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04dfe6ac7d467e" /><Relationship Type="http://schemas.openxmlformats.org/package/2006/relationships/metadata/core-properties" Target="/package/services/metadata/core-properties/ff6498fce6a7465b9aece8a0ddf8dc3e.psmdcp" Id="R14dba8f78b124c69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1240" w:lineRule="exact"/>
        <w:ind w:firstLine="280"/>
        <w:jc w:val="left"/>
        <w:rPr>
          <w:sz w:val="52"/>
        </w:rPr>
      </w:pPr>
      <w:r>
        <w:rPr>
          <w:rFonts w:hint="eastAsia" w:ascii="Calibri" w:hAnsi="Calibri" w:eastAsia="Calibri"/>
          <w:b/>
          <w:color w:val="000000"/>
          <w:sz w:val="52"/>
        </w:rPr>
        <w:t xml:space="preserve">AKAOUI WALID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457200</wp:posOffset>
            </wp:positionV>
            <wp:extent cx="1790700" cy="17272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8967c6248de4c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1219200</wp:posOffset>
            </wp:positionV>
            <wp:extent cx="254000" cy="266700"/>
            <wp:effectExtent l="0" t="0" r="2540" b="4445"/>
            <wp:wrapNone/>
            <wp:docPr id="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4b336c3674145c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1270000</wp:posOffset>
            </wp:positionV>
            <wp:extent cx="190500" cy="254000"/>
            <wp:effectExtent l="0" t="0" r="2540" b="4445"/>
            <wp:wrapNone/>
            <wp:docPr id="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52c350421ae4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1244600</wp:posOffset>
            </wp:positionV>
            <wp:extent cx="177800" cy="279400"/>
            <wp:effectExtent l="0" t="0" r="2540" b="4445"/>
            <wp:wrapNone/>
            <wp:docPr id="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4af99b28d5f4c8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tabs>
          <w:tab w:val="left" w:leader="none" w:pos="2560"/>
          <w:tab w:val="left" w:leader="none" w:pos="5300"/>
        </w:tabs>
        <w:spacing w:before="0" w:after="0" w:line="340" w:lineRule="exact"/>
        <w:ind w:firstLine="50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+212 774004524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u w:val="single"/>
          <w:color w:val="0000FF"/>
          <w:sz w:val="17"/>
        </w:rPr>
        <w:t xml:space="preserve">akaouiwalid20@gmail.com</w:t>
      </w:r>
      <w:r>
        <w:rPr>
          <w:rFonts w:hint="eastAsia" w:ascii="Calibri" w:hAnsi="Calibri" w:eastAsia="Calibri"/>
          <w:u w:val="single"/>
          <w:color w:val="000000"/>
          <w:sz w:val="17"/>
        </w:rPr>
        <w:t xml:space="preserve"> 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color w:val="000000"/>
          <w:sz w:val="17"/>
        </w:rPr>
        <w:t xml:space="preserve">Maroc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75" w:lineRule="exact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Technicien en Gestion des Entreprises-Option Commerce et</w:t>
      </w:r>
    </w:p>
    <w:p>
      <w:pPr>
        <w:autoSpaceDE w:val="false"/>
        <w:autoSpaceDN w:val="false"/>
        <w:wordWrap w:val="false"/>
        <w:spacing w:before="0" w:after="0" w:line="320" w:lineRule="exact"/>
        <w:ind w:firstLine="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 xml:space="preserve">Marketing</w:t>
      </w:r>
    </w:p>
    <w:p>
      <w:pPr>
        <w:autoSpaceDE w:val="false"/>
        <w:autoSpaceDN w:val="false"/>
        <w:wordWrap w:val="false"/>
        <w:spacing w:before="0" w:after="0" w:line="280" w:lineRule="exact"/>
        <w:ind w:right="2880" w:firstLine="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Professionnel dynamique avec de fortes compétences en communication et une </w:t>
      </w:r>
      <w:r>
        <w:rPr>
          <w:rFonts w:hint="eastAsia" w:ascii="Calibri" w:hAnsi="Calibri" w:eastAsia="Calibri"/>
          <w:color w:val="000000"/>
          <w:sz w:val="17"/>
        </w:rPr>
        <w:t xml:space="preserve">expertise en gestion commerciale.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95" w:lineRule="exact"/>
        <w:ind w:firstLine="28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Expériences professionnelles</w:t>
      </w:r>
    </w:p>
    <w:p>
      <w:pPr>
        <w:autoSpaceDE w:val="false"/>
        <w:autoSpaceDN w:val="false"/>
        <w:wordWrap w:val="false"/>
        <w:spacing w:before="0" w:after="0" w:line="40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 xml:space="preserve">Stage dans une entreprise automobile - Dacia &amp; Renault, Errachidia (2024)</w:t>
      </w:r>
    </w:p>
    <w:p>
      <w:pPr>
        <w:autoSpaceDE w:val="false"/>
        <w:autoSpaceDN w:val="false"/>
        <w:wordWrap w:val="false"/>
        <w:spacing w:before="0" w:after="0" w:line="24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 xml:space="preserve">&gt; Tâches et responsabilités :</w:t>
      </w:r>
    </w:p>
    <w:p>
      <w:pPr>
        <w:autoSpaceDE w:val="false"/>
        <w:autoSpaceDN w:val="false"/>
        <w:wordWrap w:val="false"/>
        <w:spacing w:before="0" w:after="0" w:line="24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·Prospection active pour identifier de nouveaux clients sur le marché</w:t>
      </w:r>
    </w:p>
    <w:p>
      <w:pPr>
        <w:autoSpaceDE w:val="false"/>
        <w:autoSpaceDN w:val="false"/>
        <w:wordWrap w:val="false"/>
        <w:spacing w:before="0" w:after="0" w:line="24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·Analyse des besoins clients et proposition de solutions adaptées</w:t>
      </w:r>
    </w:p>
    <w:p>
      <w:pPr>
        <w:autoSpaceDE w:val="false"/>
        <w:autoSpaceDN w:val="false"/>
        <w:wordWrap w:val="false"/>
        <w:spacing w:before="0" w:after="0" w:line="22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 Gestion des réclamations clients et suivi de la satisfaction</w:t>
      </w:r>
    </w:p>
    <w:p>
      <w:pPr>
        <w:autoSpaceDE w:val="false"/>
        <w:autoSpaceDN w:val="false"/>
        <w:wordWrap w:val="false"/>
        <w:spacing w:before="0" w:after="0" w:line="440" w:lineRule="exact"/>
        <w:ind w:firstLine="28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Stage dans une compagnie d'assurance Sanlam, Agadir (2025)</w:t>
      </w:r>
    </w:p>
    <w:p>
      <w:pPr>
        <w:autoSpaceDE w:val="false"/>
        <w:autoSpaceDN w:val="false"/>
        <w:wordWrap w:val="false"/>
        <w:spacing w:before="0" w:after="0" w:line="22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 xml:space="preserve">&gt; Tâches et responsabilités</w:t>
      </w:r>
      <w:r>
        <w:rPr>
          <w:rFonts w:hint="eastAsia" w:ascii="Calibri" w:hAnsi="Calibri" w:eastAsia="Calibri"/>
          <w:color w:val="000000"/>
          <w:sz w:val="17"/>
        </w:rPr>
        <w:t xml:space="preserve">:</w:t>
      </w:r>
    </w:p>
    <w:p>
      <w:pPr>
        <w:autoSpaceDE w:val="false"/>
        <w:autoSpaceDN w:val="false"/>
        <w:wordWrap w:val="false"/>
        <w:spacing w:before="0" w:after="0" w:line="24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·Répondre aux appels téléphoniques</w:t>
      </w:r>
    </w:p>
    <w:p>
      <w:pPr>
        <w:autoSpaceDE w:val="false"/>
        <w:autoSpaceDN w:val="false"/>
        <w:wordWrap w:val="false"/>
        <w:spacing w:before="0" w:after="0" w:line="24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·Recevoir les clients</w:t>
      </w:r>
    </w:p>
    <w:p>
      <w:pPr>
        <w:autoSpaceDE w:val="false"/>
        <w:autoSpaceDN w:val="false"/>
        <w:wordWrap w:val="false"/>
        <w:spacing w:before="0" w:after="0" w:line="26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·Fournir des informations de base sur les produits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87" w:lineRule="exact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Formation academique</w:t>
      </w: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7"/>
        </w:rPr>
        <w:rPr>
          <w:rFonts w:hint="eastAsia" w:ascii="SimSun" w:hAnsi="SimSun" w:eastAsia="SimSun"/>
          <w:color w:val="000000"/>
          <w:sz w:val="17"/>
        </w:rPr>
      </w:pPr>
    </w:p>
    <w:p>
      <w:pPr>
        <w:autoSpaceDE w:val="false"/>
        <w:autoSpaceDN w:val="false"/>
        <w:wordWrap w:val="false"/>
        <w:tabs>
          <w:tab w:val="left" w:leader="none" w:pos="7100"/>
        </w:tabs>
        <w:spacing w:before="0" w:after="0" w:line="249" w:lineRule="exact"/>
        <w:ind w:left="7120" w:right="80" w:hanging="6840" w:firstLine="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 xml:space="preserve">Diplôme en Gestion des Entreprises-Option Commerce et Marketing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color w:val="000000"/>
          <w:sz w:val="17"/>
        </w:rPr>
        <w:t xml:space="preserve">2022-2025 Institut Spécialisé en Technologie </w:t>
      </w:r>
      <w:r>
        <w:rPr>
          <w:rFonts w:hint="eastAsia" w:ascii="Calibri" w:hAnsi="Calibri" w:eastAsia="Calibri"/>
          <w:color w:val="000000"/>
          <w:sz w:val="17"/>
        </w:rPr>
        <w:t xml:space="preserve">Appliquée (ISTA), Erfoud</w:t>
      </w:r>
    </w:p>
    <w:p>
      <w:pPr>
        <w:autoSpaceDE w:val="false"/>
        <w:autoSpaceDN w:val="false"/>
        <w:wordWrap w:val="false"/>
        <w:tabs>
          <w:tab w:val="left" w:leader="none" w:pos="7100"/>
        </w:tabs>
        <w:spacing w:before="0" w:after="0" w:line="42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Baccalauréat en Sciences de Gestion Comptable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color w:val="000000"/>
          <w:sz w:val="17"/>
        </w:rPr>
        <w:t xml:space="preserve">2020-2021 Lycée Manarat Tafilalt, Errachidia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87" w:lineRule="exact"/>
        <w:ind w:firstLine="28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Compétences Techniques</w:t>
      </w:r>
    </w:p>
    <w:p>
      <w:pPr>
        <w:autoSpaceDE w:val="false"/>
        <w:autoSpaceDN w:val="false"/>
        <w:wordWrap w:val="false"/>
        <w:spacing w:before="0" w:after="0" w:line="34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·Gestion commerciale et administrative</w:t>
      </w:r>
    </w:p>
    <w:p>
      <w:pPr>
        <w:autoSpaceDE w:val="false"/>
        <w:autoSpaceDN w:val="false"/>
        <w:wordWrap w:val="false"/>
        <w:spacing w:before="0" w:after="0" w:line="26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·Analyse et suivi des ventes</w:t>
      </w:r>
    </w:p>
    <w:p>
      <w:pPr>
        <w:autoSpaceDE w:val="false"/>
        <w:autoSpaceDN w:val="false"/>
        <w:wordWrap w:val="false"/>
        <w:spacing w:before="0" w:after="0" w:line="24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·Techniques de prospection et de négociation</w:t>
      </w:r>
    </w:p>
    <w:p>
      <w:pPr>
        <w:autoSpaceDE w:val="false"/>
        <w:autoSpaceDN w:val="false"/>
        <w:wordWrap w:val="false"/>
        <w:spacing w:before="0" w:after="0" w:line="26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·Gestion des stocks et approvisionnement</w:t>
      </w:r>
    </w:p>
    <w:p>
      <w:pPr>
        <w:autoSpaceDE w:val="false"/>
        <w:autoSpaceDN w:val="false"/>
        <w:wordWrap w:val="false"/>
        <w:spacing w:before="0" w:after="0" w:line="280" w:lineRule="exact"/>
        <w:ind w:firstLine="28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Compétences transversales</w:t>
      </w:r>
    </w:p>
    <w:p>
      <w:pPr>
        <w:autoSpaceDE w:val="false"/>
        <w:autoSpaceDN w:val="false"/>
        <w:wordWrap w:val="false"/>
        <w:spacing w:before="0" w:after="0" w:line="240" w:lineRule="exact"/>
        <w:ind w:firstLine="50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·Communication et relation client</w:t>
      </w:r>
    </w:p>
    <w:p>
      <w:pPr>
        <w:autoSpaceDE w:val="false"/>
        <w:autoSpaceDN w:val="false"/>
        <w:wordWrap w:val="false"/>
        <w:spacing w:before="0" w:after="0" w:line="260" w:lineRule="exact"/>
        <w:ind w:firstLine="50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·Esprit d'analyse et résolution de problèmes</w:t>
      </w:r>
    </w:p>
    <w:p>
      <w:pPr>
        <w:autoSpaceDE w:val="false"/>
        <w:autoSpaceDN w:val="false"/>
        <w:wordWrap w:val="false"/>
        <w:spacing w:before="0" w:after="0" w:line="240" w:lineRule="exact"/>
        <w:ind w:firstLine="50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·Travail en équipe et collaboration</w:t>
      </w:r>
    </w:p>
    <w:p>
      <w:pPr>
        <w:autoSpaceDE w:val="false"/>
        <w:autoSpaceDN w:val="false"/>
        <w:wordWrap w:val="false"/>
        <w:spacing w:before="0" w:after="0" w:line="240" w:lineRule="exact"/>
        <w:ind w:firstLine="50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·Adaptabilité et autonomie</w:t>
      </w:r>
    </w:p>
    <w:p>
      <w:pPr>
        <w:autoSpaceDE w:val="false"/>
        <w:autoSpaceDN w:val="false"/>
        <w:wordWrap w:val="false"/>
        <w:spacing w:before="0" w:after="0" w:line="460" w:lineRule="exact"/>
        <w:ind w:firstLine="28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Activités parascolaires</w:t>
      </w:r>
    </w:p>
    <w:p>
      <w:pPr>
        <w:autoSpaceDE w:val="false"/>
        <w:autoSpaceDN w:val="false"/>
        <w:wordWrap w:val="false"/>
        <w:spacing w:before="0" w:after="0" w:line="400" w:lineRule="exact"/>
        <w:ind w:firstLine="28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·Acteur dans un film international-Arfoud</w:t>
      </w:r>
    </w:p>
    <w:p>
      <w:pPr>
        <w:autoSpaceDE w:val="false"/>
        <w:autoSpaceDN w:val="false"/>
        <w:wordWrap w:val="false"/>
        <w:spacing w:before="0" w:after="0" w:line="480" w:lineRule="exact"/>
        <w:ind w:firstLine="28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Langues</w:t>
      </w:r>
    </w:p>
    <w:p>
      <w:pPr>
        <w:autoSpaceDE w:val="false"/>
        <w:autoSpaceDN w:val="false"/>
        <w:wordWrap w:val="false"/>
        <w:spacing w:before="0" w:after="0" w:line="400" w:lineRule="exact"/>
        <w:ind w:firstLine="50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 xml:space="preserve">Arabe</w:t>
      </w:r>
      <w:r>
        <w:rPr>
          <w:rFonts w:hint="eastAsia" w:ascii="Calibri" w:hAnsi="Calibri" w:eastAsia="Calibri"/>
          <w:color w:val="000000"/>
          <w:sz w:val="17"/>
        </w:rPr>
        <w:t xml:space="preserve">: langue maternelle</w:t>
      </w:r>
    </w:p>
    <w:p>
      <w:pPr>
        <w:autoSpaceDE w:val="false"/>
        <w:autoSpaceDN w:val="false"/>
        <w:wordWrap w:val="false"/>
        <w:spacing w:before="0" w:after="0" w:line="240" w:lineRule="exact"/>
        <w:ind w:firstLine="50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 xml:space="preserve">Francais</w:t>
      </w:r>
      <w:r>
        <w:rPr>
          <w:rFonts w:hint="eastAsia" w:ascii="Calibri" w:hAnsi="Calibri" w:eastAsia="Calibri"/>
          <w:color w:val="000000"/>
          <w:sz w:val="17"/>
        </w:rPr>
        <w:t xml:space="preserve">: Courant</w:t>
      </w:r>
    </w:p>
    <w:p>
      <w:pPr>
        <w:autoSpaceDE w:val="false"/>
        <w:autoSpaceDN w:val="false"/>
        <w:wordWrap w:val="false"/>
        <w:spacing w:before="0" w:after="0" w:line="240" w:lineRule="exact"/>
        <w:ind w:firstLine="500"/>
        <w:jc w:val="left"/>
        <w:rPr>
          <w:sz w:val="17"/>
        </w:rPr>
        <w:sectPr>
          <w:type w:val="continuous"/>
          <w:pgSz w:w="11900" w:h="16820" w:orient="portrait"/>
          <w:pgMar w:top="720" w:right="720" w:bottom="1680" w:left="720" w:header="360" w:footer="84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17"/>
        </w:rPr>
        <w:t xml:space="preserve">Anglais:</w:t>
      </w:r>
      <w:r>
        <w:rPr>
          <w:rFonts w:hint="eastAsia" w:ascii="Calibri" w:hAnsi="Calibri" w:eastAsia="Calibri"/>
          <w:color w:val="000000"/>
          <w:sz w:val="17"/>
        </w:rPr>
        <w:t xml:space="preserve"> Intermédiaire</w:t>
      </w:r>
    </w:p>
    <w:p>
      <w:pPr/>
    </w:p>
    <w:sectPr>
      <w:type w:val="nextPage"/>
      <w:pgSz w:w="11900" w:h="16820" w:orient="portrait"/>
      <w:pgMar w:top="720" w:right="720" w:bottom="720" w:left="720" w:header="360" w:footer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c8967c6248de4c60" /><Relationship Type="http://schemas.openxmlformats.org/officeDocument/2006/relationships/image" Target="/media/image2.jpg" Id="R54b336c3674145c6" /><Relationship Type="http://schemas.openxmlformats.org/officeDocument/2006/relationships/image" Target="/media/image3.jpg" Id="R552c350421ae4263" /><Relationship Type="http://schemas.openxmlformats.org/officeDocument/2006/relationships/image" Target="/media/image4.jpg" Id="R74af99b28d5f4c8f" /></Relationships>
</file>