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200" w:lineRule="auto"/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SEO АУДИТ САЙТА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oilresource.ru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dddddd" w:space="0" w:sz="4" w:val="single"/>
        </w:pBdr>
        <w:spacing w:after="2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before="4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1. Технические файлы</w:t>
      </w: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2550"/>
        <w:gridCol w:w="1455"/>
        <w:gridCol w:w="5445"/>
        <w:tblGridChange w:id="0">
          <w:tblGrid>
            <w:gridCol w:w="495"/>
            <w:gridCol w:w="2550"/>
            <w:gridCol w:w="1455"/>
            <w:gridCol w:w="544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5555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Техническая конфигурация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71753626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Активен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Сайт работает по защищённому протоколу.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35739453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Отдельные домены для языков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Хорошо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oilresource.ru (рус), oilresource.com (eng), oilresource.cn (кит) — правильная стратегия для международного SEO.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hreflang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Вероятно 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При раздельных доменах критично использовать hreflang между oilresource.ru, .com, .cn — иначе возможна каннибализация.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05734984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URL-структура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Читаемая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/about-company/, /business-directions/logistics/ — логичные, семантические URL без лишних параметров.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Canonical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Не обнаружен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Страница /investors/ перенаправляет на главную — возможен дубль контента. Необходим canonical или редирект 301.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Bdr>
          <w:bottom w:color="dddddd" w:space="0" w:sz="4" w:val="single"/>
        </w:pBdr>
        <w:spacing w:after="2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00" w:before="4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2. Детальный on-page анализ по страницам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5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2.1 Главная страница — oilresource.ru/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2610"/>
        <w:gridCol w:w="1395"/>
        <w:gridCol w:w="5580"/>
        <w:tblGridChange w:id="0">
          <w:tblGrid>
            <w:gridCol w:w="495"/>
            <w:gridCol w:w="2610"/>
            <w:gridCol w:w="1395"/>
            <w:gridCol w:w="558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Метатеги и заголовки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81159104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Критично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Title: «Мы создаём устойчивое будущее» — это слоган, а не SEO-заголовок. Нет ни бренда, ни ключевых слов. Нужно: «Оил Ресурс — поставки нефти и нефтепродуктов | Трейдинг и логистика».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82027149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Meta description (частично)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В коде страницы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В коде присутствует строка: «Российская нефтяная компания «Оил Ресурс» - Трейдинг и логистика нефтепродуктов» — лучше, чем у kirillitsa.ru, но требует доработки.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42683390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H1: «Мы создаём устойчивое будущее» — присутствует, один на странице.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08554475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H1 оптимизация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Слоган вместо 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H1 — слоган без ключевых запросов. Рекомендуется добавить ключевые слова или использовать отдельный скрытый H1.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5555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Контент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Текстовый контент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Минимальный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Основной текст очень краткий. Большую часть страницы занимает лента пресс-релизов без уникального контента.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29322552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Показатели компании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10+ лет, 14 партнёров НПЗ, 520 тыс. тонн — конкретные цифры повышают доверие.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85323563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Alt изображений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Пустые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Все картинки имеют alt="img" или пустой alt. Главное фото (mainpic.jpg) без описания.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22303859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Активный пресс-центр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Отлично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20+ новостей на главной с актуальными датами — сильный сигнал активности для поисковиков.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7777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Структура и разметка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541730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Schema.org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Нет разметки Organization — упущен шанс на расширенный сниппет в поиске.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88559342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Мультиязычность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3 домена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Ru/En/Zh на отдельных доменах — профессиональный подход к международному SEO.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63729690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Навигация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Более богатая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Структура меню детальнее kirillitsa.ru: есть ESG, устойчивое развитие, права человека.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30262196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Соцсети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Присутствуют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VK, Telegram, YouTube, Rutube, Tenchat — хорошо для брендовых сигналов и трафика.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spacing w:after="15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2.2 О компании — /about-company/</w:t>
      </w:r>
      <w:r w:rsidDel="00000000" w:rsidR="00000000" w:rsidRPr="00000000">
        <w:rPr>
          <w:rtl w:val="0"/>
        </w:rPr>
      </w:r>
    </w:p>
    <w:tbl>
      <w:tblPr>
        <w:tblStyle w:val="Table3"/>
        <w:tblW w:w="101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2805"/>
        <w:gridCol w:w="1200"/>
        <w:gridCol w:w="5610"/>
        <w:tblGridChange w:id="0">
          <w:tblGrid>
            <w:gridCol w:w="495"/>
            <w:gridCol w:w="2805"/>
            <w:gridCol w:w="1200"/>
            <w:gridCol w:w="561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Метатеги и заголовки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Лучше среднего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«Оил Ресурс — динамично развивающаяся компания в нефтегазовой отрасли» — содержит ключевые слова, но можно улучшить: добавить «поставки нефтепродуктов Россия».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Частично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В коде: «Оил Ресурс — динамично развивающаяся компания в нефтегазовой отрасли» — дублирует title, нет призыва к действию.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239078764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Информативный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H1: «Российская нефтяная компания «Оил Ресурс»» — содержит ключевые слова, это плюс.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5555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Контент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54793475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Описание деятельности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Хорошее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Описаны направления: геологоразведка, бурение, добыча, переработка, нефтехимия — богатый контент.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38441380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Ценности компании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Детально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4 ценности с описаниями и изображениями — хорошо для E-E-A-T.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Alt изображений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Шаблонные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Изображения ценностей (value-resurs-1-1.jpg и т.д.) имеют alt="img" — нет описания содержимого.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Цитата руководства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Без разметки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Есть цитата: «Мы — самостоятельная, крепкая компания...» — хорошо, но без разметки Person/Quote.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7777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Структура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99973960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Breadcrumbs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Главная &gt; О компании — цепочка присутствует.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538135559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Schema.org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Страница о компании — идеальное место для разметки Organization с реквизитами.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006594053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Форма обратной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Детальная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Форма с полями: Имя, Компания, Телефон, Email, Сообщение — лучше, чем у kirillitsa.ru.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2"/>
        <w:spacing w:after="15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2.3 Инвесторам — /investors/</w:t>
      </w:r>
      <w:r w:rsidDel="00000000" w:rsidR="00000000" w:rsidRPr="00000000">
        <w:rPr>
          <w:rtl w:val="0"/>
        </w:rPr>
      </w:r>
    </w:p>
    <w:tbl>
      <w:tblPr>
        <w:tblStyle w:val="Table4"/>
        <w:tblW w:w="100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2580"/>
        <w:gridCol w:w="1425"/>
        <w:gridCol w:w="5550"/>
        <w:tblGridChange w:id="0">
          <w:tblGrid>
            <w:gridCol w:w="495"/>
            <w:gridCol w:w="2580"/>
            <w:gridCol w:w="1425"/>
            <w:gridCol w:w="555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392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Критическая проблема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2601158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Страница инвесторов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Пустая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Переход по /investors/ показывает главную страницу сайта. Раздел фактически не существует как отдельная страница — это критическая проблема для инвесторов и SEO.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3959265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Title страницы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Как у главной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Title: «Мы создаём устойчивое будущее» — дублирует главную. Поисковик не понимает, что это раздел для инвесторов.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5555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Что есть в навигации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Противодействие коррупции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Подраздел 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Страница /investors/corruption/ существует, но основного раздела нет — навигация нелогична.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ESG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Подраздел 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Страница /investors/esg/ существует отдельно, но без главного раздела инвесторов.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353936761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Финансовые показатели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Отсутствуют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В отличие от kirillitsa.ru, на oilresource.ru нет сводной страницы с выручкой, EBITDA, облигациями — огромный пробел для B2B и инвесторов.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584384529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Ценные бумаги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Нет страницы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У компании 4 выпуска облигаций, но нет специальной страницы для их описания на сайте.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2"/>
        <w:spacing w:after="15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2.4 Бизнес-направления — /business-directions/</w:t>
      </w:r>
      <w:r w:rsidDel="00000000" w:rsidR="00000000" w:rsidRPr="00000000">
        <w:rPr>
          <w:rtl w:val="0"/>
        </w:rPr>
      </w:r>
    </w:p>
    <w:tbl>
      <w:tblPr>
        <w:tblStyle w:val="Table5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2565"/>
        <w:gridCol w:w="1440"/>
        <w:gridCol w:w="5565"/>
        <w:tblGridChange w:id="0">
          <w:tblGrid>
            <w:gridCol w:w="495"/>
            <w:gridCol w:w="2565"/>
            <w:gridCol w:w="1440"/>
            <w:gridCol w:w="556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Метатеги и заголовки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326144500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Слабый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Title: «Основные направления» — без бренда и ключевых слов. Нужно: «Трейдинг и логистика нефтепродуктов | Оил Ресурс».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789930452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Нет описания страницы.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H2 вместо 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Нарушение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Заголовок «Основные направления» оформлен тегом H2, а не H1 — нарушение иерархии.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392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Контент — критическая проблема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2089555506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Объём контента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Критично мало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Страница содержит ТОЛЬКО 2 карточки (Трейдинг и Логистика) с однострочным описанием. Практически нет контента для SEO.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920678502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Нет конкретики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Пусто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Нет цифр, географии, объёмов, партнёров, видов продуктов. На kirillitsa.ru эта же страница намного богаче.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2055602855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Alt изображений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Отсутствуют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Страница фактически без изображений с описаниями.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7777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Структура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641535033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Breadcrumbs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Главная &gt; Бизнес-направления — цепочка присутствует.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628606706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Schema.org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Нет разметки Service для описания услуг трейдинга и логистики.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pStyle w:val="Heading2"/>
        <w:spacing w:after="15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2.5 Контакты — /contacts/</w:t>
      </w:r>
      <w:r w:rsidDel="00000000" w:rsidR="00000000" w:rsidRPr="00000000">
        <w:rPr>
          <w:rtl w:val="0"/>
        </w:rPr>
      </w:r>
    </w:p>
    <w:tbl>
      <w:tblPr>
        <w:tblStyle w:val="Table6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2565"/>
        <w:gridCol w:w="1440"/>
        <w:gridCol w:w="5595"/>
        <w:tblGridChange w:id="0">
          <w:tblGrid>
            <w:gridCol w:w="495"/>
            <w:gridCol w:w="2565"/>
            <w:gridCol w:w="1440"/>
            <w:gridCol w:w="559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Метатеги и заголовки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Минимальный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Title: «Контакты» — слишком коротко. Лучше: «Контакты Оил Ресурс | Москва, ул. Тимура Фрунзе».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Есть, но слабый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«Контакты компании «Оил Ресурс»» — присутствует, но без адреса и телефона в тексте.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2004149006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H1: «Контакты» — присутствует (в отличие от kirillitsa.ru, где был H2).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7a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Контент — сильные стороны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344070089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3 офиса с адресами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sz w:val="18"/>
                <w:szCs w:val="18"/>
                <w:rtl w:val="0"/>
              </w:rPr>
              <w:t xml:space="preserve">Отлично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Москва, Кондрово (Калуга), Башкортостан — три физических адреса с режимом работы.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298534043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Разделение контактов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sz w:val="18"/>
                <w:szCs w:val="18"/>
                <w:rtl w:val="0"/>
              </w:rPr>
              <w:t xml:space="preserve">Хорошо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Разделены: общие, HR, горячая линия, пресс-служба — удобно и полезно для SEO.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316532394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Полные реквизиты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sz w:val="18"/>
                <w:szCs w:val="18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ИНН, ОГРН, банковские реквизиты, управляющая организация — всё на месте.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556677419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Соцсети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sz w:val="18"/>
                <w:szCs w:val="18"/>
                <w:rtl w:val="0"/>
              </w:rPr>
              <w:t xml:space="preserve">Полный набор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VK, Telegram, Tenchat, YouTube, Rutube — активное присутствие в социальных сетях.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392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Проблемы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751914290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Schema.org LocalBusiness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Несмотря на богатые контактные данные, нет структурированной разметки — поисковик не получает сигналы для локального поиска.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Одинаковые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HR, горячая линия и пресс-служба — все используют mail@oilresource.ru. Разные задачи должны иметь разные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Карта не встроена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Только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Ссылка на Яндекс.Карты есть, но встроенного iframe нет — упущен локальный SEO-сигнал.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Опечатка в контактах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«Горячия линия»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В разделе «Горячия линия» вместо «Горячая линия» — грамматическая ошибка.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pBdr>
          <w:bottom w:color="dddddd" w:space="0" w:sz="4" w:val="single"/>
        </w:pBdr>
        <w:spacing w:after="2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200" w:before="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5ca8"/>
          <w:sz w:val="32"/>
          <w:szCs w:val="32"/>
          <w:rtl w:val="0"/>
        </w:rPr>
        <w:t xml:space="preserve">3. Сводная таблица приоритетных рекомендаций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🔴 Высокий — устранить немедленно    🟡 Средний — важно для позиций    🟢 Низкий — улучшение CTR и доверия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505"/>
        <w:gridCol w:w="6915"/>
        <w:tblGridChange w:id="0">
          <w:tblGrid>
            <w:gridCol w:w="600"/>
            <w:gridCol w:w="2505"/>
            <w:gridCol w:w="69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a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Приор.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a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a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Title главной страницы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Заменить слоган «Мы создаём устойчивое будущее» на информативный title с ключевыми словами: «Оил Ресурс — оптовые поставки нефти и нефтепродуктов».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Страница Инвесторам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Создать полноценный раздел /investors/ с финансовыми показателями, описанием облигаций и отчётностью — аналогично kirillitsa.ru.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Страница Бизнес-направления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Наполнить /business-directions/ реальным контентом: объёмы, партнёры, география, виды продуктов — сейчас страница почти пустая.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Alt-атрибуты изображений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Прописать описательные alt для всех изображений сайта. Особенно критично для главного фото и карточек ценностей.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Schema.org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Добавить разметку Organization на главную и /about-company/ с реквизитами, телефоном, адресом.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Schema.org NewsArticle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Добавить разметку на все пресс-релизы (100+ материалов) — необходимо для индексации в Яндекс.Новости.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hreflang между доменами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Добавить hreflang теги между oilresource.ru, oilresource.com и oilresource.cn для правильной обработки языков.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Опечатка «Горячия линия»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Исправить на «Горячая линия» на странице контактов.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Meta description везде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Прописать уникальные meta description 150-160 символов для всех ключевых страниц.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H1 на главной и /business-directions/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Заменить слоганы на H1 с ключевыми словами или добавить скрытый SEO-заголовок.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Разные email для отделов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Создать отдельные адреса для HR, пресс-службы и горячей линии — сейчас все ведут на один ящик.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Schema.org LocalBusiness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На странице контактов добавить разметку с тремя офисами, координатами и режимом работы.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FAQ для инвесторов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После создания страницы /investors/ добавить FAQ-блок с разметкой FAQPage для featured snippets.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sz w:val="18"/>
                <w:szCs w:val="18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Встроенная карта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Встроить Яндекс.Карты iframe на страницу контактов для трёх офисов.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sz w:val="18"/>
                <w:szCs w:val="18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Страница облигаций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Создать отдельную страницу с описанием всех выпусков облигаций, датами погашения и купонами.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pBdr>
          <w:bottom w:color="dddddd" w:space="0" w:sz="4" w:val="single"/>
        </w:pBdr>
        <w:spacing w:after="2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20" w:line="276" w:lineRule="auto"/>
        <w:rPr>
          <w:rFonts w:ascii="Times New Roman" w:cs="Times New Roman" w:eastAsia="Times New Roman" w:hAnsi="Times New Roman"/>
          <w:b w:val="1"/>
          <w:bCs w:val="1"/>
          <w:color w:val="2560a7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60a7"/>
          <w:sz w:val="29"/>
          <w:szCs w:val="29"/>
          <w:rtl w:val="0"/>
        </w:rPr>
        <w:t xml:space="preserve">4. Анализ семантического ядра и поисковых запросов</w:t>
      </w:r>
    </w:p>
    <w:p w:rsidR="00000000" w:rsidDel="00000000" w:rsidP="00000000" w:rsidRDefault="00000000" w:rsidRPr="00000000" w14:paraId="0000014E">
      <w:pPr>
        <w:spacing w:after="220" w:line="276" w:lineRule="auto"/>
        <w:rPr>
          <w:rFonts w:ascii="Times New Roman" w:cs="Times New Roman" w:eastAsia="Times New Roman" w:hAnsi="Times New Roman"/>
          <w:b w:val="1"/>
          <w:bCs w:val="1"/>
          <w:color w:val="2560a7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60a7"/>
          <w:sz w:val="25"/>
          <w:szCs w:val="25"/>
          <w:rtl w:val="0"/>
        </w:rPr>
        <w:t xml:space="preserve">4.1. Категории запросов</w:t>
      </w:r>
    </w:p>
    <w:p w:rsidR="00000000" w:rsidDel="00000000" w:rsidP="00000000" w:rsidRDefault="00000000" w:rsidRPr="00000000" w14:paraId="0000014F">
      <w:pPr>
        <w:spacing w:after="220" w:line="276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Семантическое ядро для oilresource.ru должно охватывать несколько ключевых кластеров:</w:t>
      </w:r>
    </w:p>
    <w:p w:rsidR="00000000" w:rsidDel="00000000" w:rsidP="00000000" w:rsidRDefault="00000000" w:rsidRPr="00000000" w14:paraId="00000150">
      <w:pPr>
        <w:spacing w:after="220" w:line="276" w:lineRule="auto"/>
        <w:rPr>
          <w:rFonts w:ascii="Times New Roman" w:cs="Times New Roman" w:eastAsia="Times New Roman" w:hAnsi="Times New Roman"/>
          <w:b w:val="1"/>
          <w:bCs w:val="1"/>
          <w:color w:val="355bb7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55bb7"/>
          <w:sz w:val="22"/>
          <w:szCs w:val="22"/>
          <w:rtl w:val="0"/>
        </w:rPr>
        <w:t xml:space="preserve">Кластеры семантического ядра</w:t>
      </w:r>
    </w:p>
    <w:tbl>
      <w:tblPr>
        <w:tblStyle w:val="Table8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0"/>
        <w:gridCol w:w="2805"/>
        <w:gridCol w:w="3255"/>
        <w:tblGridChange w:id="0">
          <w:tblGrid>
            <w:gridCol w:w="3540"/>
            <w:gridCol w:w="2805"/>
            <w:gridCol w:w="325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2560a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Кластер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2560a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Приоритет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2560a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Текущее покрытие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Корпоративные запросы (оил ресурс, облигации)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🔴 Высокий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Частично (главная)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Трейдинг нефтепродуктов (поставки, оптом)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🔴 Высокий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42561578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 Не покрыто</w:t>
                </w:r>
              </w:sdtContent>
            </w:sdt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Логистика (транспортировка нефти)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🟡 Средний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497101315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 Не покрыто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Облигации и инвестиции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🔴 Высокий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422585372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 Не покрыто</w:t>
                </w:r>
              </w:sdtContent>
            </w:sdt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ESG и устойчивое развитие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🟡 Средний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Частично (ESG раздел)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Технологии добычи (ТТХВ)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🟢 Низкий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Частично (новости)</w:t>
            </w:r>
          </w:p>
        </w:tc>
      </w:tr>
    </w:tbl>
    <w:p w:rsidR="00000000" w:rsidDel="00000000" w:rsidP="00000000" w:rsidRDefault="00000000" w:rsidRPr="00000000" w14:paraId="0000016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40" w:line="276" w:lineRule="auto"/>
        <w:rPr>
          <w:b w:val="1"/>
          <w:bCs w:val="1"/>
          <w:color w:val="2560a7"/>
          <w:sz w:val="27"/>
          <w:szCs w:val="27"/>
        </w:rPr>
      </w:pPr>
      <w:r w:rsidDel="00000000" w:rsidR="00000000" w:rsidRPr="00000000">
        <w:rPr>
          <w:b w:val="1"/>
          <w:bCs w:val="1"/>
          <w:color w:val="2560a7"/>
          <w:sz w:val="27"/>
          <w:szCs w:val="27"/>
          <w:rtl w:val="0"/>
        </w:rPr>
        <w:t xml:space="preserve">4.2. Рекомендации по расширению семантики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Создать посадочные страницы:</w:t>
      </w:r>
    </w:p>
    <w:p w:rsidR="00000000" w:rsidDel="00000000" w:rsidP="00000000" w:rsidRDefault="00000000" w:rsidRPr="00000000" w14:paraId="00000169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Трейдинг нефтепродуктов — детальное описание услуг</w:t>
      </w:r>
    </w:p>
    <w:p w:rsidR="00000000" w:rsidDel="00000000" w:rsidP="00000000" w:rsidRDefault="00000000" w:rsidRPr="00000000" w14:paraId="0000016A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Логистика нефти — описание логистических возможностей</w:t>
      </w:r>
    </w:p>
    <w:p w:rsidR="00000000" w:rsidDel="00000000" w:rsidP="00000000" w:rsidRDefault="00000000" w:rsidRPr="00000000" w14:paraId="0000016B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Облигации Оил Ресурс — страница для инвесторов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Развить long-tail контент:</w:t>
      </w:r>
    </w:p>
    <w:p w:rsidR="00000000" w:rsidDel="00000000" w:rsidP="00000000" w:rsidRDefault="00000000" w:rsidRPr="00000000" w14:paraId="0000016D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Экспертные статьи в блоге</w:t>
      </w:r>
    </w:p>
    <w:p w:rsidR="00000000" w:rsidDel="00000000" w:rsidP="00000000" w:rsidRDefault="00000000" w:rsidRPr="00000000" w14:paraId="0000016E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FAQ-разделы с ответами на популярные вопросы</w:t>
      </w:r>
    </w:p>
    <w:p w:rsidR="00000000" w:rsidDel="00000000" w:rsidP="00000000" w:rsidRDefault="00000000" w:rsidRPr="00000000" w14:paraId="0000016F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Кейсы и истории успеха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Оптимизировать под коммерческие запросы:</w:t>
      </w:r>
    </w:p>
    <w:p w:rsidR="00000000" w:rsidDel="00000000" w:rsidP="00000000" w:rsidRDefault="00000000" w:rsidRPr="00000000" w14:paraId="00000171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Добавить цены, условия поставки, минимальные партии</w:t>
      </w:r>
    </w:p>
    <w:p w:rsidR="00000000" w:rsidDel="00000000" w:rsidP="00000000" w:rsidRDefault="00000000" w:rsidRPr="00000000" w14:paraId="00000172">
      <w:pPr>
        <w:numPr>
          <w:ilvl w:val="1"/>
          <w:numId w:val="3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Включить призывы к действию и формы заявок</w:t>
      </w:r>
    </w:p>
    <w:p w:rsidR="00000000" w:rsidDel="00000000" w:rsidP="00000000" w:rsidRDefault="00000000" w:rsidRPr="00000000" w14:paraId="00000173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SEO аудит oilresource.ru  |  Страница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ca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WaM47N5vnNXKBa4fK+OunEPsJQ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2026-03-11T09:45:12.312Z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