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Pi Arena Lite: Advanced Operator’s Manual (v2026.1)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A Modular Appliance Port of Cheesy Arena Lite (Team 254) for REBUILT presented by Haas.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I. PRE-FLIGHT: PLANNING &amp; NODE ARCHITECTURE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Determine your level of play to select the appropriate Node 1 hardware and network mode.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Node Role Matrix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7.8860103626944"/>
        <w:gridCol w:w="2041.7409326424872"/>
        <w:gridCol w:w="1968.99481865285"/>
        <w:gridCol w:w="4151.378238341969"/>
        <w:tblGridChange w:id="0">
          <w:tblGrid>
            <w:gridCol w:w="1197.8860103626944"/>
            <w:gridCol w:w="2041.7409326424872"/>
            <w:gridCol w:w="1968.99481865285"/>
            <w:gridCol w:w="4151.378238341969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Home Driver 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Intel PC (Ubuntu)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FMS</w:t>
            </w:r>
            <w:r w:rsidDel="00000000" w:rsidR="00000000" w:rsidRPr="00000000">
              <w:rPr>
                <w:rtl w:val="0"/>
              </w:rPr>
              <w:t xml:space="preserve">: Timing, Audio, DB, API, Robot Control.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Red Hub (Field)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Pi 5 + Opto-Proximity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  <w:t xml:space="preserve">: Red Fuel counts &amp; LED Pulse Warning.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Blue Hub (Field)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Pi 5 + Opto-Proximity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  <w:t xml:space="preserve">: Blue Fuel counts &amp; LED Pulse Warning.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Visitor Driver 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Pi 5 + USB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Remote Control</w:t>
            </w:r>
            <w:r w:rsidDel="00000000" w:rsidR="00000000" w:rsidRPr="00000000">
              <w:rPr>
                <w:rtl w:val="0"/>
              </w:rPr>
              <w:t xml:space="preserve">: Start/Stop matches &amp; Remote Audio.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Pit/Grandstand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Any Web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  <w:t xml:space="preserve">: Real-time live scoreboard.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Networking Tier Selection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config.json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1426307448494"/>
        <w:gridCol w:w="1873.9778129952456"/>
        <w:gridCol w:w="5715.879556259905"/>
        <w:tblGridChange w:id="0">
          <w:tblGrid>
            <w:gridCol w:w="1770.1426307448494"/>
            <w:gridCol w:w="1873.9778129952456"/>
            <w:gridCol w:w="5715.87955625990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Unmanaged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Default. Single VLAN. Best for single-team practice.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Managed (Manual)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Admin assigns Ports 1–6 to VLANs 10–60 manually in the switch CLI.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Managed (Cisco)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Netmiko</w:t>
            </w:r>
            <w:r w:rsidDel="00000000" w:rsidR="00000000" w:rsidRPr="00000000">
              <w:rPr>
                <w:rtl w:val="0"/>
              </w:rPr>
              <w:t xml:space="preserve"> logs in and programs VLANs per-match based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schedule.csv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II. STAGING: HARDWARE &amp; APPLIANCE SETUP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Wiring: 12V Proximity to 3.3V Pi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 ensure appliance longevity, use a </w:t>
      </w:r>
      <w:r w:rsidDel="00000000" w:rsidR="00000000" w:rsidRPr="00000000">
        <w:rPr>
          <w:b w:val="1"/>
          <w:bCs w:val="1"/>
          <w:rtl w:val="0"/>
        </w:rPr>
        <w:t xml:space="preserve">4-port Optocoupler</w:t>
      </w:r>
      <w:r w:rsidDel="00000000" w:rsidR="00000000" w:rsidRPr="00000000">
        <w:rPr>
          <w:rtl w:val="0"/>
        </w:rPr>
        <w:t xml:space="preserve"> for Hub nodes.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Side: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12V V+ / GND / Signal → Opto Input.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 Side: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3.3V VCC → Opto Output Common.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Pinout (BCM):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Fuel Sensors:</w:t>
      </w:r>
      <w:r w:rsidDel="00000000" w:rsidR="00000000" w:rsidRPr="00000000">
        <w:rPr>
          <w:rtl w:val="0"/>
        </w:rPr>
        <w:t xml:space="preserve"> GPIO 17, 27, 22, 23 (Pins 11, 13, 15, 16).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WS2812B Data:</w:t>
      </w:r>
      <w:r w:rsidDel="00000000" w:rsidR="00000000" w:rsidRPr="00000000">
        <w:rPr>
          <w:rtl w:val="0"/>
        </w:rPr>
        <w:t xml:space="preserve"> GPIO 18 (Pin 12).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Appliance Reliability Config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config.json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Enable these for "Headless" operation: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hardware_watchdog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(Reboots Pi if Python hangs).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reboot_on_network_loss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(Reboots Pi if FMS heartbeat fails for 60s). 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III. THE MATCH: 160-SECOND OFFICIAL TIMELINE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FMS automates the following sequence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piarena_fms.py</w:t>
      </w:r>
      <w:r w:rsidDel="00000000" w:rsidR="00000000" w:rsidRPr="00000000">
        <w:rPr>
          <w:rtl w:val="0"/>
        </w:rPr>
        <w:t xml:space="preserve">.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.1317671092952"/>
        <w:gridCol w:w="1668.3554647599592"/>
        <w:gridCol w:w="1324.167517875383"/>
        <w:gridCol w:w="1324.167517875383"/>
        <w:gridCol w:w="3174.1777323799797"/>
        <w:tblGridChange w:id="0">
          <w:tblGrid>
            <w:gridCol w:w="1869.1317671092952"/>
            <w:gridCol w:w="1668.3554647599592"/>
            <w:gridCol w:w="1324.167517875383"/>
            <w:gridCol w:w="1324.167517875383"/>
            <w:gridCol w:w="3174.177732379979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Time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Cue (Node 1 &amp;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0:00 - 0:20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Active (2x)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Active (2x)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"Cavalry Charge"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0:20 - 0:23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Buffer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Buffer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"Buzzer"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0:23 - 2:10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Alternates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Alternates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"Linear Popping" (Every 25s)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2:10 - 2:40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"Steam Whistle"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"Buzzer"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The 3-Second "In-Flight" Rule: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Pulse Warning:</w:t>
      </w:r>
      <w:r w:rsidDel="00000000" w:rsidR="00000000" w:rsidRPr="00000000">
        <w:rPr>
          <w:rtl w:val="0"/>
        </w:rPr>
        <w:t xml:space="preserve"> LEDs pulse during the final 3s of a shift.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Grace Period:</w:t>
      </w:r>
      <w:r w:rsidDel="00000000" w:rsidR="00000000" w:rsidRPr="00000000">
        <w:rPr>
          <w:rtl w:val="0"/>
        </w:rPr>
        <w:t xml:space="preserve"> Hub lights turn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at Shift End, but sensors remain active for </w:t>
      </w:r>
      <w:r w:rsidDel="00000000" w:rsidR="00000000" w:rsidRPr="00000000">
        <w:rPr>
          <w:b w:val="1"/>
          <w:bCs w:val="1"/>
          <w:rtl w:val="0"/>
        </w:rPr>
        <w:t xml:space="preserve">3.0 seconds</w:t>
      </w:r>
      <w:r w:rsidDel="00000000" w:rsidR="00000000" w:rsidRPr="00000000">
        <w:rPr>
          <w:rtl w:val="0"/>
        </w:rPr>
        <w:t xml:space="preserve"> to count Fuel already inside the Hub.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IV. OPERATION: DATA &amp; LOGGING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Tournament Import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schedule.csv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Drop this file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frc2026/</w:t>
      </w:r>
      <w:r w:rsidDel="00000000" w:rsidR="00000000" w:rsidRPr="00000000">
        <w:rPr>
          <w:rtl w:val="0"/>
        </w:rPr>
        <w:t xml:space="preserve"> folder to automate 3v3 team tracking.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match,red_1,red_2,red_3,blue_1,blue_2,blue_3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Analytics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rebuilt_2026.db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Matches are saved to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b w:val="1"/>
          <w:bCs w:val="1"/>
          <w:rtl w:val="0"/>
        </w:rPr>
        <w:t xml:space="preserve">DB Browser for SQLite</w:t>
      </w:r>
      <w:r w:rsidDel="00000000" w:rsidR="00000000" w:rsidRPr="00000000">
        <w:rPr>
          <w:rtl w:val="0"/>
        </w:rPr>
        <w:t xml:space="preserve"> to view: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red_pts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red_balls</w:t>
      </w:r>
      <w:r w:rsidDel="00000000" w:rsidR="00000000" w:rsidRPr="00000000">
        <w:rPr>
          <w:rtl w:val="0"/>
        </w:rPr>
        <w:t xml:space="preserve">: (Identifies teams with poor timing during inactive shifts).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Chronological match logging.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V. EMERGENCY PROCEDURES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The "Foghorn" Protocol (Emergency Stop)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Press the </w:t>
      </w:r>
      <w:r w:rsidDel="00000000" w:rsidR="00000000" w:rsidRPr="00000000">
        <w:rPr>
          <w:b w:val="1"/>
          <w:bCs w:val="1"/>
          <w:rtl w:val="0"/>
        </w:rPr>
        <w:t xml:space="preserve">USB Panic Button</w:t>
      </w:r>
      <w:r w:rsidDel="00000000" w:rsidR="00000000" w:rsidRPr="00000000">
        <w:rPr>
          <w:rtl w:val="0"/>
        </w:rPr>
        <w:t xml:space="preserve"> on Node 1 or Node 4.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"Foghorn"</w:t>
      </w:r>
      <w:r w:rsidDel="00000000" w:rsidR="00000000" w:rsidRPr="00000000">
        <w:rPr>
          <w:rtl w:val="0"/>
        </w:rPr>
        <w:t xml:space="preserve"> cue sounds immediately.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Robot Command:</w:t>
      </w:r>
      <w:r w:rsidDel="00000000" w:rsidR="00000000" w:rsidRPr="00000000">
        <w:rPr>
          <w:rtl w:val="0"/>
        </w:rPr>
        <w:t xml:space="preserve"> FMS sends UDP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0x04</w:t>
      </w:r>
      <w:r w:rsidDel="00000000" w:rsidR="00000000" w:rsidRPr="00000000">
        <w:rPr>
          <w:rtl w:val="0"/>
        </w:rPr>
        <w:t xml:space="preserve"> to all Driver Stations, disabling robots instantly.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State:</w:t>
      </w:r>
      <w:r w:rsidDel="00000000" w:rsidR="00000000" w:rsidRPr="00000000">
        <w:rPr>
          <w:rtl w:val="0"/>
        </w:rPr>
        <w:t xml:space="preserve"> All Hub LEDs turn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; FMS clock freezes.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Reset:</w:t>
      </w:r>
      <w:r w:rsidDel="00000000" w:rsidR="00000000" w:rsidRPr="00000000">
        <w:rPr>
          <w:rtl w:val="0"/>
        </w:rPr>
        <w:t xml:space="preserve"> Only the Node 1 Master can "Clear E-Stop"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pit.html</w:t>
      </w:r>
      <w:r w:rsidDel="00000000" w:rsidR="00000000" w:rsidRPr="00000000">
        <w:rPr>
          <w:rtl w:val="0"/>
        </w:rPr>
        <w:t xml:space="preserve"> dashboard.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 Appliance Reset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If a Hub (Node 2/3) is misbehaving and the watchdog hasn't triggered: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Master PC: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pi@10.0.100.12 "sudo reboot"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Physical:</w:t>
      </w:r>
      <w:r w:rsidDel="00000000" w:rsidR="00000000" w:rsidRPr="00000000">
        <w:rPr>
          <w:rtl w:val="0"/>
        </w:rPr>
        <w:t xml:space="preserve"> Power cycle the 12V-to-USB converter.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 service will resume code on boot.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VI. NETWORKING THE DRIVER STATIONS</w:t>
      </w:r>
    </w:p>
    <w:p w:rsidR="00000000" w:rsidDel="00000000" w:rsidP="00000000" w:rsidRDefault="00000000" w:rsidRPr="00000000" w14:paraId="00000074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For Pi Arena Lite to command robots (Auto/Teleop), the team laptops must be configured to "listen" to Node 1.</w:t>
      </w:r>
    </w:p>
    <w:p w:rsidR="00000000" w:rsidDel="00000000" w:rsidP="00000000" w:rsidRDefault="00000000" w:rsidRPr="00000000" w14:paraId="00000075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The DS Handshake Protocol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IP Requirement: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DS laptops must have a static IP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10.TE.AM.5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range (Subnet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255.0.0.0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FMS Recognition: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FMS (Node 1) must be 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10.0.100.5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 When the DS software sees this IP, the "FMS" indicator on the dashboard turns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Firewall Rules: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You must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Disable Windows Firewall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or create inbound rules for: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UDP 1121: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FMS Data (The "Start" command).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TCP 1750: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DS Status.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Wireless Note: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using the "Flat" network mode over WiFi, teams should connect to the same SSID as the FMS. In "Automated/Manual" modes, they must plug into the physical Ethernet cables for their assigned Alliance Station.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VII. APPLIANCE NETWORK CONFIGURATION TABLES</w:t>
      </w:r>
    </w:p>
    <w:p w:rsidR="00000000" w:rsidDel="00000000" w:rsidP="00000000" w:rsidRDefault="00000000" w:rsidRPr="00000000" w14:paraId="0000007E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These tables are the "Golden Record" for your field. Use these to verify that every node can talk to the FMS Master.</w:t>
      </w:r>
    </w:p>
    <w:p w:rsidR="00000000" w:rsidDel="00000000" w:rsidP="00000000" w:rsidRDefault="00000000" w:rsidRPr="00000000" w14:paraId="0000007F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FMS Static IP Assignments (Subnet: 255.0.0.0 / 8)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1.3782542113322"/>
        <w:gridCol w:w="2221.7457886676875"/>
        <w:gridCol w:w="1648.3920367534456"/>
        <w:gridCol w:w="4228.483920367535"/>
        <w:tblGridChange w:id="0">
          <w:tblGrid>
            <w:gridCol w:w="1261.3782542113322"/>
            <w:gridCol w:w="2221.7457886676875"/>
            <w:gridCol w:w="1648.3920367534456"/>
            <w:gridCol w:w="4228.4839203675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Logic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Official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Role in Pi Arena 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Node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piarena-fms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a0a0a"/>
                <w:sz w:val="21"/>
                <w:szCs w:val="21"/>
                <w:shd w:fill="f0f2f5" w:val="clear"/>
                <w:rtl w:val="0"/>
              </w:rPr>
              <w:t xml:space="preserve">10.0.100.5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Master Brain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: UDP broadcast for robots.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Node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piarena-red-hub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a0a0a"/>
                <w:sz w:val="21"/>
                <w:szCs w:val="21"/>
                <w:shd w:fill="f0f2f5" w:val="clear"/>
                <w:rtl w:val="0"/>
              </w:rPr>
              <w:t xml:space="preserve">10.0.100.12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Satellite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: Reports Red Fuel scores.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Node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piarena-blue-hub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a0a0a"/>
                <w:sz w:val="21"/>
                <w:szCs w:val="21"/>
                <w:shd w:fill="f0f2f5" w:val="clear"/>
                <w:rtl w:val="0"/>
              </w:rPr>
              <w:t xml:space="preserve">10.0.100.13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Satellite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: Reports Blue Fuel scores.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Node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piarena-ds-vis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a0a0a"/>
                <w:sz w:val="21"/>
                <w:szCs w:val="21"/>
                <w:shd w:fill="f0f2f5" w:val="clear"/>
                <w:rtl w:val="0"/>
              </w:rPr>
              <w:t xml:space="preserve">10.0.100.14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Remote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: Visitor Control &amp; Audio.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managed-switch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a0a0a"/>
                <w:sz w:val="21"/>
                <w:szCs w:val="21"/>
                <w:shd w:fill="f0f2f5" w:val="clear"/>
                <w:rtl w:val="0"/>
              </w:rPr>
              <w:t xml:space="preserve">10.0.100.2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Infrastructure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: VLAN destination for Netmiko.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field-plc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a0a0a"/>
                <w:sz w:val="21"/>
                <w:szCs w:val="21"/>
                <w:shd w:fill="f0f2f5" w:val="clear"/>
                <w:rtl w:val="0"/>
              </w:rPr>
              <w:t xml:space="preserve">10.0.100.50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Legacy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: Optional EtherNet/IP scoring.</w:t>
            </w:r>
          </w:p>
        </w:tc>
      </w:tr>
    </w:tbl>
    <w:p w:rsidR="00000000" w:rsidDel="00000000" w:rsidP="00000000" w:rsidRDefault="00000000" w:rsidRPr="00000000" w14:paraId="0000009C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VLAN Segment Mapping (Manual/Automated Modes)</w:t>
      </w:r>
    </w:p>
    <w:p w:rsidR="00000000" w:rsidDel="00000000" w:rsidP="00000000" w:rsidRDefault="00000000" w:rsidRPr="00000000" w14:paraId="0000009E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When using isolation, the switch divides the network into these digital "tubes":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4.8466257668715"/>
        <w:gridCol w:w="1995.4601226993864"/>
        <w:gridCol w:w="2627.1165644171783"/>
        <w:gridCol w:w="2282.5766871165642"/>
        <w:tblGridChange w:id="0">
          <w:tblGrid>
            <w:gridCol w:w="2454.8466257668715"/>
            <w:gridCol w:w="1995.4601226993864"/>
            <w:gridCol w:w="2627.1165644171783"/>
            <w:gridCol w:w="2282.576687116564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Alliance 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Assigned 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IP Subnet (Robot/DS)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Switch Port (Typical)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Red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10.R1.AM.x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Port 1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Red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10.R2.AM.x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Port 2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Red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10.R3.AM.x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Port 3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Blue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10.B1.AM.x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Port 4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Blue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10.B2.AM.x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Port 5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Blue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10.B3.AM.x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Port 6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Admin/Field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10.0.100.x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All Other Ports</w:t>
            </w:r>
          </w:p>
        </w:tc>
      </w:tr>
    </w:tbl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VIII. PROXIMITY SENSOR CALIBRATION (APPLIANCE TUNING)</w:t>
      </w:r>
    </w:p>
    <w:p w:rsidR="00000000" w:rsidDel="00000000" w:rsidP="00000000" w:rsidRDefault="00000000" w:rsidRPr="00000000" w14:paraId="000000C1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Because you are using 12V proximity sensors with an optocoupler, verify the signal logic in your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piarena_node.py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based on your sensor type: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NPN (Sinking):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Usually requires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PUD_UP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 Signal is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when a ball is detected. (This matches our code default).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PNP (Sourcing):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Requires an external pull-down resistor or optocoupler inversion. Signal is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HIGH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when a ball is detected.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Verification: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Check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Pit Dashboard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/pit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). If the sensor block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when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4"/>
          <w:szCs w:val="24"/>
          <w:rtl w:val="0"/>
        </w:rPr>
        <w:t xml:space="preserve">nothing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in the Hub, you need to invert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FALLING/RISING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edge in the Python callback.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Final Project Checklist Reminder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Node 1: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PC at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10.0.100.5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 Runs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piarena_fms.py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Nodes 2-4: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Pis at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.12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.13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.14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 Run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piarena_node.py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Config: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config.json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on Node 4 has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"role": "DRIVER_STATION"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Audio: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/sounds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folder copied to both Node 1 and Node 4.</w:t>
      </w:r>
    </w:p>
    <w:p w:rsidR="00000000" w:rsidDel="00000000" w:rsidP="00000000" w:rsidRDefault="00000000" w:rsidRPr="00000000" w14:paraId="000000CB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