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A271F" w14:textId="77777777" w:rsidR="00EF51B3" w:rsidRPr="00EF51B3" w:rsidRDefault="00EF51B3" w:rsidP="00EF51B3">
      <w:pPr>
        <w:pStyle w:val="1"/>
        <w:rPr>
          <w:lang w:val="ru-RU"/>
        </w:rPr>
      </w:pPr>
      <w:proofErr w:type="spellStart"/>
      <w:r>
        <w:t>OOPython</w:t>
      </w:r>
      <w:proofErr w:type="spellEnd"/>
    </w:p>
    <w:p w14:paraId="620BAA8C" w14:textId="77777777" w:rsidR="00C904A5" w:rsidRDefault="00EF51B3" w:rsidP="00EF51B3">
      <w:pPr>
        <w:pStyle w:val="2"/>
      </w:pPr>
      <w:r w:rsidRPr="00C85717">
        <w:rPr>
          <w:color w:val="000000" w:themeColor="text1"/>
        </w:rPr>
        <w:t xml:space="preserve">Задача 8. </w:t>
      </w:r>
      <w:r>
        <w:t>Метод конечных элементов</w:t>
      </w:r>
      <w:r w:rsidRPr="00EF51B3">
        <w:t xml:space="preserve">: </w:t>
      </w:r>
      <w:r>
        <w:t>решение ОДУ</w:t>
      </w:r>
    </w:p>
    <w:p w14:paraId="139CB62F" w14:textId="398801F7" w:rsidR="00D6439C" w:rsidRDefault="00AC55A8" w:rsidP="00D6439C">
      <w:pPr>
        <w:pStyle w:val="3"/>
      </w:pPr>
      <w:r w:rsidRPr="00EE51E3">
        <w:t>Мотивация</w:t>
      </w:r>
    </w:p>
    <w:p w14:paraId="30A7200A" w14:textId="0166DB88" w:rsidR="00AC55A8" w:rsidRDefault="00D6439C" w:rsidP="00A0410A">
      <w:pPr>
        <w:ind w:firstLine="708"/>
      </w:pPr>
      <w:r>
        <w:t>М</w:t>
      </w:r>
      <w:r w:rsidR="00EE51E3">
        <w:t xml:space="preserve">етод конечных элементов и </w:t>
      </w:r>
      <w:r w:rsidR="00F01CCD">
        <w:t xml:space="preserve">метод </w:t>
      </w:r>
      <w:r w:rsidR="00EE51E3">
        <w:t xml:space="preserve">конечных объемов являются наиболее используемыми </w:t>
      </w:r>
      <w:r w:rsidR="00F01CCD">
        <w:t xml:space="preserve">методами </w:t>
      </w:r>
      <w:r w:rsidR="00EE51E3">
        <w:t>для решения промышленных задач</w:t>
      </w:r>
      <w:r w:rsidR="00F01CCD">
        <w:t xml:space="preserve"> (</w:t>
      </w:r>
      <w:r w:rsidR="00E81505">
        <w:t>в связи</w:t>
      </w:r>
      <w:r w:rsidR="000E4DA4">
        <w:t xml:space="preserve"> </w:t>
      </w:r>
      <w:r w:rsidR="00F352F5">
        <w:t>со</w:t>
      </w:r>
      <w:r w:rsidR="00CD3F3B">
        <w:t xml:space="preserve"> </w:t>
      </w:r>
      <w:r w:rsidR="00F01CCD">
        <w:t>сложн</w:t>
      </w:r>
      <w:r w:rsidR="00F352F5">
        <w:t>ой</w:t>
      </w:r>
      <w:r w:rsidR="00F01CCD">
        <w:t xml:space="preserve"> геометри</w:t>
      </w:r>
      <w:r w:rsidR="00F352F5">
        <w:t>ей</w:t>
      </w:r>
      <w:r w:rsidR="001A33CC">
        <w:t xml:space="preserve"> расчетной </w:t>
      </w:r>
      <w:r w:rsidR="00F01BED" w:rsidRPr="00F01BED">
        <w:t>3</w:t>
      </w:r>
      <w:r w:rsidR="00F01BED">
        <w:rPr>
          <w:lang w:val="en-US"/>
        </w:rPr>
        <w:t>D</w:t>
      </w:r>
      <w:r w:rsidR="00F01BED" w:rsidRPr="008235DC">
        <w:t>-</w:t>
      </w:r>
      <w:r w:rsidR="001A33CC">
        <w:t>области</w:t>
      </w:r>
      <w:r w:rsidR="00F352F5">
        <w:t xml:space="preserve"> последних</w:t>
      </w:r>
      <w:r w:rsidR="00F01CCD">
        <w:t>).</w:t>
      </w:r>
    </w:p>
    <w:p w14:paraId="45144629" w14:textId="29F976F4" w:rsidR="009B4081" w:rsidRDefault="009B4081" w:rsidP="009B4081">
      <w:pPr>
        <w:pStyle w:val="3"/>
      </w:pPr>
      <w:r>
        <w:t>Элементы теории</w:t>
      </w:r>
    </w:p>
    <w:p w14:paraId="1AB57020" w14:textId="3A9DD28C" w:rsidR="00AC55A8" w:rsidRDefault="00700B49" w:rsidP="003E6F43">
      <w:pPr>
        <w:pStyle w:val="4"/>
        <w:rPr>
          <w:lang w:val="en-US"/>
        </w:rPr>
      </w:pPr>
      <w:r>
        <w:t>Обозначения</w:t>
      </w:r>
    </w:p>
    <w:p w14:paraId="44C6A690" w14:textId="740F5550" w:rsidR="005A00A6" w:rsidRPr="00D56A36" w:rsidRDefault="005A00A6" w:rsidP="005A00A6">
      <w:pPr>
        <w:pStyle w:val="af"/>
        <w:numPr>
          <w:ilvl w:val="0"/>
          <w:numId w:val="4"/>
        </w:numPr>
        <w:rPr>
          <w:lang w:eastAsia="en-US"/>
        </w:rPr>
      </w:pPr>
      <m:oMath>
        <m:r>
          <w:rPr>
            <w:rFonts w:ascii="Cambria Math" w:hAnsi="Cambria Math"/>
            <w:lang w:val="en-US" w:eastAsia="en-US"/>
          </w:rPr>
          <m:t>e</m:t>
        </m:r>
      </m:oMath>
      <w:r w:rsidRPr="00D56A36">
        <w:rPr>
          <w:lang w:eastAsia="en-US"/>
        </w:rPr>
        <w:t xml:space="preserve"> </w:t>
      </w:r>
      <w:r w:rsidR="009A31AA" w:rsidRPr="00D56A36">
        <w:rPr>
          <w:lang w:eastAsia="en-US"/>
        </w:rPr>
        <w:t>–</w:t>
      </w:r>
      <w:r w:rsidRPr="00D56A36">
        <w:rPr>
          <w:lang w:eastAsia="en-US"/>
        </w:rPr>
        <w:t xml:space="preserve"> функционал</w:t>
      </w:r>
      <w:r w:rsidR="009A31AA" w:rsidRPr="00D56A36">
        <w:rPr>
          <w:lang w:eastAsia="en-US"/>
        </w:rPr>
        <w:t xml:space="preserve">, </w:t>
      </w:r>
      <m:oMath>
        <m:r>
          <w:rPr>
            <w:rFonts w:ascii="Cambria Math" w:hAnsi="Cambria Math"/>
            <w:lang w:eastAsia="en-US"/>
          </w:rPr>
          <m:t>e[y]</m:t>
        </m:r>
      </m:oMath>
      <w:r w:rsidR="009A31AA" w:rsidRPr="00D56A36">
        <w:rPr>
          <w:lang w:eastAsia="en-US"/>
        </w:rPr>
        <w:t xml:space="preserve"> –</w:t>
      </w:r>
      <w:r w:rsidR="007F106D" w:rsidRPr="007F106D">
        <w:rPr>
          <w:lang w:eastAsia="en-US"/>
        </w:rPr>
        <w:t xml:space="preserve"> </w:t>
      </w:r>
      <w:r w:rsidR="009A31AA" w:rsidRPr="00D56A36">
        <w:rPr>
          <w:lang w:eastAsia="en-US"/>
        </w:rPr>
        <w:t xml:space="preserve">значение функционала на функции </w:t>
      </w:r>
      <m:oMath>
        <m:r>
          <w:rPr>
            <w:rFonts w:ascii="Cambria Math" w:hAnsi="Cambria Math"/>
            <w:lang w:eastAsia="en-US"/>
          </w:rPr>
          <m:t>y</m:t>
        </m:r>
      </m:oMath>
    </w:p>
    <w:p w14:paraId="09382ED1" w14:textId="21CDD14B" w:rsidR="009A31AA" w:rsidRPr="00D56A36" w:rsidRDefault="009A31AA" w:rsidP="005A00A6">
      <w:pPr>
        <w:pStyle w:val="af"/>
        <w:numPr>
          <w:ilvl w:val="0"/>
          <w:numId w:val="4"/>
        </w:numPr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y</m:t>
        </m:r>
      </m:oMath>
      <w:r w:rsidRPr="00D56A36">
        <w:rPr>
          <w:lang w:eastAsia="en-US"/>
        </w:rPr>
        <w:t xml:space="preserve"> – функция, </w:t>
      </w:r>
      <m:oMath>
        <m:r>
          <w:rPr>
            <w:rFonts w:ascii="Cambria Math" w:hAnsi="Cambria Math"/>
            <w:lang w:eastAsia="en-US"/>
          </w:rPr>
          <m:t>y(x)</m:t>
        </m:r>
      </m:oMath>
      <w:r w:rsidR="00C006C9" w:rsidRPr="00D56A36">
        <w:rPr>
          <w:lang w:eastAsia="en-US"/>
        </w:rPr>
        <w:t xml:space="preserve"> – значение функции на </w:t>
      </w:r>
      <w:r w:rsidR="008235DC">
        <w:rPr>
          <w:lang w:eastAsia="en-US"/>
        </w:rPr>
        <w:t>числе</w:t>
      </w:r>
      <w:r w:rsidR="00C006C9" w:rsidRPr="00D56A36">
        <w:rPr>
          <w:lang w:eastAsia="en-US"/>
        </w:rPr>
        <w:t xml:space="preserve"> </w:t>
      </w:r>
      <m:oMath>
        <m:r>
          <w:rPr>
            <w:rFonts w:ascii="Cambria Math" w:hAnsi="Cambria Math"/>
            <w:lang w:eastAsia="en-US"/>
          </w:rPr>
          <m:t>x</m:t>
        </m:r>
        <m:r>
          <w:rPr>
            <w:rFonts w:ascii="Cambria Math" w:hAnsi="Cambria Math"/>
            <w:lang w:eastAsia="en-US"/>
          </w:rPr>
          <m:t>∈</m:t>
        </m:r>
        <m:r>
          <m:rPr>
            <m:scr m:val="double-struck"/>
          </m:rPr>
          <w:rPr>
            <w:rFonts w:ascii="Cambria Math" w:hAnsi="Cambria Math"/>
            <w:lang w:eastAsia="en-US"/>
          </w:rPr>
          <m:t>R</m:t>
        </m:r>
      </m:oMath>
      <w:r w:rsidR="00C006C9" w:rsidRPr="00D56A36">
        <w:rPr>
          <w:lang w:eastAsia="en-US"/>
        </w:rPr>
        <w:t>.</w:t>
      </w:r>
    </w:p>
    <w:p w14:paraId="6C351E98" w14:textId="77777777" w:rsidR="005A00A6" w:rsidRPr="009A31AA" w:rsidRDefault="005A00A6" w:rsidP="005A00A6">
      <w:pPr>
        <w:rPr>
          <w:lang w:eastAsia="en-US"/>
        </w:rPr>
      </w:pPr>
    </w:p>
    <w:p w14:paraId="2FAC7DD2" w14:textId="39190E76" w:rsidR="000C6A18" w:rsidRDefault="000C6A18" w:rsidP="00EF51B3">
      <w:r w:rsidRPr="000C6A18">
        <w:rPr>
          <w:b/>
          <w:bCs/>
        </w:rPr>
        <w:t>Постановка задачи</w:t>
      </w:r>
      <w:r w:rsidRPr="000C6A18">
        <w:rPr>
          <w:b/>
          <w:bCs/>
          <w:lang w:val="en-US"/>
        </w:rPr>
        <w:t>:</w:t>
      </w:r>
    </w:p>
    <w:p w14:paraId="11F9A57C" w14:textId="0ABF4A4F" w:rsidR="009A34B0" w:rsidRPr="009A34B0" w:rsidRDefault="009A34B0" w:rsidP="00EF51B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=f,  x∈I=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=0.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4EFC5CCE" w14:textId="1C888DF4" w:rsidR="00785D47" w:rsidRPr="00740637" w:rsidRDefault="00EF51B3" w:rsidP="00A0410A">
      <w:pPr>
        <w:ind w:firstLine="708"/>
        <w:rPr>
          <w:i/>
        </w:rPr>
      </w:pPr>
      <w:r>
        <w:t xml:space="preserve">В </w:t>
      </w:r>
      <w:r w:rsidRPr="00AE6F58">
        <w:rPr>
          <w:b/>
          <w:bCs/>
        </w:rPr>
        <w:t>Задаче 7</w:t>
      </w:r>
      <w:r>
        <w:t xml:space="preserve"> мы</w:t>
      </w:r>
      <w:r w:rsidRPr="00EF51B3">
        <w:t xml:space="preserve"> </w:t>
      </w:r>
      <w:r>
        <w:t xml:space="preserve">обсуждали применение метода МКЭ к аппроксимации </w:t>
      </w:r>
      <w:r w:rsidRPr="00653D8D">
        <w:rPr>
          <w:i/>
          <w:iCs/>
        </w:rPr>
        <w:t>аналитически заданной</w:t>
      </w:r>
      <w:r>
        <w:t xml:space="preserve"> функции </w:t>
      </w:r>
      <m:oMath>
        <m:r>
          <w:rPr>
            <w:rFonts w:ascii="Cambria Math" w:hAnsi="Cambria Math"/>
          </w:rPr>
          <m:t>u</m:t>
        </m:r>
      </m:oMath>
      <w:r w:rsidR="00D72C1F" w:rsidRPr="00D72C1F">
        <w:t xml:space="preserve">; </w:t>
      </w:r>
      <w:proofErr w:type="spellStart"/>
      <w:r w:rsidR="00D72C1F">
        <w:t>аппроксимант</w:t>
      </w:r>
      <w:proofErr w:type="spellEnd"/>
      <w:r w:rsidR="00D72C1F">
        <w:t xml:space="preserve"> </w:t>
      </w:r>
      <w:r w:rsidR="00740637">
        <w:t>мы искали</w:t>
      </w:r>
      <w:r w:rsidR="00D72C1F">
        <w:t xml:space="preserve"> в виде кусочно-линейной функци</w:t>
      </w:r>
      <w:r w:rsidR="00740637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40637">
        <w:t>, которую возможно разложить по базису</w:t>
      </w:r>
      <w:r w:rsidR="00740637" w:rsidRPr="00740637">
        <w:t xml:space="preserve"> </w:t>
      </w:r>
      <w:r w:rsidR="00740637">
        <w:t>из функций</w:t>
      </w:r>
      <w:r w:rsidR="003E6F43">
        <w:t>-«шляпок»</w:t>
      </w:r>
      <w:r w:rsidR="00740637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740637" w:rsidRPr="00740637">
        <w:t>:</w:t>
      </w:r>
    </w:p>
    <w:p w14:paraId="7956FAE7" w14:textId="58867A5D" w:rsidR="009A34B0" w:rsidRPr="009A34B0" w:rsidRDefault="009A34B0" w:rsidP="009A34B0">
      <w:pPr>
        <w:jc w:val="center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6C06CE08" w14:textId="3F7C5F8D" w:rsidR="00CE3C4E" w:rsidRDefault="009E2212" w:rsidP="006135F3">
      <w:r>
        <w:t xml:space="preserve">С учетом того, что решение на границах отрезка принимает нулевые значения, </w:t>
      </w:r>
      <w:r w:rsidR="00F02ED3">
        <w:t>коэффициенты при</w:t>
      </w:r>
      <w:r>
        <w:t xml:space="preserve"> функци</w:t>
      </w:r>
      <w:r w:rsidR="00F02ED3">
        <w:t>ях</w:t>
      </w:r>
      <w:r>
        <w:t>-«</w:t>
      </w:r>
      <w:proofErr w:type="spellStart"/>
      <w:r>
        <w:t>полушляпк</w:t>
      </w:r>
      <w:r w:rsidR="00F02ED3">
        <w:t>ах</w:t>
      </w:r>
      <w:proofErr w:type="spellEnd"/>
      <w:r>
        <w:t xml:space="preserve">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02ED3">
        <w:t xml:space="preserve"> должны быть равны нулю</w:t>
      </w:r>
      <w:r w:rsidR="006135F3" w:rsidRPr="006135F3">
        <w:t>:</w:t>
      </w:r>
    </w:p>
    <w:p w14:paraId="69DD745B" w14:textId="60CE8280" w:rsidR="00272ADC" w:rsidRPr="00272ADC" w:rsidRDefault="00272ADC" w:rsidP="00272ADC">
      <w:pPr>
        <w:jc w:val="center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5C83BF66" w14:textId="0770B522" w:rsidR="00EF51B3" w:rsidRPr="00653D8D" w:rsidRDefault="00653D8D" w:rsidP="006135F3">
      <w:pPr>
        <w:ind w:firstLine="708"/>
      </w:pPr>
      <w:r>
        <w:t>Коэффициенты разложения по базису мы искали исходя из манипуляций с</w:t>
      </w:r>
      <w:r w:rsidR="00E40E97">
        <w:t>о значением</w:t>
      </w:r>
      <w:r>
        <w:t xml:space="preserve"> функци</w:t>
      </w:r>
      <w:r w:rsidR="00435008">
        <w:t>онал</w:t>
      </w:r>
      <w:r w:rsidR="00E40E97">
        <w:t>а</w:t>
      </w:r>
      <w:r w:rsidR="001F378F">
        <w:t>-</w:t>
      </w:r>
      <w:r>
        <w:t>ошибк</w:t>
      </w:r>
      <w:r w:rsidR="00E40E97">
        <w:t>и</w:t>
      </w:r>
      <w:r>
        <w:t xml:space="preserve"> </w:t>
      </w:r>
      <m:oMath>
        <m:r>
          <w:rPr>
            <w:rFonts w:ascii="Cambria Math" w:hAnsi="Cambria Math"/>
          </w:rPr>
          <m:t>e[y]</m:t>
        </m:r>
        <m:r>
          <w:rPr>
            <w:rFonts w:ascii="Cambria Math" w:hAnsi="Cambria Math"/>
          </w:rPr>
          <m:t>≡u-y</m:t>
        </m:r>
      </m:oMath>
      <w:r w:rsidR="00D75397">
        <w:t xml:space="preserve"> на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75397" w:rsidRPr="00D75397">
        <w:t>.</w:t>
      </w:r>
      <w:r w:rsidR="00D75397">
        <w:t xml:space="preserve"> </w:t>
      </w:r>
      <w:r w:rsidR="00EF51B3">
        <w:t>Рассматривались следующие методы нахождения коэффициентов</w:t>
      </w:r>
      <w:r w:rsidR="00EF51B3" w:rsidRPr="00653D8D">
        <w:t>:</w:t>
      </w:r>
    </w:p>
    <w:tbl>
      <w:tblPr>
        <w:tblStyle w:val="ae"/>
        <w:tblW w:w="9209" w:type="dxa"/>
        <w:tblLook w:val="04A0" w:firstRow="1" w:lastRow="0" w:firstColumn="1" w:lastColumn="0" w:noHBand="0" w:noVBand="1"/>
      </w:tblPr>
      <w:tblGrid>
        <w:gridCol w:w="1762"/>
        <w:gridCol w:w="7447"/>
      </w:tblGrid>
      <w:tr w:rsidR="000532F5" w14:paraId="1059E91A" w14:textId="77777777" w:rsidTr="00531378">
        <w:tc>
          <w:tcPr>
            <w:tcW w:w="1762" w:type="dxa"/>
          </w:tcPr>
          <w:p w14:paraId="5D0059CA" w14:textId="3129E89B" w:rsidR="000532F5" w:rsidRPr="000532F5" w:rsidRDefault="000532F5" w:rsidP="004770C7">
            <w:pPr>
              <w:rPr>
                <w:sz w:val="22"/>
                <w:szCs w:val="22"/>
              </w:rPr>
            </w:pPr>
            <w:r w:rsidRPr="000532F5">
              <w:rPr>
                <w:sz w:val="22"/>
                <w:szCs w:val="22"/>
              </w:rPr>
              <w:t>Название метода</w:t>
            </w:r>
          </w:p>
        </w:tc>
        <w:tc>
          <w:tcPr>
            <w:tcW w:w="7447" w:type="dxa"/>
          </w:tcPr>
          <w:p w14:paraId="718181B5" w14:textId="23B6A34A" w:rsidR="000532F5" w:rsidRPr="000532F5" w:rsidRDefault="000532F5" w:rsidP="00EF51B3">
            <w:pPr>
              <w:rPr>
                <w:sz w:val="22"/>
                <w:szCs w:val="22"/>
              </w:rPr>
            </w:pPr>
            <w:r w:rsidRPr="000532F5">
              <w:rPr>
                <w:sz w:val="22"/>
                <w:szCs w:val="22"/>
              </w:rPr>
              <w:t>Формула</w:t>
            </w:r>
          </w:p>
        </w:tc>
      </w:tr>
      <w:tr w:rsidR="00531378" w14:paraId="044D2A09" w14:textId="77777777" w:rsidTr="00531378">
        <w:tc>
          <w:tcPr>
            <w:tcW w:w="1762" w:type="dxa"/>
          </w:tcPr>
          <w:p w14:paraId="738D75B9" w14:textId="1DC9F7C5" w:rsidR="00436050" w:rsidRPr="000532F5" w:rsidRDefault="00436050" w:rsidP="004770C7">
            <w:pPr>
              <w:rPr>
                <w:sz w:val="22"/>
                <w:szCs w:val="22"/>
              </w:rPr>
            </w:pPr>
            <w:r w:rsidRPr="000532F5">
              <w:rPr>
                <w:sz w:val="22"/>
                <w:szCs w:val="22"/>
              </w:rPr>
              <w:t>Интерполяция</w:t>
            </w:r>
          </w:p>
        </w:tc>
        <w:tc>
          <w:tcPr>
            <w:tcW w:w="7447" w:type="dxa"/>
          </w:tcPr>
          <w:p w14:paraId="19252BD7" w14:textId="7487AEE4" w:rsidR="00436050" w:rsidRPr="000532F5" w:rsidRDefault="00E4283A" w:rsidP="00EF51B3">
            <w:pPr>
              <w:rPr>
                <w:i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]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∈точки интерполяции</m:t>
                </m:r>
              </m:oMath>
            </m:oMathPara>
          </w:p>
        </w:tc>
      </w:tr>
      <w:tr w:rsidR="00531378" w:rsidRPr="00564C55" w14:paraId="6282A8AF" w14:textId="77777777" w:rsidTr="00531378">
        <w:tc>
          <w:tcPr>
            <w:tcW w:w="1762" w:type="dxa"/>
          </w:tcPr>
          <w:p w14:paraId="5615D419" w14:textId="6832F90F" w:rsidR="00436050" w:rsidRPr="000532F5" w:rsidRDefault="004D0569" w:rsidP="004770C7">
            <w:pPr>
              <w:rPr>
                <w:sz w:val="22"/>
                <w:szCs w:val="22"/>
                <w:lang w:val="en-US"/>
              </w:rPr>
            </w:pPr>
            <w:r w:rsidRPr="000532F5">
              <w:rPr>
                <w:sz w:val="22"/>
                <w:szCs w:val="22"/>
              </w:rPr>
              <w:lastRenderedPageBreak/>
              <w:t>Регрессия</w:t>
            </w:r>
          </w:p>
        </w:tc>
        <w:tc>
          <w:tcPr>
            <w:tcW w:w="7447" w:type="dxa"/>
          </w:tcPr>
          <w:p w14:paraId="5F91455A" w14:textId="03B558AF" w:rsidR="00436050" w:rsidRPr="00495E78" w:rsidRDefault="00A9418B" w:rsidP="00EF51B3">
            <w:pPr>
              <w:rPr>
                <w:i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e[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]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→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min</m:t>
                    </m:r>
                  </m:e>
                  <m:lim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-1</m:t>
                            </m:r>
                          </m:sub>
                        </m:sSub>
                      </m:e>
                    </m:d>
                  </m:lim>
                </m:limLow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,  </m:t>
                </m:r>
              </m:oMath>
            </m:oMathPara>
          </w:p>
          <w:p w14:paraId="7C754BA4" w14:textId="631E7E29" w:rsidR="00495E78" w:rsidRPr="000532F5" w:rsidRDefault="00495E78" w:rsidP="00EF51B3">
            <w:pPr>
              <w:rPr>
                <w:i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∈точки регрессии</m:t>
                </m:r>
              </m:oMath>
            </m:oMathPara>
          </w:p>
        </w:tc>
      </w:tr>
      <w:tr w:rsidR="004770C7" w14:paraId="7FED8B14" w14:textId="77777777" w:rsidTr="00531378">
        <w:tc>
          <w:tcPr>
            <w:tcW w:w="1762" w:type="dxa"/>
          </w:tcPr>
          <w:p w14:paraId="3E0AE0D6" w14:textId="0689B302" w:rsidR="004D0569" w:rsidRPr="000532F5" w:rsidRDefault="004D0569" w:rsidP="004770C7">
            <w:pPr>
              <w:rPr>
                <w:sz w:val="22"/>
                <w:szCs w:val="22"/>
              </w:rPr>
            </w:pPr>
            <w:r w:rsidRPr="000532F5">
              <w:rPr>
                <w:sz w:val="22"/>
                <w:szCs w:val="22"/>
              </w:rPr>
              <w:t>Наименьших квадратов</w:t>
            </w:r>
          </w:p>
        </w:tc>
        <w:tc>
          <w:tcPr>
            <w:tcW w:w="7447" w:type="dxa"/>
          </w:tcPr>
          <w:p w14:paraId="42603567" w14:textId="5CC1D584" w:rsidR="004D0569" w:rsidRPr="000532F5" w:rsidRDefault="00A9418B" w:rsidP="004D0569">
            <w:pPr>
              <w:rPr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e[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]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x;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∞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)→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min</m:t>
                    </m:r>
                  </m:e>
                  <m:lim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-1</m:t>
                            </m:r>
                          </m:sub>
                        </m:sSub>
                      </m:e>
                    </m:d>
                  </m:lim>
                </m:limLow>
              </m:oMath>
            </m:oMathPara>
          </w:p>
        </w:tc>
      </w:tr>
      <w:tr w:rsidR="004770C7" w14:paraId="051111D3" w14:textId="77777777" w:rsidTr="00531378">
        <w:tc>
          <w:tcPr>
            <w:tcW w:w="1762" w:type="dxa"/>
          </w:tcPr>
          <w:p w14:paraId="2B92D882" w14:textId="6BA4FF2F" w:rsidR="004D0569" w:rsidRPr="000532F5" w:rsidRDefault="00A9418B" w:rsidP="004770C7">
            <w:pPr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="00A52E00" w:rsidRPr="000532F5">
              <w:rPr>
                <w:sz w:val="22"/>
                <w:szCs w:val="22"/>
              </w:rPr>
              <w:t>-проекция</w:t>
            </w:r>
          </w:p>
        </w:tc>
        <w:tc>
          <w:tcPr>
            <w:tcW w:w="7447" w:type="dxa"/>
          </w:tcPr>
          <w:p w14:paraId="3B88AAE6" w14:textId="6F43D15A" w:rsidR="004D0569" w:rsidRPr="00FA7D76" w:rsidRDefault="00A9418B" w:rsidP="004D0569">
            <w:pPr>
              <w:rPr>
                <w:i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e[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]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,v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=0, ∀v∈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 xml:space="preserve">где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v:v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=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,v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=0,v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=0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.</m:t>
                </m:r>
              </m:oMath>
            </m:oMathPara>
          </w:p>
        </w:tc>
      </w:tr>
    </w:tbl>
    <w:p w14:paraId="498E3F61" w14:textId="484812A0" w:rsidR="00EF51B3" w:rsidRPr="007E7587" w:rsidRDefault="007E7587" w:rsidP="00EF51B3">
      <w:r>
        <w:t xml:space="preserve">Другими словами,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– пространство кусочно-линейных функций, принимающих </w:t>
      </w:r>
      <w:r w:rsidR="00E37431">
        <w:t>нулевые  значения на границах отрезка.</w:t>
      </w:r>
    </w:p>
    <w:p w14:paraId="0AD2F614" w14:textId="44243A78" w:rsidR="00653D8D" w:rsidRDefault="00653D8D" w:rsidP="00A0410A">
      <w:pPr>
        <w:ind w:firstLine="708"/>
      </w:pPr>
      <w:r>
        <w:t>В</w:t>
      </w:r>
      <w:r w:rsidRPr="00653D8D">
        <w:t xml:space="preserve"> </w:t>
      </w:r>
      <w:r>
        <w:rPr>
          <w:lang w:val="en-US"/>
        </w:rPr>
        <w:t>c</w:t>
      </w:r>
      <w:proofErr w:type="spellStart"/>
      <w:r>
        <w:t>лучае</w:t>
      </w:r>
      <w:proofErr w:type="spellEnd"/>
      <w:r>
        <w:t xml:space="preserve"> с ОДУ </w:t>
      </w:r>
      <w:r w:rsidR="0039199D">
        <w:t xml:space="preserve">мы </w:t>
      </w:r>
      <w:r>
        <w:t>не можем пользоваться функци</w:t>
      </w:r>
      <w:r w:rsidR="007212FE">
        <w:t>оналом</w:t>
      </w:r>
      <w:r>
        <w:t xml:space="preserve"> </w:t>
      </w:r>
      <m:oMath>
        <m:r>
          <w:rPr>
            <w:rFonts w:ascii="Cambria Math" w:hAnsi="Cambria Math"/>
          </w:rPr>
          <m:t>e</m:t>
        </m:r>
      </m:oMath>
      <w:r w:rsidRPr="00653D8D">
        <w:t xml:space="preserve"> </w:t>
      </w:r>
      <w:r>
        <w:t xml:space="preserve">т.к. нам неизвестно точное решение </w:t>
      </w:r>
      <m:oMath>
        <m:r>
          <w:rPr>
            <w:rFonts w:ascii="Cambria Math" w:hAnsi="Cambria Math"/>
          </w:rPr>
          <m:t>u</m:t>
        </m:r>
      </m:oMath>
      <w:r w:rsidR="007212FE" w:rsidRPr="007212FE">
        <w:t>.</w:t>
      </w:r>
      <w:r w:rsidR="000957C0" w:rsidRPr="000957C0">
        <w:rPr>
          <w:color w:val="FF0000"/>
        </w:rPr>
        <w:t xml:space="preserve"> </w:t>
      </w:r>
      <w:r w:rsidR="00BB5CDA">
        <w:t xml:space="preserve">Однако, </w:t>
      </w:r>
      <w:r w:rsidR="00834CBC">
        <w:t xml:space="preserve">вместо этого мы можем рассматривать </w:t>
      </w:r>
      <w:r w:rsidR="00834CBC" w:rsidRPr="00834CBC">
        <w:rPr>
          <w:i/>
          <w:iCs/>
        </w:rPr>
        <w:t xml:space="preserve">косвенную </w:t>
      </w:r>
      <w:r w:rsidR="00834CBC" w:rsidRPr="00183F42">
        <w:t>меру</w:t>
      </w:r>
      <w:r w:rsidR="00834CBC">
        <w:t xml:space="preserve"> ошибки – функци</w:t>
      </w:r>
      <w:r w:rsidR="00F7087F">
        <w:t>онал-</w:t>
      </w:r>
      <w:r w:rsidR="00834CBC">
        <w:t>невязк</w:t>
      </w:r>
      <w:r w:rsidR="00F7087F">
        <w:t>у</w:t>
      </w:r>
      <w:r w:rsidR="004775EF" w:rsidRPr="004775EF">
        <w:t xml:space="preserve"> </w:t>
      </w:r>
      <m:oMath>
        <m:r>
          <w:rPr>
            <w:rFonts w:ascii="Cambria Math" w:hAnsi="Cambria Math"/>
          </w:rPr>
          <m:t>r</m:t>
        </m:r>
      </m:oMath>
      <w:r w:rsidR="00834CBC" w:rsidRPr="00834CBC">
        <w:t>:</w:t>
      </w:r>
    </w:p>
    <w:p w14:paraId="2BB43DF8" w14:textId="4D187A08" w:rsidR="00272ADC" w:rsidRPr="00272ADC" w:rsidRDefault="00272ADC" w:rsidP="00653D8D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r[y]</m:t>
              </m:r>
              <m:r>
                <w:rPr>
                  <w:rFonts w:ascii="Cambria Math" w:hAnsi="Cambria Math"/>
                </w:rPr>
                <m:t>≡f+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2BACD645" w14:textId="7CE44626" w:rsidR="002C21D6" w:rsidRDefault="00753768" w:rsidP="00653D8D">
      <w:pPr>
        <w:rPr>
          <w:iCs/>
        </w:rPr>
      </w:pPr>
      <w:r>
        <w:rPr>
          <w:iCs/>
        </w:rPr>
        <w:t>Можно заметить, что на точном решении</w:t>
      </w:r>
      <w:r w:rsidR="00A1151C">
        <w:rPr>
          <w:iCs/>
        </w:rPr>
        <w:t xml:space="preserve"> </w:t>
      </w:r>
      <m:oMath>
        <m:r>
          <w:rPr>
            <w:rFonts w:ascii="Cambria Math" w:hAnsi="Cambria Math"/>
          </w:rPr>
          <m:t>u</m:t>
        </m:r>
      </m:oMath>
      <w:r>
        <w:rPr>
          <w:iCs/>
        </w:rPr>
        <w:t xml:space="preserve"> </w:t>
      </w:r>
      <w:r w:rsidR="00A1151C">
        <w:rPr>
          <w:iCs/>
        </w:rPr>
        <w:t xml:space="preserve">значение </w:t>
      </w:r>
      <w:r w:rsidR="00FB24E8">
        <w:rPr>
          <w:iCs/>
        </w:rPr>
        <w:t>функционала-</w:t>
      </w:r>
      <w:r w:rsidR="00A1151C">
        <w:rPr>
          <w:iCs/>
        </w:rPr>
        <w:t>невязки</w:t>
      </w:r>
      <w:r w:rsidR="00A1151C" w:rsidRPr="00A1151C">
        <w:rPr>
          <w:iCs/>
        </w:rPr>
        <w:t xml:space="preserve"> </w:t>
      </w:r>
      <m:oMath>
        <m:r>
          <w:rPr>
            <w:rFonts w:ascii="Cambria Math" w:hAnsi="Cambria Math"/>
          </w:rPr>
          <m:t>r[u]</m:t>
        </m:r>
        <m:r>
          <w:rPr>
            <w:rFonts w:ascii="Cambria Math" w:hAnsi="Cambria Math"/>
          </w:rPr>
          <m:t>≡0</m:t>
        </m:r>
      </m:oMath>
      <w:r w:rsidR="00CF38F8" w:rsidRPr="00CF38F8">
        <w:rPr>
          <w:iCs/>
        </w:rPr>
        <w:t xml:space="preserve"> (</w:t>
      </w:r>
      <w:r w:rsidR="00CF38F8">
        <w:rPr>
          <w:iCs/>
        </w:rPr>
        <w:t xml:space="preserve">свойство, также свойственное </w:t>
      </w:r>
      <w:r w:rsidR="00FB24E8">
        <w:rPr>
          <w:iCs/>
        </w:rPr>
        <w:t>функционалу-</w:t>
      </w:r>
      <w:r w:rsidR="00CF38F8">
        <w:rPr>
          <w:iCs/>
        </w:rPr>
        <w:t xml:space="preserve">ошибке </w:t>
      </w:r>
      <m:oMath>
        <m:r>
          <w:rPr>
            <w:rFonts w:ascii="Cambria Math" w:hAnsi="Cambria Math"/>
          </w:rPr>
          <m:t>e</m:t>
        </m:r>
      </m:oMath>
      <w:r w:rsidR="00CF38F8" w:rsidRPr="00CF38F8">
        <w:rPr>
          <w:iCs/>
        </w:rPr>
        <w:t>).</w:t>
      </w:r>
    </w:p>
    <w:p w14:paraId="22030D01" w14:textId="0A11918E" w:rsidR="001A7C71" w:rsidRPr="00ED1C02" w:rsidRDefault="001A7C71" w:rsidP="00A0410A">
      <w:pPr>
        <w:ind w:firstLine="708"/>
        <w:rPr>
          <w:iCs/>
        </w:rPr>
      </w:pPr>
      <w:r>
        <w:rPr>
          <w:iCs/>
        </w:rPr>
        <w:t>Все методы нахождения коэффициентов в случае решения ОДУ находятся из тех же принципов</w:t>
      </w:r>
      <w:r w:rsidRPr="001A7C71">
        <w:rPr>
          <w:iCs/>
        </w:rPr>
        <w:t>/</w:t>
      </w:r>
      <w:r>
        <w:rPr>
          <w:iCs/>
        </w:rPr>
        <w:t xml:space="preserve">манипуляций, что и для аппроксимации функций, только вместо </w:t>
      </w:r>
      <m:oMath>
        <m:r>
          <w:rPr>
            <w:rFonts w:ascii="Cambria Math" w:hAnsi="Cambria Math"/>
          </w:rPr>
          <m:t>e[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Pr="001A7C71">
        <w:rPr>
          <w:iCs/>
        </w:rPr>
        <w:t xml:space="preserve"> </w:t>
      </w:r>
      <w:r>
        <w:rPr>
          <w:iCs/>
        </w:rPr>
        <w:t xml:space="preserve">в формулы выше </w:t>
      </w:r>
      <w:r w:rsidR="00FB24E8">
        <w:rPr>
          <w:iCs/>
        </w:rPr>
        <w:t xml:space="preserve">формально </w:t>
      </w:r>
      <w:r>
        <w:rPr>
          <w:iCs/>
        </w:rPr>
        <w:t xml:space="preserve">подставляют </w:t>
      </w:r>
      <w:r w:rsidR="00ED1C02">
        <w:rPr>
          <w:iCs/>
        </w:rPr>
        <w:t>значение функционала-</w:t>
      </w:r>
      <w:r>
        <w:rPr>
          <w:iCs/>
        </w:rPr>
        <w:t>невязк</w:t>
      </w:r>
      <w:r w:rsidR="00ED1C02">
        <w:rPr>
          <w:iCs/>
        </w:rPr>
        <w:t>и</w:t>
      </w:r>
      <w:r w:rsidR="00B97186">
        <w:rPr>
          <w:iCs/>
        </w:rPr>
        <w:t xml:space="preserve"> </w:t>
      </w:r>
      <m:oMath>
        <m:r>
          <w:rPr>
            <w:rFonts w:ascii="Cambria Math" w:hAnsi="Cambria Math"/>
          </w:rPr>
          <m:t>r[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="00ED1C02" w:rsidRPr="00ED1C02">
        <w:rPr>
          <w:iCs/>
        </w:rPr>
        <w:t>:</w:t>
      </w:r>
    </w:p>
    <w:p w14:paraId="2AB1280C" w14:textId="77777777" w:rsidR="001A7C71" w:rsidRDefault="001A7C71" w:rsidP="00653D8D">
      <w:pPr>
        <w:rPr>
          <w:iCs/>
        </w:rPr>
      </w:pPr>
    </w:p>
    <w:tbl>
      <w:tblPr>
        <w:tblStyle w:val="ae"/>
        <w:tblW w:w="9339" w:type="dxa"/>
        <w:tblLook w:val="04A0" w:firstRow="1" w:lastRow="0" w:firstColumn="1" w:lastColumn="0" w:noHBand="0" w:noVBand="1"/>
      </w:tblPr>
      <w:tblGrid>
        <w:gridCol w:w="1484"/>
        <w:gridCol w:w="6283"/>
        <w:gridCol w:w="1572"/>
      </w:tblGrid>
      <w:tr w:rsidR="004728F1" w:rsidRPr="00564C55" w14:paraId="50C2B74D" w14:textId="7349FC70" w:rsidTr="0041599D">
        <w:tc>
          <w:tcPr>
            <w:tcW w:w="1484" w:type="dxa"/>
          </w:tcPr>
          <w:p w14:paraId="106ABD92" w14:textId="34F9CD5F" w:rsidR="004728F1" w:rsidRPr="00377980" w:rsidRDefault="00794377" w:rsidP="004728F1">
            <w:pPr>
              <w:rPr>
                <w:sz w:val="22"/>
                <w:szCs w:val="22"/>
              </w:rPr>
            </w:pPr>
            <w:r w:rsidRPr="00377980">
              <w:rPr>
                <w:sz w:val="22"/>
                <w:szCs w:val="22"/>
              </w:rPr>
              <w:t>Название метода</w:t>
            </w:r>
          </w:p>
        </w:tc>
        <w:tc>
          <w:tcPr>
            <w:tcW w:w="6591" w:type="dxa"/>
          </w:tcPr>
          <w:p w14:paraId="69F7569D" w14:textId="61108292" w:rsidR="004728F1" w:rsidRPr="00377980" w:rsidRDefault="00794377" w:rsidP="00794377">
            <w:pPr>
              <w:rPr>
                <w:sz w:val="22"/>
                <w:szCs w:val="22"/>
              </w:rPr>
            </w:pPr>
            <w:r w:rsidRPr="00377980">
              <w:rPr>
                <w:sz w:val="22"/>
                <w:szCs w:val="22"/>
              </w:rPr>
              <w:t>Формула</w:t>
            </w:r>
          </w:p>
        </w:tc>
        <w:tc>
          <w:tcPr>
            <w:tcW w:w="1264" w:type="dxa"/>
          </w:tcPr>
          <w:p w14:paraId="7866538A" w14:textId="65F88CF7" w:rsidR="004728F1" w:rsidRPr="00377980" w:rsidRDefault="00DB2A93" w:rsidP="00DB2A93">
            <w:pPr>
              <w:rPr>
                <w:sz w:val="22"/>
                <w:szCs w:val="22"/>
              </w:rPr>
            </w:pPr>
            <w:r w:rsidRPr="00377980">
              <w:rPr>
                <w:sz w:val="22"/>
                <w:szCs w:val="22"/>
              </w:rPr>
              <w:t>Название аналога метода</w:t>
            </w:r>
          </w:p>
        </w:tc>
      </w:tr>
      <w:tr w:rsidR="004728F1" w:rsidRPr="00564C55" w14:paraId="34E6647D" w14:textId="7D56AA29" w:rsidTr="0041599D">
        <w:tc>
          <w:tcPr>
            <w:tcW w:w="1484" w:type="dxa"/>
          </w:tcPr>
          <w:p w14:paraId="74EE05F9" w14:textId="31BE11FE" w:rsidR="004728F1" w:rsidRPr="00377980" w:rsidRDefault="00377980" w:rsidP="00377980">
            <w:proofErr w:type="spellStart"/>
            <w:r w:rsidRPr="00377980">
              <w:rPr>
                <w:sz w:val="22"/>
                <w:szCs w:val="22"/>
              </w:rPr>
              <w:t>Коллокация</w:t>
            </w:r>
            <w:proofErr w:type="spellEnd"/>
          </w:p>
        </w:tc>
        <w:tc>
          <w:tcPr>
            <w:tcW w:w="6591" w:type="dxa"/>
          </w:tcPr>
          <w:p w14:paraId="6A680DCD" w14:textId="6B427F45" w:rsidR="004728F1" w:rsidRPr="00377980" w:rsidRDefault="00AF6D0A" w:rsidP="004728F1">
            <w:pPr>
              <w:rPr>
                <w:i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]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∈точки коллокации</m:t>
                </m:r>
              </m:oMath>
            </m:oMathPara>
          </w:p>
        </w:tc>
        <w:tc>
          <w:tcPr>
            <w:tcW w:w="1264" w:type="dxa"/>
          </w:tcPr>
          <w:p w14:paraId="00CAEE4B" w14:textId="2A01447F" w:rsidR="004728F1" w:rsidRPr="00377980" w:rsidRDefault="007A6B2B" w:rsidP="00794377">
            <w:pPr>
              <w:rPr>
                <w:sz w:val="22"/>
                <w:szCs w:val="22"/>
              </w:rPr>
            </w:pPr>
            <w:r w:rsidRPr="00377980">
              <w:rPr>
                <w:sz w:val="22"/>
                <w:szCs w:val="22"/>
              </w:rPr>
              <w:t>Интерполяция</w:t>
            </w:r>
          </w:p>
        </w:tc>
      </w:tr>
      <w:tr w:rsidR="004728F1" w:rsidRPr="004770C7" w14:paraId="709C784A" w14:textId="2F2ECFF1" w:rsidTr="0041599D">
        <w:tc>
          <w:tcPr>
            <w:tcW w:w="1484" w:type="dxa"/>
          </w:tcPr>
          <w:p w14:paraId="05A9E249" w14:textId="73116B5A" w:rsidR="004728F1" w:rsidRPr="00377980" w:rsidRDefault="00984B76" w:rsidP="004728F1">
            <w:pPr>
              <w:rPr>
                <w:rFonts w:ascii="Cambria Math" w:hAnsi="Cambria Math"/>
                <w:i/>
                <w:sz w:val="22"/>
                <w:szCs w:val="22"/>
                <w:lang w:val="en-US"/>
              </w:rPr>
            </w:pPr>
            <w:r w:rsidRPr="00984B76">
              <w:rPr>
                <w:sz w:val="22"/>
                <w:szCs w:val="22"/>
              </w:rPr>
              <w:t>Наименьших квадратов (дискретный)</w:t>
            </w:r>
          </w:p>
        </w:tc>
        <w:tc>
          <w:tcPr>
            <w:tcW w:w="6591" w:type="dxa"/>
          </w:tcPr>
          <w:p w14:paraId="18995473" w14:textId="2BF90DBD" w:rsidR="004728F1" w:rsidRPr="00856970" w:rsidRDefault="00A9418B" w:rsidP="004728F1">
            <w:pPr>
              <w:rPr>
                <w:i/>
                <w:sz w:val="23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]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→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min</m:t>
                    </m:r>
                  </m:e>
                  <m:lim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-1</m:t>
                            </m:r>
                          </m:sub>
                        </m:sSub>
                      </m:e>
                    </m:d>
                  </m:lim>
                </m:limLow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,</m:t>
                </m:r>
              </m:oMath>
            </m:oMathPara>
          </w:p>
          <w:p w14:paraId="615AB9F3" w14:textId="1E4F331B" w:rsidR="00856970" w:rsidRPr="00856970" w:rsidRDefault="00856970" w:rsidP="004728F1">
            <w:pPr>
              <w:rPr>
                <w:i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∈точки регрессии</m:t>
                </m:r>
              </m:oMath>
            </m:oMathPara>
          </w:p>
        </w:tc>
        <w:tc>
          <w:tcPr>
            <w:tcW w:w="1264" w:type="dxa"/>
          </w:tcPr>
          <w:p w14:paraId="31EC2AE4" w14:textId="41D73D87" w:rsidR="004728F1" w:rsidRPr="00377980" w:rsidRDefault="007A6B2B" w:rsidP="00794377">
            <w:pPr>
              <w:rPr>
                <w:sz w:val="22"/>
                <w:szCs w:val="22"/>
              </w:rPr>
            </w:pPr>
            <w:r w:rsidRPr="00377980">
              <w:rPr>
                <w:sz w:val="22"/>
                <w:szCs w:val="22"/>
              </w:rPr>
              <w:t>Регрессия</w:t>
            </w:r>
          </w:p>
        </w:tc>
      </w:tr>
      <w:tr w:rsidR="004728F1" w:rsidRPr="00564C55" w14:paraId="5F5076D3" w14:textId="0646EE88" w:rsidTr="0041599D">
        <w:tc>
          <w:tcPr>
            <w:tcW w:w="1484" w:type="dxa"/>
          </w:tcPr>
          <w:p w14:paraId="3DBFA6FE" w14:textId="1CCEC52A" w:rsidR="004728F1" w:rsidRPr="00377980" w:rsidRDefault="004728F1" w:rsidP="004728F1">
            <w:pPr>
              <w:rPr>
                <w:rFonts w:ascii="Cambria Math" w:hAnsi="Cambria Math"/>
                <w:i/>
                <w:sz w:val="22"/>
                <w:szCs w:val="22"/>
                <w:lang w:val="en-US"/>
              </w:rPr>
            </w:pPr>
            <w:r w:rsidRPr="00377980">
              <w:rPr>
                <w:sz w:val="22"/>
                <w:szCs w:val="22"/>
              </w:rPr>
              <w:t>Наименьших квадратов</w:t>
            </w:r>
          </w:p>
        </w:tc>
        <w:tc>
          <w:tcPr>
            <w:tcW w:w="6591" w:type="dxa"/>
          </w:tcPr>
          <w:p w14:paraId="7C763EB4" w14:textId="61804534" w:rsidR="004728F1" w:rsidRPr="00377980" w:rsidRDefault="00A9418B" w:rsidP="004728F1">
            <w:pPr>
              <w:rPr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]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x;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∞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)→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min</m:t>
                    </m:r>
                  </m:e>
                  <m:lim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-1</m:t>
                            </m:r>
                          </m:sub>
                        </m:sSub>
                      </m:e>
                    </m:d>
                  </m:lim>
                </m:limLow>
              </m:oMath>
            </m:oMathPara>
          </w:p>
        </w:tc>
        <w:tc>
          <w:tcPr>
            <w:tcW w:w="1264" w:type="dxa"/>
          </w:tcPr>
          <w:p w14:paraId="6A398BA1" w14:textId="349FDB61" w:rsidR="004728F1" w:rsidRPr="00377980" w:rsidRDefault="00316215" w:rsidP="00794377">
            <w:pPr>
              <w:rPr>
                <w:sz w:val="22"/>
                <w:szCs w:val="22"/>
              </w:rPr>
            </w:pPr>
            <w:r w:rsidRPr="00377980">
              <w:rPr>
                <w:sz w:val="22"/>
                <w:szCs w:val="22"/>
              </w:rPr>
              <w:t>Наименьших квадратов</w:t>
            </w:r>
          </w:p>
        </w:tc>
      </w:tr>
      <w:tr w:rsidR="004728F1" w:rsidRPr="00564C55" w14:paraId="3B62A5A1" w14:textId="0F0EA40C" w:rsidTr="0041599D">
        <w:tc>
          <w:tcPr>
            <w:tcW w:w="1484" w:type="dxa"/>
          </w:tcPr>
          <w:p w14:paraId="2CEB6B2C" w14:textId="436EA1F1" w:rsidR="004728F1" w:rsidRPr="00B33407" w:rsidRDefault="004728F1" w:rsidP="004728F1">
            <w:p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w:pPr>
            <w:r w:rsidRPr="00B33407">
              <w:rPr>
                <w:b/>
                <w:bCs/>
                <w:sz w:val="22"/>
                <w:szCs w:val="22"/>
              </w:rPr>
              <w:t>Галеркина</w:t>
            </w:r>
          </w:p>
        </w:tc>
        <w:tc>
          <w:tcPr>
            <w:tcW w:w="6591" w:type="dxa"/>
          </w:tcPr>
          <w:p w14:paraId="5B21B264" w14:textId="77777777" w:rsidR="004728F1" w:rsidRPr="0041599D" w:rsidRDefault="00A9418B" w:rsidP="004728F1">
            <w:pPr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]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,v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=0,  ∀v∈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,</m:t>
                </m:r>
              </m:oMath>
            </m:oMathPara>
          </w:p>
          <w:p w14:paraId="5E7B4DC0" w14:textId="36C59DEA" w:rsidR="0041599D" w:rsidRPr="001C3713" w:rsidRDefault="0041599D" w:rsidP="004728F1">
            <w:pPr>
              <w:rPr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где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v:v=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=0,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=0</m:t>
                    </m:r>
                  </m:e>
                </m:d>
              </m:oMath>
            </m:oMathPara>
          </w:p>
        </w:tc>
        <w:tc>
          <w:tcPr>
            <w:tcW w:w="1264" w:type="dxa"/>
          </w:tcPr>
          <w:p w14:paraId="3FB808E5" w14:textId="6EEB0D09" w:rsidR="004728F1" w:rsidRPr="00377980" w:rsidRDefault="00A9418B" w:rsidP="00794377">
            <w:pPr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oMath>
            <w:r w:rsidR="00316215" w:rsidRPr="00377980">
              <w:rPr>
                <w:sz w:val="22"/>
                <w:szCs w:val="22"/>
              </w:rPr>
              <w:t>-проекция.</w:t>
            </w:r>
          </w:p>
        </w:tc>
      </w:tr>
    </w:tbl>
    <w:p w14:paraId="1DCDA2DF" w14:textId="77777777" w:rsidR="00FE3074" w:rsidRDefault="00FE3074" w:rsidP="00653D8D">
      <w:pPr>
        <w:rPr>
          <w:iCs/>
        </w:rPr>
      </w:pPr>
    </w:p>
    <w:p w14:paraId="39E5A30E" w14:textId="2F0AA332" w:rsidR="00B97186" w:rsidRDefault="00C9535D" w:rsidP="00653D8D">
      <w:pPr>
        <w:rPr>
          <w:iCs/>
        </w:rPr>
      </w:pPr>
      <w:r>
        <w:rPr>
          <w:iCs/>
        </w:rPr>
        <w:t xml:space="preserve">При этом </w:t>
      </w:r>
      <w:r w:rsidR="000B5731">
        <w:rPr>
          <w:iCs/>
        </w:rPr>
        <w:t>результаты применений</w:t>
      </w:r>
      <w:r>
        <w:rPr>
          <w:iCs/>
        </w:rPr>
        <w:t xml:space="preserve"> метода Галеркина </w:t>
      </w:r>
      <w:r w:rsidR="000B5731">
        <w:rPr>
          <w:iCs/>
        </w:rPr>
        <w:t xml:space="preserve">и наименьших квадратов </w:t>
      </w:r>
      <w:r w:rsidR="000B5731" w:rsidRPr="00F7453E">
        <w:rPr>
          <w:b/>
          <w:bCs/>
          <w:iCs/>
        </w:rPr>
        <w:t>не совпадают</w:t>
      </w:r>
      <w:r w:rsidR="000B5731">
        <w:rPr>
          <w:iCs/>
        </w:rPr>
        <w:t>, в отличие от задачи аппроксимации функций.</w:t>
      </w:r>
      <w:r w:rsidR="005C5944">
        <w:rPr>
          <w:iCs/>
        </w:rPr>
        <w:t xml:space="preserve"> </w:t>
      </w:r>
      <w:r w:rsidR="00B97186">
        <w:rPr>
          <w:iCs/>
        </w:rPr>
        <w:t>Далее рассмотрим подробно метод Галеркина.</w:t>
      </w:r>
    </w:p>
    <w:p w14:paraId="6ABFECFC" w14:textId="77777777" w:rsidR="004F19F3" w:rsidRDefault="004F19F3" w:rsidP="004F19F3">
      <w:pPr>
        <w:pStyle w:val="3"/>
      </w:pPr>
      <w:r>
        <w:lastRenderedPageBreak/>
        <w:t>Метод Галеркина</w:t>
      </w:r>
    </w:p>
    <w:p w14:paraId="5FF371EC" w14:textId="527DCA16" w:rsidR="004F19F3" w:rsidRDefault="00776586" w:rsidP="004F19F3">
      <w:pPr>
        <w:pStyle w:val="4"/>
      </w:pPr>
      <w:r>
        <w:t>Получение СЛАУ</w:t>
      </w:r>
    </w:p>
    <w:p w14:paraId="3EBEA20E" w14:textId="3A53C43C" w:rsidR="00492F0D" w:rsidRPr="00492F0D" w:rsidRDefault="00492F0D" w:rsidP="00492F0D">
      <w:pPr>
        <w:rPr>
          <w:lang w:eastAsia="en-US"/>
        </w:rPr>
      </w:pPr>
      <w:r>
        <w:rPr>
          <w:lang w:eastAsia="en-US"/>
        </w:rPr>
        <w:t>Исходная формула метода</w:t>
      </w:r>
      <w:r w:rsidRPr="00492F0D">
        <w:rPr>
          <w:lang w:eastAsia="en-US"/>
        </w:rPr>
        <w:t>:</w:t>
      </w:r>
    </w:p>
    <w:p w14:paraId="5B99F10D" w14:textId="7B643AB4" w:rsidR="00E84259" w:rsidRPr="00492F0D" w:rsidRDefault="00A9418B" w:rsidP="00E84259">
      <w:pPr>
        <w:rPr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sz w:val="22"/>
              <w:szCs w:val="22"/>
            </w:rPr>
            <m:t>=0,  ∀</m:t>
          </m:r>
          <m:r>
            <w:rPr>
              <w:rFonts w:ascii="Cambria Math" w:hAnsi="Cambria Math"/>
              <w:sz w:val="22"/>
              <w:szCs w:val="22"/>
              <w:lang w:val="en-US"/>
            </w:rPr>
            <m:t>v</m:t>
          </m:r>
          <m:r>
            <w:rPr>
              <w:rFonts w:ascii="Cambria Math" w:hAnsi="Cambria Math"/>
              <w:sz w:val="22"/>
              <w:szCs w:val="22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.</m:t>
          </m:r>
        </m:oMath>
      </m:oMathPara>
    </w:p>
    <w:p w14:paraId="5F84591E" w14:textId="0B16E7C8" w:rsidR="00E84259" w:rsidRPr="00F50848" w:rsidRDefault="00A9418B" w:rsidP="00E84259">
      <w:pPr>
        <w:rPr>
          <w:lang w:eastAsia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f+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lang w:eastAsia="en-US"/>
                </w:rPr>
                <m:t>,v</m:t>
              </m:r>
            </m:e>
          </m:d>
          <m:r>
            <w:rPr>
              <w:rFonts w:ascii="Cambria Math" w:hAnsi="Cambria Math"/>
              <w:lang w:eastAsia="en-US"/>
            </w:rPr>
            <m:t>=0</m:t>
          </m:r>
          <m:r>
            <w:rPr>
              <w:rFonts w:ascii="Cambria Math" w:hAnsi="Cambria Math"/>
              <w:lang w:eastAsia="en-US"/>
            </w:rPr>
            <m:t xml:space="preserve">, </m:t>
          </m:r>
          <m:r>
            <w:rPr>
              <w:rFonts w:ascii="Cambria Math" w:hAnsi="Cambria Math"/>
              <w:lang w:val="en-US" w:eastAsia="en-US"/>
            </w:rPr>
            <m:t xml:space="preserve"> ∀v∈</m:t>
          </m:r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n</m:t>
              </m:r>
            </m:sub>
          </m:sSub>
          <m:r>
            <w:rPr>
              <w:rFonts w:ascii="Cambria Math" w:hAnsi="Cambria Math"/>
              <w:lang w:val="en-US" w:eastAsia="en-US"/>
            </w:rPr>
            <m:t>,</m:t>
          </m:r>
          <m:r>
            <w:rPr>
              <w:rFonts w:ascii="Cambria Math" w:hAnsi="Cambria Math"/>
              <w:lang w:val="en-US" w:eastAsia="en-US"/>
            </w:rPr>
            <m:t xml:space="preserve"> </m:t>
          </m:r>
        </m:oMath>
      </m:oMathPara>
    </w:p>
    <w:p w14:paraId="6E5ACBC7" w14:textId="0B8FAEE4" w:rsidR="00F50848" w:rsidRPr="002C1D55" w:rsidRDefault="00A9418B" w:rsidP="00E84259">
      <w:pPr>
        <w:rPr>
          <w:i/>
          <w:lang w:val="en-US" w:eastAsia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lang w:eastAsia="en-US"/>
                </w:rPr>
                <m:t>,v</m:t>
              </m:r>
            </m:e>
          </m:d>
          <m:r>
            <w:rPr>
              <w:rFonts w:ascii="Cambria Math" w:hAnsi="Cambria Math"/>
              <w:lang w:eastAsia="en-US"/>
            </w:rPr>
            <m:t>=</m:t>
          </m:r>
          <m:r>
            <w:rPr>
              <w:rFonts w:ascii="Cambria Math" w:hAnsi="Cambria Math"/>
              <w:lang w:eastAsia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f,v</m:t>
              </m:r>
            </m:e>
          </m:d>
          <m:r>
            <w:rPr>
              <w:rFonts w:ascii="Cambria Math" w:hAnsi="Cambria Math"/>
              <w:lang w:eastAsia="en-US"/>
            </w:rPr>
            <m:t>,</m:t>
          </m:r>
          <m:r>
            <w:rPr>
              <w:rFonts w:ascii="Cambria Math" w:hAnsi="Cambria Math"/>
              <w:lang w:val="en-US" w:eastAsia="en-US"/>
            </w:rPr>
            <m:t xml:space="preserve">  ∀v∈</m:t>
          </m:r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n</m:t>
              </m:r>
            </m:sub>
          </m:sSub>
          <m:r>
            <w:rPr>
              <w:rFonts w:ascii="Cambria Math" w:hAnsi="Cambria Math"/>
              <w:lang w:val="en-US" w:eastAsia="en-US"/>
            </w:rPr>
            <m:t>.</m:t>
          </m:r>
          <m:r>
            <w:rPr>
              <w:rFonts w:ascii="Cambria Math" w:hAnsi="Cambria Math"/>
              <w:lang w:val="en-US" w:eastAsia="en-US"/>
            </w:rPr>
            <m:t xml:space="preserve"> </m:t>
          </m:r>
        </m:oMath>
      </m:oMathPara>
    </w:p>
    <w:p w14:paraId="23DA34B9" w14:textId="41925CFE" w:rsidR="002C1D55" w:rsidRPr="002C1D55" w:rsidRDefault="002C1D55" w:rsidP="00E84259">
      <w:pPr>
        <w:rPr>
          <w:lang w:eastAsia="en-US"/>
        </w:rPr>
      </w:pPr>
      <w:r>
        <w:rPr>
          <w:lang w:eastAsia="en-US"/>
        </w:rPr>
        <w:t>Преобразуем формулу с помощью интегрирования по частям</w:t>
      </w:r>
      <w:r w:rsidRPr="00E84259">
        <w:rPr>
          <w:lang w:eastAsia="en-US"/>
        </w:rPr>
        <w:t>:</w:t>
      </w:r>
    </w:p>
    <w:p w14:paraId="031FCBAE" w14:textId="77D05946" w:rsidR="00A82028" w:rsidRPr="00DE21E6" w:rsidRDefault="00A9418B" w:rsidP="00E84259">
      <w:pPr>
        <w:rPr>
          <w:i/>
          <w:lang w:val="en-US" w:eastAsia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lang w:val="en-US" w:eastAsia="en-US"/>
                </w:rPr>
                <m:t>,v</m:t>
              </m:r>
            </m:e>
          </m:d>
          <m:r>
            <w:rPr>
              <w:rFonts w:ascii="Cambria Math" w:hAnsi="Cambria Math"/>
              <w:lang w:val="en-US" w:eastAsia="en-US"/>
            </w:rPr>
            <m:t>≡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lang w:val="en-US" w:eastAsia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 w:eastAsia="en-US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dx</m:t>
              </m:r>
            </m:e>
          </m:nary>
          <m:r>
            <w:rPr>
              <w:rFonts w:ascii="Cambria Math" w:hAnsi="Cambria Math"/>
              <w:lang w:val="en-US" w:eastAsia="en-US"/>
            </w:rPr>
            <m:t>=</m:t>
          </m:r>
          <m:limUpp>
            <m:limUppPr>
              <m:ctrlPr>
                <w:rPr>
                  <w:rFonts w:ascii="Cambria Math" w:hAnsi="Cambria Math"/>
                  <w:i/>
                  <w:strike/>
                  <w:lang w:val="en-US" w:eastAsia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  <w:strike/>
                      <w:lang w:val="en-US" w:eastAsia="en-US"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trike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trike/>
                          <w:lang w:val="en-US"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lang w:val="en-US" w:eastAsia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trike/>
                          <w:lang w:val="en-US" w:eastAsia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trike/>
                          <w:lang w:val="en-US" w:eastAsia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trike/>
                      <w:lang w:val="en-US" w:eastAsia="en-US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trike/>
                          <w:lang w:val="en-US" w:eastAsia="en-US"/>
                        </w:rPr>
                        <m:t>x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trike/>
                          <w:lang w:val="en-US" w:eastAsia="en-US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trike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trike/>
                              <w:lang w:val="en-US" w:eastAsia="en-US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trike/>
                          <w:lang w:val="en-US" w:eastAsia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trike/>
                          <w:lang w:val="en-US" w:eastAsia="en-US"/>
                        </w:rPr>
                        <m:t>1</m:t>
                      </m:r>
                    </m:sup>
                  </m:sSubSup>
                </m:e>
              </m:groupChr>
            </m:e>
            <m:lim>
              <m:r>
                <w:rPr>
                  <w:rFonts w:ascii="Cambria Math" w:hAnsi="Cambria Math"/>
                  <w:lang w:eastAsia="en-US"/>
                </w:rPr>
                <m:t xml:space="preserve">граничные условия для </m:t>
              </m:r>
              <m:r>
                <w:rPr>
                  <w:rFonts w:ascii="Cambria Math" w:hAnsi="Cambria Math"/>
                  <w:lang w:val="en-US" w:eastAsia="en-US"/>
                </w:rPr>
                <m:t>v</m:t>
              </m:r>
            </m:lim>
          </m:limUpp>
          <m:r>
            <w:rPr>
              <w:rFonts w:ascii="Cambria Math" w:hAnsi="Cambria Math"/>
              <w:lang w:val="en-US" w:eastAsia="en-US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lang w:val="en-US" w:eastAsia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 w:eastAsia="en-US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dx</m:t>
              </m:r>
            </m:e>
          </m:nary>
          <m:r>
            <w:rPr>
              <w:rFonts w:ascii="Cambria Math" w:hAnsi="Cambria Math"/>
              <w:lang w:val="en-US" w:eastAsia="en-US"/>
            </w:rPr>
            <m:t>≡-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 w:eastAsia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 w:eastAsia="en-US"/>
            </w:rPr>
            <m:t>.</m:t>
          </m:r>
        </m:oMath>
      </m:oMathPara>
    </w:p>
    <w:p w14:paraId="632604BA" w14:textId="2B7E6CC8" w:rsidR="005D4E85" w:rsidRPr="00DF1F43" w:rsidRDefault="000D273E" w:rsidP="00DE21E6">
      <w:pPr>
        <w:rPr>
          <w:sz w:val="18"/>
          <w:szCs w:val="20"/>
          <w:lang w:eastAsia="en-US"/>
        </w:rPr>
      </w:pPr>
      <w:r w:rsidRPr="002463DA">
        <w:rPr>
          <w:i/>
          <w:iCs/>
          <w:sz w:val="18"/>
          <w:szCs w:val="20"/>
          <w:lang w:eastAsia="en-US"/>
        </w:rPr>
        <w:t>Примечание:</w:t>
      </w:r>
      <w:r w:rsidRPr="002463DA">
        <w:rPr>
          <w:sz w:val="18"/>
          <w:szCs w:val="20"/>
          <w:lang w:eastAsia="en-US"/>
        </w:rPr>
        <w:t xml:space="preserve"> в случае кусочно-линейной функции</w:t>
      </w:r>
      <w:r w:rsidR="00054B6D" w:rsidRPr="002463DA">
        <w:rPr>
          <w:sz w:val="18"/>
          <w:szCs w:val="20"/>
          <w:lang w:eastAsia="en-US"/>
        </w:rPr>
        <w:t xml:space="preserve"> мы не можем применять формулу</w:t>
      </w:r>
      <w:r w:rsidR="005D4E85" w:rsidRPr="002463DA">
        <w:rPr>
          <w:sz w:val="18"/>
          <w:szCs w:val="20"/>
          <w:lang w:eastAsia="en-US"/>
        </w:rPr>
        <w:t xml:space="preserve"> интегрирования по частям</w:t>
      </w:r>
      <w:r w:rsidR="00196BBD" w:rsidRPr="002463DA">
        <w:rPr>
          <w:sz w:val="18"/>
          <w:szCs w:val="20"/>
          <w:lang w:eastAsia="en-US"/>
        </w:rPr>
        <w:t xml:space="preserve">, но в случае </w:t>
      </w:r>
      <w:r w:rsidR="005E239D" w:rsidRPr="002463DA">
        <w:rPr>
          <w:sz w:val="18"/>
          <w:szCs w:val="20"/>
          <w:lang w:eastAsia="en-US"/>
        </w:rPr>
        <w:t xml:space="preserve">кусочно-полиномиальной степени </w:t>
      </w:r>
      <m:oMath>
        <m:r>
          <w:rPr>
            <w:rFonts w:ascii="Cambria Math" w:hAnsi="Cambria Math"/>
            <w:sz w:val="18"/>
            <w:szCs w:val="18"/>
            <w:lang w:eastAsia="en-US"/>
          </w:rPr>
          <m:t>p&gt;1</m:t>
        </m:r>
      </m:oMath>
      <w:r w:rsidR="002463DA" w:rsidRPr="002463DA">
        <w:rPr>
          <w:sz w:val="18"/>
          <w:szCs w:val="20"/>
          <w:lang w:eastAsia="en-US"/>
        </w:rPr>
        <w:t xml:space="preserve"> </w:t>
      </w:r>
      <w:r w:rsidR="005E239D" w:rsidRPr="002463DA">
        <w:rPr>
          <w:sz w:val="18"/>
          <w:szCs w:val="20"/>
          <w:lang w:eastAsia="en-US"/>
        </w:rPr>
        <w:t>это уместно.</w:t>
      </w:r>
      <w:r w:rsidR="00DF1F43" w:rsidRPr="00DF1F43">
        <w:rPr>
          <w:sz w:val="18"/>
          <w:szCs w:val="20"/>
          <w:lang w:eastAsia="en-US"/>
        </w:rPr>
        <w:t xml:space="preserve"> </w:t>
      </w:r>
      <w:r w:rsidR="00DF1F43">
        <w:rPr>
          <w:sz w:val="18"/>
          <w:szCs w:val="20"/>
          <w:lang w:eastAsia="en-US"/>
        </w:rPr>
        <w:t xml:space="preserve">Поэтому представим, что мы работаем </w:t>
      </w:r>
      <w:r w:rsidR="00C516B1">
        <w:rPr>
          <w:sz w:val="18"/>
          <w:szCs w:val="20"/>
          <w:lang w:eastAsia="en-US"/>
        </w:rPr>
        <w:t>с последней</w:t>
      </w:r>
      <w:r w:rsidR="00A9418B">
        <w:rPr>
          <w:sz w:val="18"/>
          <w:szCs w:val="20"/>
          <w:lang w:eastAsia="en-US"/>
        </w:rPr>
        <w:t>.</w:t>
      </w:r>
    </w:p>
    <w:p w14:paraId="21E68C40" w14:textId="26DCCEC9" w:rsidR="00DE21E6" w:rsidRPr="000D273E" w:rsidRDefault="00DE21E6" w:rsidP="00DE21E6">
      <w:pPr>
        <w:rPr>
          <w:lang w:eastAsia="en-US"/>
        </w:rPr>
      </w:pPr>
      <w:r>
        <w:rPr>
          <w:lang w:eastAsia="en-US"/>
        </w:rPr>
        <w:t>Получаем</w:t>
      </w:r>
      <w:r w:rsidRPr="000D273E">
        <w:rPr>
          <w:lang w:eastAsia="en-US"/>
        </w:rPr>
        <w:t>:</w:t>
      </w:r>
    </w:p>
    <w:p w14:paraId="28B96538" w14:textId="528A5CCA" w:rsidR="000F39CB" w:rsidRPr="000F39CB" w:rsidRDefault="000F39CB" w:rsidP="00E84259">
      <w:pPr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f,v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,  ∀v∈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.</m:t>
              </m:r>
              <m:r>
                <w:rPr>
                  <w:rFonts w:ascii="Cambria Math" w:hAnsi="Cambria Math"/>
                  <w:lang w:val="en-US" w:eastAsia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5</m:t>
                  </m:r>
                </m:e>
              </m:d>
            </m:e>
          </m:eqArr>
        </m:oMath>
      </m:oMathPara>
    </w:p>
    <w:p w14:paraId="2286F7D9" w14:textId="3410B854" w:rsidR="000E619F" w:rsidRDefault="000E619F" w:rsidP="000E619F">
      <w:pPr>
        <w:rPr>
          <w:lang w:val="en-US" w:eastAsia="en-US"/>
        </w:rPr>
      </w:pPr>
      <w:r>
        <w:rPr>
          <w:lang w:eastAsia="en-US"/>
        </w:rPr>
        <w:t xml:space="preserve">Введем </w:t>
      </w:r>
      <w:r w:rsidR="00380F87">
        <w:rPr>
          <w:lang w:eastAsia="en-US"/>
        </w:rPr>
        <w:t>обозначения</w:t>
      </w:r>
      <w:r w:rsidR="00380F87">
        <w:rPr>
          <w:lang w:val="en-US" w:eastAsia="en-US"/>
        </w:rPr>
        <w:t>:</w:t>
      </w:r>
    </w:p>
    <w:p w14:paraId="007C37A6" w14:textId="13E0EC0A" w:rsidR="00380F87" w:rsidRDefault="008F56C3" w:rsidP="008F56C3">
      <w:pPr>
        <w:pStyle w:val="af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б</w:t>
      </w:r>
      <w:r w:rsidR="00B43042">
        <w:rPr>
          <w:lang w:eastAsia="en-US"/>
        </w:rPr>
        <w:t>илинейная форма</w:t>
      </w:r>
      <w:r w:rsidR="00B43042" w:rsidRPr="00B43042">
        <w:rPr>
          <w:lang w:eastAsia="en-US"/>
        </w:rPr>
        <w:t>:</w:t>
      </w:r>
      <w:r w:rsidR="00B43042">
        <w:rPr>
          <w:lang w:eastAsia="en-US"/>
        </w:rPr>
        <w:t xml:space="preserve"> </w:t>
      </w:r>
      <m:oMath>
        <m:r>
          <w:rPr>
            <w:rFonts w:ascii="Cambria Math" w:hAnsi="Cambria Math"/>
            <w:lang w:val="en-US" w:eastAsia="en-US"/>
          </w:rPr>
          <m:t>a</m:t>
        </m:r>
        <m:r>
          <w:rPr>
            <w:rFonts w:ascii="Cambria Math" w:hAnsi="Cambria Math"/>
            <w:lang w:eastAsia="en-US"/>
          </w:rPr>
          <m:t>[</m:t>
        </m:r>
        <m:r>
          <w:rPr>
            <w:rFonts w:ascii="Cambria Math" w:hAnsi="Cambria Math"/>
            <w:lang w:val="en-US" w:eastAsia="en-US"/>
          </w:rPr>
          <m:t>u</m:t>
        </m:r>
        <m:r>
          <w:rPr>
            <w:rFonts w:ascii="Cambria Math" w:hAnsi="Cambria Math"/>
            <w:lang w:eastAsia="en-US"/>
          </w:rPr>
          <m:t>,</m:t>
        </m:r>
        <m:r>
          <w:rPr>
            <w:rFonts w:ascii="Cambria Math" w:hAnsi="Cambria Math"/>
            <w:lang w:val="en-US" w:eastAsia="en-US"/>
          </w:rPr>
          <m:t>v</m:t>
        </m:r>
        <m:r>
          <w:rPr>
            <w:rFonts w:ascii="Cambria Math" w:hAnsi="Cambria Math"/>
            <w:lang w:eastAsia="en-US"/>
          </w:rPr>
          <m:t>]</m:t>
        </m:r>
        <m:r>
          <w:rPr>
            <w:rFonts w:ascii="Cambria Math" w:hAnsi="Cambria Math"/>
            <w:lang w:eastAsia="en-US"/>
          </w:rPr>
          <m:t>≡</m:t>
        </m:r>
        <m:nary>
          <m:naryPr>
            <m:limLoc m:val="undOvr"/>
            <m:ctrlPr>
              <w:rPr>
                <w:rFonts w:ascii="Cambria Math" w:hAnsi="Cambria Math"/>
                <w:i/>
                <w:lang w:val="en-US" w:eastAsia="en-US"/>
              </w:rPr>
            </m:ctrlPr>
          </m:naryPr>
          <m:sub>
            <m:r>
              <w:rPr>
                <w:rFonts w:ascii="Cambria Math" w:hAnsi="Cambria Math"/>
                <w:lang w:eastAsia="en-US"/>
              </w:rPr>
              <m:t>0</m:t>
            </m:r>
          </m:sub>
          <m:sup>
            <m:r>
              <w:rPr>
                <w:rFonts w:ascii="Cambria Math" w:hAnsi="Cambria Math"/>
                <w:lang w:eastAsia="en-US"/>
              </w:rPr>
              <m:t>1</m:t>
            </m:r>
          </m:sup>
          <m:e>
            <m:r>
              <w:rPr>
                <w:rFonts w:ascii="Cambria Math" w:hAnsi="Cambria Math"/>
                <w:lang w:val="en-US" w:eastAsia="en-US"/>
              </w:rPr>
              <m:t>u</m:t>
            </m:r>
            <m:r>
              <w:rPr>
                <w:rFonts w:ascii="Cambria Math" w:hAnsi="Cambria Math"/>
                <w:lang w:eastAsia="en-US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eastAsia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 w:eastAsia="en-US"/>
              </w:rPr>
              <m:t>dx</m:t>
            </m:r>
          </m:e>
        </m:nary>
        <m:r>
          <w:rPr>
            <w:rFonts w:ascii="Cambria Math" w:hAnsi="Cambria Math"/>
            <w:lang w:eastAsia="en-US"/>
          </w:rPr>
          <m:t>,</m:t>
        </m:r>
      </m:oMath>
    </w:p>
    <w:p w14:paraId="480AFDD4" w14:textId="27217598" w:rsidR="00220C93" w:rsidRPr="008F56C3" w:rsidRDefault="008F56C3" w:rsidP="008F56C3">
      <w:pPr>
        <w:pStyle w:val="af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л</w:t>
      </w:r>
      <w:r w:rsidR="00B43042">
        <w:rPr>
          <w:lang w:eastAsia="en-US"/>
        </w:rPr>
        <w:t>инейная форма</w:t>
      </w:r>
      <w:r w:rsidR="00B43042" w:rsidRPr="008F56C3">
        <w:rPr>
          <w:lang w:eastAsia="en-US"/>
        </w:rPr>
        <w:t xml:space="preserve">: </w:t>
      </w:r>
      <m:oMath>
        <m:r>
          <w:rPr>
            <w:rFonts w:ascii="Cambria Math" w:hAnsi="Cambria Math"/>
            <w:lang w:val="en-US" w:eastAsia="en-US"/>
          </w:rPr>
          <m:t>l</m:t>
        </m:r>
        <m:r>
          <w:rPr>
            <w:rFonts w:ascii="Cambria Math" w:hAnsi="Cambria Math"/>
            <w:lang w:eastAsia="en-US"/>
          </w:rPr>
          <m:t>[</m:t>
        </m:r>
        <m:r>
          <w:rPr>
            <w:rFonts w:ascii="Cambria Math" w:hAnsi="Cambria Math"/>
            <w:lang w:val="en-US" w:eastAsia="en-US"/>
          </w:rPr>
          <m:t>v</m:t>
        </m:r>
        <m:r>
          <w:rPr>
            <w:rFonts w:ascii="Cambria Math" w:hAnsi="Cambria Math"/>
            <w:lang w:eastAsia="en-US"/>
          </w:rPr>
          <m:t>]</m:t>
        </m:r>
        <m:r>
          <w:rPr>
            <w:rFonts w:ascii="Cambria Math" w:hAnsi="Cambria Math"/>
            <w:lang w:eastAsia="en-US"/>
          </w:rPr>
          <m:t>≡</m:t>
        </m:r>
        <m:nary>
          <m:naryPr>
            <m:limLoc m:val="undOvr"/>
            <m:ctrlPr>
              <w:rPr>
                <w:rFonts w:ascii="Cambria Math" w:hAnsi="Cambria Math"/>
                <w:i/>
                <w:lang w:val="en-US" w:eastAsia="en-US"/>
              </w:rPr>
            </m:ctrlPr>
          </m:naryPr>
          <m:sub>
            <m:r>
              <w:rPr>
                <w:rFonts w:ascii="Cambria Math" w:hAnsi="Cambria Math"/>
                <w:lang w:eastAsia="en-US"/>
              </w:rPr>
              <m:t>0</m:t>
            </m:r>
          </m:sub>
          <m:sup>
            <m:r>
              <w:rPr>
                <w:rFonts w:ascii="Cambria Math" w:hAnsi="Cambria Math"/>
                <w:lang w:eastAsia="en-US"/>
              </w:rPr>
              <m:t>1</m:t>
            </m:r>
          </m:sup>
          <m:e>
            <m:r>
              <w:rPr>
                <w:rFonts w:ascii="Cambria Math" w:hAnsi="Cambria Math"/>
                <w:lang w:val="en-US" w:eastAsia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 w:eastAsia="en-US"/>
              </w:rPr>
              <m:t>v</m:t>
            </m:r>
            <m:r>
              <w:rPr>
                <w:rFonts w:ascii="Cambria Math" w:hAnsi="Cambria Math"/>
                <w:lang w:eastAsia="en-US"/>
              </w:rPr>
              <m:t>(</m:t>
            </m:r>
            <m:r>
              <w:rPr>
                <w:rFonts w:ascii="Cambria Math" w:hAnsi="Cambria Math"/>
                <w:lang w:val="en-US" w:eastAsia="en-US"/>
              </w:rPr>
              <m:t>x</m:t>
            </m:r>
            <m:r>
              <w:rPr>
                <w:rFonts w:ascii="Cambria Math" w:hAnsi="Cambria Math"/>
                <w:lang w:eastAsia="en-US"/>
              </w:rPr>
              <m:t>)</m:t>
            </m:r>
            <m:r>
              <w:rPr>
                <w:rFonts w:ascii="Cambria Math" w:hAnsi="Cambria Math"/>
                <w:lang w:val="en-US" w:eastAsia="en-US"/>
              </w:rPr>
              <m:t>dx</m:t>
            </m:r>
          </m:e>
        </m:nary>
      </m:oMath>
    </w:p>
    <w:p w14:paraId="6CCA7164" w14:textId="357B367E" w:rsidR="00512121" w:rsidRPr="00C32AC9" w:rsidRDefault="00C32AC9" w:rsidP="000E619F">
      <w:pPr>
        <w:rPr>
          <w:lang w:eastAsia="en-US"/>
        </w:rPr>
      </w:pPr>
      <w:r>
        <w:t>и</w:t>
      </w:r>
      <w:r w:rsidR="00512121" w:rsidRPr="00C32AC9">
        <w:rPr>
          <w:rFonts w:hint="eastAsia"/>
        </w:rPr>
        <w:t xml:space="preserve"> </w:t>
      </w:r>
      <w:r w:rsidR="00512121" w:rsidRPr="00C32AC9">
        <w:t>получим финальн</w:t>
      </w:r>
      <w:r w:rsidR="00FE708B">
        <w:t>ый</w:t>
      </w:r>
      <w:r w:rsidR="00512121">
        <w:rPr>
          <w:lang w:eastAsia="en-US"/>
        </w:rPr>
        <w:t xml:space="preserve"> </w:t>
      </w:r>
      <w:r w:rsidR="00FE708B">
        <w:rPr>
          <w:lang w:eastAsia="en-US"/>
        </w:rPr>
        <w:t>вид</w:t>
      </w:r>
      <w:r w:rsidR="00512121">
        <w:rPr>
          <w:lang w:eastAsia="en-US"/>
        </w:rPr>
        <w:t xml:space="preserve"> записи</w:t>
      </w:r>
      <w:r w:rsidRPr="00C32AC9">
        <w:rPr>
          <w:lang w:eastAsia="en-US"/>
        </w:rPr>
        <w:t>:</w:t>
      </w:r>
    </w:p>
    <w:p w14:paraId="5FA6E4D8" w14:textId="77777777" w:rsidR="00512121" w:rsidRPr="00C32AC9" w:rsidRDefault="00512121" w:rsidP="000E619F">
      <w:pPr>
        <w:rPr>
          <w:lang w:eastAsia="en-US"/>
        </w:rPr>
      </w:pPr>
    </w:p>
    <w:p w14:paraId="028EE84D" w14:textId="557D5FBD" w:rsidR="000F39CB" w:rsidRPr="000F39CB" w:rsidRDefault="000F39CB" w:rsidP="00E84259">
      <w:pPr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lang w:val="en-US" w:eastAsia="en-US"/>
                </w:rPr>
                <m:t>a[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,v]</m:t>
              </m:r>
              <m:r>
                <w:rPr>
                  <w:rFonts w:ascii="Cambria Math" w:hAnsi="Cambria Math"/>
                  <w:lang w:val="en-US" w:eastAsia="en-US"/>
                </w:rPr>
                <m:t>=l</m:t>
              </m:r>
              <m:r>
                <w:rPr>
                  <w:rFonts w:ascii="Cambria Math" w:hAnsi="Cambria Math"/>
                  <w:lang w:val="en-US" w:eastAsia="en-US"/>
                </w:rPr>
                <m:t>[v]</m:t>
              </m:r>
              <m:r>
                <w:rPr>
                  <w:rFonts w:ascii="Cambria Math" w:hAnsi="Cambria Math"/>
                  <w:lang w:val="en-US" w:eastAsia="en-US"/>
                </w:rPr>
                <m:t>,</m:t>
              </m:r>
              <m:r>
                <w:rPr>
                  <w:rFonts w:ascii="Cambria Math" w:hAnsi="Cambria Math"/>
                  <w:lang w:val="en-US" w:eastAsia="en-US"/>
                </w:rPr>
                <m:t xml:space="preserve">  ∀v∈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6</m:t>
                  </m:r>
                </m:e>
              </m:d>
            </m:e>
          </m:eqArr>
        </m:oMath>
      </m:oMathPara>
    </w:p>
    <w:p w14:paraId="0B44CA95" w14:textId="38FDBD79" w:rsidR="001D557C" w:rsidRDefault="00D27366" w:rsidP="004F19F3">
      <w:pPr>
        <w:rPr>
          <w:lang w:eastAsia="en-US"/>
        </w:rPr>
      </w:pPr>
      <w:r>
        <w:rPr>
          <w:lang w:eastAsia="en-US"/>
        </w:rPr>
        <w:t>Т.к.</w:t>
      </w:r>
      <w:r w:rsidR="00C90AD3">
        <w:rPr>
          <w:lang w:eastAsia="en-US"/>
        </w:rPr>
        <w:t xml:space="preserve"> </w:t>
      </w:r>
      <w:r w:rsidR="00A34462">
        <w:rPr>
          <w:lang w:eastAsia="en-US"/>
        </w:rPr>
        <w:t xml:space="preserve">любую кусочно-линейную функцию </w:t>
      </w:r>
      <m:oMath>
        <m:r>
          <w:rPr>
            <w:rFonts w:ascii="Cambria Math" w:hAnsi="Cambria Math"/>
            <w:lang w:eastAsia="en-US"/>
          </w:rPr>
          <m:t>v</m:t>
        </m:r>
      </m:oMath>
      <w:r w:rsidR="00A34462" w:rsidRPr="00A34462">
        <w:rPr>
          <w:lang w:eastAsia="en-US"/>
        </w:rPr>
        <w:t xml:space="preserve"> </w:t>
      </w:r>
      <w:r w:rsidR="00A34462">
        <w:rPr>
          <w:lang w:eastAsia="en-US"/>
        </w:rPr>
        <w:t>можно разложить по базису</w:t>
      </w:r>
      <w:r w:rsidRPr="00D27366">
        <w:rPr>
          <w:lang w:eastAsia="en-US"/>
        </w:rPr>
        <w:t xml:space="preserve"> </w:t>
      </w:r>
      <m:oMath>
        <m:r>
          <w:rPr>
            <w:rFonts w:ascii="Cambria Math" w:hAnsi="Cambria Math"/>
            <w:lang w:eastAsia="en-US"/>
          </w:rPr>
          <m:t>v=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  <w:lang w:eastAsia="en-US"/>
              </w:rPr>
              <m:t>i=</m:t>
            </m:r>
            <m:r>
              <w:rPr>
                <w:rFonts w:ascii="Cambria Math" w:hAnsi="Cambria Math"/>
                <w:lang w:eastAsia="en-US"/>
              </w:rPr>
              <m:t>1</m:t>
            </m:r>
          </m:sub>
          <m:sup>
            <m:r>
              <w:rPr>
                <w:rFonts w:ascii="Cambria Math" w:hAnsi="Cambria Math"/>
                <w:lang w:eastAsia="en-US"/>
              </w:rPr>
              <m:t>n</m:t>
            </m:r>
            <m:r>
              <w:rPr>
                <w:rFonts w:ascii="Cambria Math" w:hAnsi="Cambria Math"/>
                <w:lang w:eastAsia="en-US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en-US"/>
              </w:rPr>
              <m:t>(x)</m:t>
            </m:r>
          </m:e>
        </m:nary>
      </m:oMath>
      <w:r>
        <w:rPr>
          <w:lang w:eastAsia="en-US"/>
        </w:rPr>
        <w:t>, то</w:t>
      </w:r>
      <w:r w:rsidR="001D557C">
        <w:rPr>
          <w:lang w:eastAsia="en-US"/>
        </w:rPr>
        <w:t xml:space="preserve"> равенство</w:t>
      </w:r>
      <w:r w:rsidR="00323CCA" w:rsidRPr="00323CCA">
        <w:rPr>
          <w:lang w:eastAsia="en-US"/>
        </w:rPr>
        <w:t xml:space="preserve"> (6)</w:t>
      </w:r>
      <w:r w:rsidR="001D557C">
        <w:rPr>
          <w:lang w:eastAsia="en-US"/>
        </w:rPr>
        <w:t xml:space="preserve"> эквивалентно выполнению условий</w:t>
      </w:r>
      <w:r w:rsidR="00F36D23" w:rsidRPr="00F36D23">
        <w:rPr>
          <w:lang w:eastAsia="en-US"/>
        </w:rPr>
        <w:t xml:space="preserve"> (д</w:t>
      </w:r>
      <w:r w:rsidR="00F36D23">
        <w:rPr>
          <w:lang w:eastAsia="en-US"/>
        </w:rPr>
        <w:t xml:space="preserve">оказательство см. в теоретическом материале для </w:t>
      </w:r>
      <w:r w:rsidR="00F36D23" w:rsidRPr="00F36D23">
        <w:rPr>
          <w:b/>
          <w:bCs/>
          <w:lang w:eastAsia="en-US"/>
        </w:rPr>
        <w:t>Задачи 7</w:t>
      </w:r>
      <w:r w:rsidR="00F36D23">
        <w:rPr>
          <w:lang w:eastAsia="en-US"/>
        </w:rPr>
        <w:t>)</w:t>
      </w:r>
      <w:r w:rsidR="001D557C" w:rsidRPr="001D557C">
        <w:rPr>
          <w:lang w:eastAsia="en-US"/>
        </w:rPr>
        <w:t>:</w:t>
      </w:r>
    </w:p>
    <w:p w14:paraId="4BA097E6" w14:textId="03F2A50D" w:rsidR="001D557C" w:rsidRPr="00D27366" w:rsidRDefault="00F36D23" w:rsidP="004F19F3">
      <w:pPr>
        <w:rPr>
          <w:i/>
          <w:lang w:val="en-US" w:eastAsia="en-US"/>
        </w:rPr>
      </w:pPr>
      <m:oMathPara>
        <m:oMath>
          <m:r>
            <w:rPr>
              <w:rFonts w:ascii="Cambria Math" w:hAnsi="Cambria Math"/>
              <w:lang w:val="en-US" w:eastAsia="en-US"/>
            </w:rPr>
            <m:t>a</m:t>
          </m:r>
          <m:r>
            <w:rPr>
              <w:rFonts w:ascii="Cambria Math" w:hAnsi="Cambria Math"/>
              <w:lang w:val="en-US" w:eastAsia="en-US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n</m:t>
              </m:r>
            </m:sub>
          </m:sSub>
          <m:r>
            <w:rPr>
              <w:rFonts w:ascii="Cambria Math" w:hAnsi="Cambria Math"/>
              <w:lang w:val="en-US" w:eastAsia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hAnsi="Cambria Math"/>
              <w:lang w:val="en-US" w:eastAsia="en-US"/>
            </w:rPr>
            <m:t>]</m:t>
          </m:r>
          <m:r>
            <w:rPr>
              <w:rFonts w:ascii="Cambria Math" w:hAnsi="Cambria Math"/>
              <w:lang w:val="en-US" w:eastAsia="en-US"/>
            </w:rPr>
            <m:t>=l</m:t>
          </m:r>
          <m:r>
            <w:rPr>
              <w:rFonts w:ascii="Cambria Math" w:hAnsi="Cambria Math"/>
              <w:lang w:val="en-US" w:eastAsia="en-US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hAnsi="Cambria Math"/>
              <w:lang w:val="en-US" w:eastAsia="en-US"/>
            </w:rPr>
            <m:t>]</m:t>
          </m:r>
          <m:r>
            <w:rPr>
              <w:rFonts w:ascii="Cambria Math" w:hAnsi="Cambria Math"/>
              <w:lang w:val="en-US" w:eastAsia="en-US"/>
            </w:rPr>
            <m:t>,  i=</m:t>
          </m:r>
          <m:r>
            <w:rPr>
              <w:rFonts w:ascii="Cambria Math" w:hAnsi="Cambria Math"/>
              <w:lang w:val="en-US" w:eastAsia="en-US"/>
            </w:rPr>
            <m:t>1</m:t>
          </m:r>
          <m:r>
            <w:rPr>
              <w:rFonts w:ascii="Cambria Math" w:hAnsi="Cambria Math"/>
              <w:lang w:val="en-US" w:eastAsia="en-US"/>
            </w:rPr>
            <m:t>,…,n</m:t>
          </m:r>
          <m:r>
            <w:rPr>
              <w:rFonts w:ascii="Cambria Math" w:hAnsi="Cambria Math"/>
              <w:lang w:val="en-US" w:eastAsia="en-US"/>
            </w:rPr>
            <m:t>-1</m:t>
          </m:r>
          <m:r>
            <w:rPr>
              <w:rFonts w:ascii="Cambria Math" w:hAnsi="Cambria Math"/>
              <w:lang w:val="en-US" w:eastAsia="en-US"/>
            </w:rPr>
            <m:t>.</m:t>
          </m:r>
        </m:oMath>
      </m:oMathPara>
    </w:p>
    <w:p w14:paraId="7630447F" w14:textId="08376D75" w:rsidR="0006198E" w:rsidRPr="00177A96" w:rsidRDefault="00177A96" w:rsidP="004F19F3">
      <w:pPr>
        <w:rPr>
          <w:lang w:eastAsia="en-US"/>
        </w:rPr>
      </w:pPr>
      <w:r>
        <w:rPr>
          <w:lang w:eastAsia="en-US"/>
        </w:rPr>
        <w:t xml:space="preserve">Подставим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u</m:t>
            </m:r>
          </m:e>
          <m:sub>
            <m:r>
              <w:rPr>
                <w:rFonts w:ascii="Cambria Math" w:hAnsi="Cambria Math"/>
                <w:lang w:val="en-US" w:eastAsia="en-US"/>
              </w:rPr>
              <m:t>n</m:t>
            </m:r>
          </m:sub>
        </m:sSub>
        <m:r>
          <w:rPr>
            <w:rFonts w:ascii="Cambria Math" w:hAnsi="Cambria Math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  <w:lang w:eastAsia="en-US"/>
              </w:rPr>
              <m:t>j=</m:t>
            </m:r>
            <m:r>
              <w:rPr>
                <w:rFonts w:ascii="Cambria Math" w:hAnsi="Cambria Math"/>
                <w:lang w:eastAsia="en-US"/>
              </w:rPr>
              <m:t>1</m:t>
            </m:r>
          </m:sub>
          <m:sup>
            <m:r>
              <w:rPr>
                <w:rFonts w:ascii="Cambria Math" w:hAnsi="Cambria Math"/>
                <w:lang w:eastAsia="en-US"/>
              </w:rPr>
              <m:t>n</m:t>
            </m:r>
            <m:r>
              <w:rPr>
                <w:rFonts w:ascii="Cambria Math" w:hAnsi="Cambria Math"/>
                <w:lang w:eastAsia="en-US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j</m:t>
                </m:r>
              </m:sub>
            </m:sSub>
          </m:e>
        </m:nary>
      </m:oMath>
      <w:r>
        <w:rPr>
          <w:lang w:eastAsia="en-US"/>
        </w:rPr>
        <w:t xml:space="preserve"> </w:t>
      </w:r>
      <w:r w:rsidR="0006198E">
        <w:rPr>
          <w:lang w:eastAsia="en-US"/>
        </w:rPr>
        <w:t xml:space="preserve">в </w:t>
      </w:r>
      <w:r>
        <w:rPr>
          <w:lang w:eastAsia="en-US"/>
        </w:rPr>
        <w:t>предыдущее равенство</w:t>
      </w:r>
      <w:r w:rsidR="0006198E" w:rsidRPr="00177A96">
        <w:rPr>
          <w:lang w:eastAsia="en-US"/>
        </w:rPr>
        <w:t>:</w:t>
      </w:r>
    </w:p>
    <w:p w14:paraId="4140CAF8" w14:textId="12B17D1D" w:rsidR="004F19F3" w:rsidRPr="00F215AB" w:rsidRDefault="004F19F3" w:rsidP="004F19F3">
      <w:pPr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eastAsia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eastAsia="en-US"/>
            </w:rPr>
            <m:t>=</m:t>
          </m:r>
          <m:r>
            <w:rPr>
              <w:rFonts w:ascii="Cambria Math" w:hAnsi="Cambria Math"/>
              <w:lang w:eastAsia="en-US"/>
            </w:rPr>
            <m:t>l[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φ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lang w:eastAsia="en-US"/>
            </w:rPr>
            <m:t>]</m:t>
          </m:r>
          <m:r>
            <w:rPr>
              <w:rFonts w:ascii="Cambria Math" w:hAnsi="Cambria Math"/>
              <w:lang w:eastAsia="en-US"/>
            </w:rPr>
            <m:t>,  i=</m:t>
          </m:r>
          <m:r>
            <w:rPr>
              <w:rFonts w:ascii="Cambria Math" w:hAnsi="Cambria Math"/>
              <w:lang w:eastAsia="en-US"/>
            </w:rPr>
            <m:t>1</m:t>
          </m:r>
          <m:r>
            <w:rPr>
              <w:rFonts w:ascii="Cambria Math" w:hAnsi="Cambria Math"/>
              <w:lang w:eastAsia="en-US"/>
            </w:rPr>
            <m:t>,…,n</m:t>
          </m:r>
          <m:r>
            <w:rPr>
              <w:rFonts w:ascii="Cambria Math" w:hAnsi="Cambria Math"/>
              <w:lang w:eastAsia="en-US"/>
            </w:rPr>
            <m:t>-1</m:t>
          </m:r>
          <m:r>
            <w:rPr>
              <w:rFonts w:ascii="Cambria Math" w:hAnsi="Cambria Math"/>
              <w:lang w:eastAsia="en-US"/>
            </w:rPr>
            <m:t>.</m:t>
          </m:r>
        </m:oMath>
      </m:oMathPara>
    </w:p>
    <w:p w14:paraId="6DB76D33" w14:textId="03B6DA61" w:rsidR="004F19F3" w:rsidRDefault="004F19F3" w:rsidP="004F19F3">
      <w:pPr>
        <w:rPr>
          <w:lang w:val="en-US" w:eastAsia="en-US"/>
        </w:rPr>
      </w:pPr>
      <w:r>
        <w:rPr>
          <w:lang w:eastAsia="en-US"/>
        </w:rPr>
        <w:t>П</w:t>
      </w:r>
      <w:r w:rsidR="0006198E">
        <w:rPr>
          <w:lang w:eastAsia="en-US"/>
        </w:rPr>
        <w:t>осле</w:t>
      </w:r>
      <w:r>
        <w:rPr>
          <w:lang w:eastAsia="en-US"/>
        </w:rPr>
        <w:t xml:space="preserve"> раскрыти</w:t>
      </w:r>
      <w:r w:rsidR="00177A96">
        <w:rPr>
          <w:lang w:eastAsia="en-US"/>
        </w:rPr>
        <w:t>я</w:t>
      </w:r>
      <w:r>
        <w:rPr>
          <w:lang w:eastAsia="en-US"/>
        </w:rPr>
        <w:t xml:space="preserve"> скобок получаем</w:t>
      </w:r>
      <w:r>
        <w:rPr>
          <w:lang w:val="en-US" w:eastAsia="en-US"/>
        </w:rPr>
        <w:t>:</w:t>
      </w:r>
    </w:p>
    <w:p w14:paraId="78C5AE75" w14:textId="2D8B62FE" w:rsidR="007448DC" w:rsidRPr="007448DC" w:rsidRDefault="007448DC" w:rsidP="004F19F3">
      <w:pPr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 w:eastAsia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en-US"/>
                    </w:rPr>
                    <m:t>⋅a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 w:eastAsia="en-US"/>
                </w:rPr>
                <m:t>=</m:t>
              </m:r>
              <m:r>
                <w:rPr>
                  <w:rFonts w:ascii="Cambria Math" w:hAnsi="Cambria Math"/>
                  <w:lang w:val="en-US" w:eastAsia="en-US"/>
                </w:rPr>
                <m:t>l[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]</m:t>
              </m:r>
              <m:r>
                <w:rPr>
                  <w:rFonts w:ascii="Cambria Math" w:hAnsi="Cambria Math"/>
                  <w:lang w:val="en-US" w:eastAsia="en-US"/>
                </w:rPr>
                <m:t>,  i=1,…,n-1.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7</m:t>
                  </m:r>
                </m:e>
              </m:d>
            </m:e>
          </m:eqArr>
        </m:oMath>
      </m:oMathPara>
    </w:p>
    <w:p w14:paraId="0BA9B481" w14:textId="44838BD5" w:rsidR="004F19F3" w:rsidRDefault="004F19F3" w:rsidP="004F19F3">
      <w:pPr>
        <w:rPr>
          <w:iCs/>
          <w:lang w:eastAsia="en-US"/>
        </w:rPr>
      </w:pPr>
      <w:r>
        <w:rPr>
          <w:iCs/>
          <w:lang w:eastAsia="en-US"/>
        </w:rPr>
        <w:t>Эт</w:t>
      </w:r>
      <w:r w:rsidR="000C5C6A">
        <w:rPr>
          <w:iCs/>
          <w:lang w:eastAsia="en-US"/>
        </w:rPr>
        <w:t>а система равенств</w:t>
      </w:r>
      <w:r>
        <w:rPr>
          <w:iCs/>
          <w:lang w:eastAsia="en-US"/>
        </w:rPr>
        <w:t xml:space="preserve"> </w:t>
      </w:r>
      <w:r w:rsidR="000C5C6A">
        <w:rPr>
          <w:iCs/>
          <w:lang w:eastAsia="en-US"/>
        </w:rPr>
        <w:t>представляет собой</w:t>
      </w:r>
      <w:r>
        <w:rPr>
          <w:iCs/>
          <w:lang w:eastAsia="en-US"/>
        </w:rPr>
        <w:t xml:space="preserve"> СЛАУ</w:t>
      </w:r>
      <w:r w:rsidRPr="00A91B71">
        <w:rPr>
          <w:iCs/>
          <w:lang w:eastAsia="en-US"/>
        </w:rPr>
        <w:t>:</w:t>
      </w:r>
    </w:p>
    <w:p w14:paraId="312B163E" w14:textId="4C180FB0" w:rsidR="007448DC" w:rsidRPr="007448DC" w:rsidRDefault="007448DC" w:rsidP="004F19F3">
      <w:pPr>
        <w:rPr>
          <w:iCs/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lang w:eastAsia="en-US"/>
                </w:rPr>
              </m:ctrlPr>
            </m:eqArr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eastAsia="en-US"/>
                    </w:rPr>
                    <m:t>α</m:t>
                  </m:r>
                  <m:r>
                    <w:rPr>
                      <w:rFonts w:ascii="Cambria Math" w:hAnsi="Cambria Math"/>
                      <w:lang w:eastAsia="en-US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lang w:eastAsia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en-US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eastAsia="en-US"/>
                        </w:rPr>
                        <m:t>a[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en-US"/>
                        </w:rPr>
                        <m:t>]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en-US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eastAsia="en-US"/>
                        </w:rPr>
                        <m:t>l[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en-US"/>
                        </w:rPr>
                        <m:t>]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lang w:eastAsia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 w:eastAsia="en-US"/>
                        </w:rPr>
                        <m:t>i</m:t>
                      </m:r>
                      <m:r>
                        <w:rPr>
                          <w:rFonts w:ascii="Cambria Math" w:eastAsia="Cambria Math" w:hAnsi="Cambria Math" w:cs="Cambria Math"/>
                          <w:lang w:eastAsia="en-US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lang w:val="en-US" w:eastAsia="en-US"/>
                        </w:rPr>
                        <m:t>j</m:t>
                      </m:r>
                      <m:r>
                        <w:rPr>
                          <w:rFonts w:ascii="Cambria Math" w:eastAsia="Cambria Math" w:hAnsi="Cambria Math" w:cs="Cambria Math"/>
                          <w:lang w:eastAsia="en-US"/>
                        </w:rPr>
                        <m:t>=1,…,</m:t>
                      </m:r>
                      <m:r>
                        <w:rPr>
                          <w:rFonts w:ascii="Cambria Math" w:eastAsia="Cambria Math" w:hAnsi="Cambria Math" w:cs="Cambria Math"/>
                          <w:lang w:val="en-US" w:eastAsia="en-US"/>
                        </w:rPr>
                        <m:t>n</m:t>
                      </m:r>
                      <m:r>
                        <w:rPr>
                          <w:rFonts w:ascii="Cambria Math" w:eastAsia="Cambria Math" w:hAnsi="Cambria Math" w:cs="Cambria Math"/>
                          <w:lang w:eastAsia="en-US"/>
                        </w:rPr>
                        <m:t>-1</m:t>
                      </m:r>
                    </m:e>
                  </m:eqArr>
                </m:den>
              </m:f>
              <m:r>
                <w:rPr>
                  <w:rFonts w:ascii="Cambria Math" w:hAnsi="Cambria Math"/>
                  <w:lang w:eastAsia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8</m:t>
                  </m:r>
                </m:e>
              </m:d>
            </m:e>
          </m:eqArr>
        </m:oMath>
      </m:oMathPara>
    </w:p>
    <w:p w14:paraId="22A6911E" w14:textId="23CCCE6B" w:rsidR="008D1BF9" w:rsidRPr="009729C6" w:rsidRDefault="004F19F3" w:rsidP="00535354">
      <w:pPr>
        <w:rPr>
          <w:b/>
          <w:bCs/>
          <w:iCs/>
          <w:lang w:eastAsia="en-US"/>
        </w:rPr>
      </w:pPr>
      <w:r>
        <w:rPr>
          <w:iCs/>
          <w:lang w:eastAsia="en-US"/>
        </w:rPr>
        <w:t xml:space="preserve">По историческим причинам матрица </w:t>
      </w:r>
      <m:oMath>
        <m:r>
          <w:rPr>
            <w:rFonts w:ascii="Cambria Math" w:hAnsi="Cambria Math"/>
            <w:lang w:eastAsia="en-US"/>
          </w:rPr>
          <m:t>S</m:t>
        </m:r>
      </m:oMath>
      <w:r w:rsidRPr="00917A4F">
        <w:rPr>
          <w:iCs/>
          <w:lang w:eastAsia="en-US"/>
        </w:rPr>
        <w:t xml:space="preserve"> </w:t>
      </w:r>
      <w:r>
        <w:rPr>
          <w:iCs/>
          <w:lang w:eastAsia="en-US"/>
        </w:rPr>
        <w:t xml:space="preserve">именуется </w:t>
      </w:r>
      <w:r w:rsidRPr="00917A4F">
        <w:rPr>
          <w:b/>
          <w:bCs/>
          <w:iCs/>
          <w:lang w:eastAsia="en-US"/>
        </w:rPr>
        <w:t>матрицей жесткости</w:t>
      </w:r>
      <w:r>
        <w:rPr>
          <w:b/>
          <w:bCs/>
          <w:iCs/>
          <w:lang w:eastAsia="en-US"/>
        </w:rPr>
        <w:t xml:space="preserve">, </w:t>
      </w:r>
      <w:r w:rsidRPr="00917A4F">
        <w:rPr>
          <w:iCs/>
          <w:lang w:eastAsia="en-US"/>
        </w:rPr>
        <w:t>а вектор</w:t>
      </w:r>
      <w:r w:rsidR="004C3531">
        <w:rPr>
          <w:iCs/>
          <w:lang w:eastAsia="en-US"/>
        </w:rPr>
        <w:t xml:space="preserve"> правой части</w:t>
      </w:r>
      <w:r>
        <w:rPr>
          <w:b/>
          <w:bCs/>
          <w:iCs/>
          <w:lang w:eastAsia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en-US"/>
          </w:rPr>
          <m:t>b</m:t>
        </m:r>
      </m:oMath>
      <w:r w:rsidRPr="00917A4F">
        <w:rPr>
          <w:b/>
          <w:bCs/>
          <w:iCs/>
          <w:lang w:eastAsia="en-US"/>
        </w:rPr>
        <w:t xml:space="preserve"> </w:t>
      </w:r>
      <w:r>
        <w:rPr>
          <w:iCs/>
          <w:lang w:eastAsia="en-US"/>
        </w:rPr>
        <w:t xml:space="preserve">– </w:t>
      </w:r>
      <w:r w:rsidRPr="00917A4F">
        <w:rPr>
          <w:b/>
          <w:bCs/>
          <w:iCs/>
          <w:lang w:eastAsia="en-US"/>
        </w:rPr>
        <w:t xml:space="preserve">вектором </w:t>
      </w:r>
      <w:r w:rsidRPr="00D6439C">
        <w:rPr>
          <w:b/>
          <w:bCs/>
          <w:iCs/>
          <w:lang w:eastAsia="en-US"/>
        </w:rPr>
        <w:t>нагрузки.</w:t>
      </w:r>
      <w:r w:rsidR="004C3531">
        <w:rPr>
          <w:b/>
          <w:bCs/>
          <w:iCs/>
          <w:lang w:eastAsia="en-US"/>
        </w:rPr>
        <w:t xml:space="preserve"> </w:t>
      </w:r>
      <w:r>
        <w:rPr>
          <w:iCs/>
          <w:lang w:eastAsia="en-US"/>
        </w:rPr>
        <w:t xml:space="preserve">Найдя решение </w:t>
      </w:r>
      <m:oMath>
        <m:r>
          <m:rPr>
            <m:sty m:val="bi"/>
          </m:rPr>
          <w:rPr>
            <w:rFonts w:ascii="Cambria Math" w:hAnsi="Cambria Math"/>
            <w:lang w:eastAsia="en-US"/>
          </w:rPr>
          <m:t>α</m:t>
        </m:r>
      </m:oMath>
      <w:r w:rsidRPr="007A3E62">
        <w:rPr>
          <w:iCs/>
          <w:lang w:eastAsia="en-US"/>
        </w:rPr>
        <w:t xml:space="preserve">, </w:t>
      </w:r>
      <w:r w:rsidR="000502C0">
        <w:rPr>
          <w:iCs/>
          <w:lang w:eastAsia="en-US"/>
        </w:rPr>
        <w:t xml:space="preserve">подставим его в исходное </w:t>
      </w:r>
      <w:r>
        <w:rPr>
          <w:iCs/>
          <w:lang w:eastAsia="en-US"/>
        </w:rPr>
        <w:t>разложение</w:t>
      </w:r>
      <w:r w:rsidR="00E61F77" w:rsidRPr="00E61F77">
        <w:rPr>
          <w:iCs/>
          <w:lang w:eastAsia="en-US"/>
        </w:rPr>
        <w:t xml:space="preserve"> (</w:t>
      </w:r>
      <w:r w:rsidR="00641644" w:rsidRPr="00641644">
        <w:rPr>
          <w:iCs/>
          <w:lang w:eastAsia="en-US"/>
        </w:rPr>
        <w:t>3</w:t>
      </w:r>
      <w:r w:rsidR="00E61F77" w:rsidRPr="00E61F77">
        <w:rPr>
          <w:iCs/>
          <w:lang w:eastAsia="en-US"/>
        </w:rPr>
        <w:t>)</w:t>
      </w:r>
      <w:r>
        <w:rPr>
          <w:iCs/>
          <w:lang w:eastAsia="en-US"/>
        </w:rPr>
        <w:t xml:space="preserve"> – получим приближенное решение</w:t>
      </w:r>
      <w:r w:rsidR="00D6439C" w:rsidRPr="00D6439C">
        <w:rPr>
          <w:iCs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u</m:t>
            </m:r>
          </m:e>
          <m:sub>
            <m:r>
              <w:rPr>
                <w:rFonts w:ascii="Cambria Math" w:hAnsi="Cambria Math"/>
                <w:lang w:eastAsia="en-US"/>
              </w:rPr>
              <m:t>n</m:t>
            </m:r>
          </m:sub>
        </m:sSub>
      </m:oMath>
      <w:r>
        <w:rPr>
          <w:iCs/>
          <w:lang w:eastAsia="en-US"/>
        </w:rPr>
        <w:t>.</w:t>
      </w:r>
    </w:p>
    <w:sectPr w:rsidR="008D1BF9" w:rsidRPr="009729C6" w:rsidSect="003960D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8709E"/>
    <w:multiLevelType w:val="hybridMultilevel"/>
    <w:tmpl w:val="6BB69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016E4"/>
    <w:multiLevelType w:val="hybridMultilevel"/>
    <w:tmpl w:val="B936C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2512D"/>
    <w:multiLevelType w:val="hybridMultilevel"/>
    <w:tmpl w:val="E6A83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A266B"/>
    <w:multiLevelType w:val="hybridMultilevel"/>
    <w:tmpl w:val="28EA2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C1B01"/>
    <w:multiLevelType w:val="hybridMultilevel"/>
    <w:tmpl w:val="A29E2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B3"/>
    <w:rsid w:val="0000021E"/>
    <w:rsid w:val="00000A96"/>
    <w:rsid w:val="000010B3"/>
    <w:rsid w:val="00002D73"/>
    <w:rsid w:val="0000526F"/>
    <w:rsid w:val="00006939"/>
    <w:rsid w:val="00022D66"/>
    <w:rsid w:val="00026FC3"/>
    <w:rsid w:val="00033800"/>
    <w:rsid w:val="0003748E"/>
    <w:rsid w:val="00041DFA"/>
    <w:rsid w:val="000502C0"/>
    <w:rsid w:val="000532F5"/>
    <w:rsid w:val="00054B6D"/>
    <w:rsid w:val="0006198E"/>
    <w:rsid w:val="00063BF7"/>
    <w:rsid w:val="00070C4F"/>
    <w:rsid w:val="000957C0"/>
    <w:rsid w:val="000B136F"/>
    <w:rsid w:val="000B5731"/>
    <w:rsid w:val="000C5C6A"/>
    <w:rsid w:val="000C6A18"/>
    <w:rsid w:val="000C786C"/>
    <w:rsid w:val="000D273E"/>
    <w:rsid w:val="000E08B0"/>
    <w:rsid w:val="000E4DA4"/>
    <w:rsid w:val="000E5191"/>
    <w:rsid w:val="000E619F"/>
    <w:rsid w:val="000F28BA"/>
    <w:rsid w:val="000F39CB"/>
    <w:rsid w:val="000F4D23"/>
    <w:rsid w:val="000F5ECB"/>
    <w:rsid w:val="00120E8D"/>
    <w:rsid w:val="001532D0"/>
    <w:rsid w:val="00165F56"/>
    <w:rsid w:val="001713E6"/>
    <w:rsid w:val="00177A96"/>
    <w:rsid w:val="00177DB1"/>
    <w:rsid w:val="001829F8"/>
    <w:rsid w:val="00183F42"/>
    <w:rsid w:val="00185CB8"/>
    <w:rsid w:val="00196BBD"/>
    <w:rsid w:val="00197A42"/>
    <w:rsid w:val="001A33CC"/>
    <w:rsid w:val="001A3420"/>
    <w:rsid w:val="001A7C71"/>
    <w:rsid w:val="001C3713"/>
    <w:rsid w:val="001C4E19"/>
    <w:rsid w:val="001D557C"/>
    <w:rsid w:val="001F378F"/>
    <w:rsid w:val="001F4626"/>
    <w:rsid w:val="001F790E"/>
    <w:rsid w:val="0021296F"/>
    <w:rsid w:val="00217835"/>
    <w:rsid w:val="00220C93"/>
    <w:rsid w:val="002236C4"/>
    <w:rsid w:val="00227B3F"/>
    <w:rsid w:val="00231493"/>
    <w:rsid w:val="00245A0B"/>
    <w:rsid w:val="002463DA"/>
    <w:rsid w:val="002511F8"/>
    <w:rsid w:val="00257806"/>
    <w:rsid w:val="00260992"/>
    <w:rsid w:val="002635D1"/>
    <w:rsid w:val="002663E8"/>
    <w:rsid w:val="00272ADC"/>
    <w:rsid w:val="00273417"/>
    <w:rsid w:val="00287227"/>
    <w:rsid w:val="00287AAA"/>
    <w:rsid w:val="00296B5D"/>
    <w:rsid w:val="002B30F7"/>
    <w:rsid w:val="002C1D55"/>
    <w:rsid w:val="002C21D6"/>
    <w:rsid w:val="002C74A7"/>
    <w:rsid w:val="002D1564"/>
    <w:rsid w:val="002E5655"/>
    <w:rsid w:val="002E7397"/>
    <w:rsid w:val="002E77EA"/>
    <w:rsid w:val="002F3248"/>
    <w:rsid w:val="002F53BA"/>
    <w:rsid w:val="00316215"/>
    <w:rsid w:val="00317C8D"/>
    <w:rsid w:val="00321832"/>
    <w:rsid w:val="00323CCA"/>
    <w:rsid w:val="00341FE8"/>
    <w:rsid w:val="003429C5"/>
    <w:rsid w:val="00353D68"/>
    <w:rsid w:val="0035402C"/>
    <w:rsid w:val="003622F6"/>
    <w:rsid w:val="003710A8"/>
    <w:rsid w:val="00377980"/>
    <w:rsid w:val="00380F87"/>
    <w:rsid w:val="00385480"/>
    <w:rsid w:val="0039199D"/>
    <w:rsid w:val="003960D9"/>
    <w:rsid w:val="003A6D63"/>
    <w:rsid w:val="003A7A7E"/>
    <w:rsid w:val="003B091B"/>
    <w:rsid w:val="003B1A97"/>
    <w:rsid w:val="003B3FE7"/>
    <w:rsid w:val="003B4A8E"/>
    <w:rsid w:val="003B5731"/>
    <w:rsid w:val="003E3328"/>
    <w:rsid w:val="003E4CCB"/>
    <w:rsid w:val="003E4EE9"/>
    <w:rsid w:val="003E6F43"/>
    <w:rsid w:val="003F7DC8"/>
    <w:rsid w:val="00401BA2"/>
    <w:rsid w:val="00407E43"/>
    <w:rsid w:val="00407E4B"/>
    <w:rsid w:val="00410456"/>
    <w:rsid w:val="00410A84"/>
    <w:rsid w:val="0041599D"/>
    <w:rsid w:val="00422D90"/>
    <w:rsid w:val="00426E8E"/>
    <w:rsid w:val="00432EF4"/>
    <w:rsid w:val="00435008"/>
    <w:rsid w:val="00436050"/>
    <w:rsid w:val="004409E7"/>
    <w:rsid w:val="00443E10"/>
    <w:rsid w:val="004512FC"/>
    <w:rsid w:val="004518A4"/>
    <w:rsid w:val="00470E1F"/>
    <w:rsid w:val="004728F1"/>
    <w:rsid w:val="004770C7"/>
    <w:rsid w:val="004775EF"/>
    <w:rsid w:val="00480B88"/>
    <w:rsid w:val="00492F0D"/>
    <w:rsid w:val="00495E78"/>
    <w:rsid w:val="004A6A94"/>
    <w:rsid w:val="004B1489"/>
    <w:rsid w:val="004B3691"/>
    <w:rsid w:val="004C3531"/>
    <w:rsid w:val="004C777D"/>
    <w:rsid w:val="004D0569"/>
    <w:rsid w:val="004D38F4"/>
    <w:rsid w:val="004E102C"/>
    <w:rsid w:val="004E107E"/>
    <w:rsid w:val="004F19F3"/>
    <w:rsid w:val="004F5074"/>
    <w:rsid w:val="004F63BC"/>
    <w:rsid w:val="00506A4F"/>
    <w:rsid w:val="00512121"/>
    <w:rsid w:val="005134F2"/>
    <w:rsid w:val="00520907"/>
    <w:rsid w:val="00521E6C"/>
    <w:rsid w:val="00531378"/>
    <w:rsid w:val="00535354"/>
    <w:rsid w:val="00535819"/>
    <w:rsid w:val="0053772E"/>
    <w:rsid w:val="005470DB"/>
    <w:rsid w:val="00552CFE"/>
    <w:rsid w:val="005574A5"/>
    <w:rsid w:val="00564C55"/>
    <w:rsid w:val="00567B26"/>
    <w:rsid w:val="0057277A"/>
    <w:rsid w:val="0058328D"/>
    <w:rsid w:val="00586872"/>
    <w:rsid w:val="005870CE"/>
    <w:rsid w:val="00587FD4"/>
    <w:rsid w:val="00597274"/>
    <w:rsid w:val="005A00A6"/>
    <w:rsid w:val="005B347F"/>
    <w:rsid w:val="005C5944"/>
    <w:rsid w:val="005D4E85"/>
    <w:rsid w:val="005E239D"/>
    <w:rsid w:val="005F0D7E"/>
    <w:rsid w:val="005F13E0"/>
    <w:rsid w:val="006135F3"/>
    <w:rsid w:val="0062119B"/>
    <w:rsid w:val="0063182A"/>
    <w:rsid w:val="00632D78"/>
    <w:rsid w:val="00637760"/>
    <w:rsid w:val="00641644"/>
    <w:rsid w:val="00642F54"/>
    <w:rsid w:val="006454CC"/>
    <w:rsid w:val="00653D8D"/>
    <w:rsid w:val="00655AA4"/>
    <w:rsid w:val="00670E7C"/>
    <w:rsid w:val="0068280C"/>
    <w:rsid w:val="00685D86"/>
    <w:rsid w:val="00694BAD"/>
    <w:rsid w:val="006A37DE"/>
    <w:rsid w:val="006C35E7"/>
    <w:rsid w:val="006F00BF"/>
    <w:rsid w:val="00700B49"/>
    <w:rsid w:val="00712C0E"/>
    <w:rsid w:val="007212FE"/>
    <w:rsid w:val="00723C71"/>
    <w:rsid w:val="007313B5"/>
    <w:rsid w:val="00736F59"/>
    <w:rsid w:val="00740637"/>
    <w:rsid w:val="00743377"/>
    <w:rsid w:val="007448DC"/>
    <w:rsid w:val="00747DFA"/>
    <w:rsid w:val="00753768"/>
    <w:rsid w:val="0075654C"/>
    <w:rsid w:val="00763278"/>
    <w:rsid w:val="007750E9"/>
    <w:rsid w:val="00776586"/>
    <w:rsid w:val="0078241C"/>
    <w:rsid w:val="0078478D"/>
    <w:rsid w:val="00785D47"/>
    <w:rsid w:val="0079226D"/>
    <w:rsid w:val="00794377"/>
    <w:rsid w:val="007A3E62"/>
    <w:rsid w:val="007A68E1"/>
    <w:rsid w:val="007A6B2B"/>
    <w:rsid w:val="007B39C2"/>
    <w:rsid w:val="007B7135"/>
    <w:rsid w:val="007C1517"/>
    <w:rsid w:val="007C6A27"/>
    <w:rsid w:val="007C7348"/>
    <w:rsid w:val="007C7D87"/>
    <w:rsid w:val="007E16EE"/>
    <w:rsid w:val="007E379A"/>
    <w:rsid w:val="007E7587"/>
    <w:rsid w:val="007F106D"/>
    <w:rsid w:val="007F3422"/>
    <w:rsid w:val="007F351E"/>
    <w:rsid w:val="007F3FB7"/>
    <w:rsid w:val="007F4737"/>
    <w:rsid w:val="007F53C8"/>
    <w:rsid w:val="00802097"/>
    <w:rsid w:val="0081138A"/>
    <w:rsid w:val="008235DC"/>
    <w:rsid w:val="008308A8"/>
    <w:rsid w:val="00830B82"/>
    <w:rsid w:val="00834CBC"/>
    <w:rsid w:val="00853402"/>
    <w:rsid w:val="00856970"/>
    <w:rsid w:val="00873860"/>
    <w:rsid w:val="00874EB6"/>
    <w:rsid w:val="008804AB"/>
    <w:rsid w:val="008B1960"/>
    <w:rsid w:val="008C5ABD"/>
    <w:rsid w:val="008D1BF9"/>
    <w:rsid w:val="008E731E"/>
    <w:rsid w:val="008F1670"/>
    <w:rsid w:val="008F2151"/>
    <w:rsid w:val="008F56C3"/>
    <w:rsid w:val="00917A4F"/>
    <w:rsid w:val="0092342D"/>
    <w:rsid w:val="00937356"/>
    <w:rsid w:val="00941CAD"/>
    <w:rsid w:val="009556C8"/>
    <w:rsid w:val="009702CD"/>
    <w:rsid w:val="009729C6"/>
    <w:rsid w:val="00973659"/>
    <w:rsid w:val="00975411"/>
    <w:rsid w:val="00980431"/>
    <w:rsid w:val="00980B12"/>
    <w:rsid w:val="00983B3B"/>
    <w:rsid w:val="00984B76"/>
    <w:rsid w:val="00990E51"/>
    <w:rsid w:val="009A300F"/>
    <w:rsid w:val="009A31AA"/>
    <w:rsid w:val="009A34B0"/>
    <w:rsid w:val="009A40C9"/>
    <w:rsid w:val="009B2D8D"/>
    <w:rsid w:val="009B4081"/>
    <w:rsid w:val="009B7A76"/>
    <w:rsid w:val="009C2C1E"/>
    <w:rsid w:val="009E2212"/>
    <w:rsid w:val="009E798C"/>
    <w:rsid w:val="009F0A7A"/>
    <w:rsid w:val="00A0410A"/>
    <w:rsid w:val="00A07E02"/>
    <w:rsid w:val="00A11189"/>
    <w:rsid w:val="00A1151C"/>
    <w:rsid w:val="00A13555"/>
    <w:rsid w:val="00A34462"/>
    <w:rsid w:val="00A52E00"/>
    <w:rsid w:val="00A670D7"/>
    <w:rsid w:val="00A73D8A"/>
    <w:rsid w:val="00A82028"/>
    <w:rsid w:val="00A82895"/>
    <w:rsid w:val="00A85F70"/>
    <w:rsid w:val="00A86D46"/>
    <w:rsid w:val="00A91B71"/>
    <w:rsid w:val="00A91D14"/>
    <w:rsid w:val="00A9418B"/>
    <w:rsid w:val="00A94B57"/>
    <w:rsid w:val="00A96EC1"/>
    <w:rsid w:val="00AA7FE9"/>
    <w:rsid w:val="00AB1AD5"/>
    <w:rsid w:val="00AB3609"/>
    <w:rsid w:val="00AB56FD"/>
    <w:rsid w:val="00AC55A8"/>
    <w:rsid w:val="00AD175B"/>
    <w:rsid w:val="00AE17EB"/>
    <w:rsid w:val="00AE275E"/>
    <w:rsid w:val="00AE63A2"/>
    <w:rsid w:val="00AE6F58"/>
    <w:rsid w:val="00AE76B6"/>
    <w:rsid w:val="00AF1449"/>
    <w:rsid w:val="00AF407A"/>
    <w:rsid w:val="00AF6D0A"/>
    <w:rsid w:val="00B009F8"/>
    <w:rsid w:val="00B02301"/>
    <w:rsid w:val="00B02EA9"/>
    <w:rsid w:val="00B10A5E"/>
    <w:rsid w:val="00B1479A"/>
    <w:rsid w:val="00B205E5"/>
    <w:rsid w:val="00B21F70"/>
    <w:rsid w:val="00B33407"/>
    <w:rsid w:val="00B368C0"/>
    <w:rsid w:val="00B43042"/>
    <w:rsid w:val="00B62537"/>
    <w:rsid w:val="00B70F3B"/>
    <w:rsid w:val="00B7353A"/>
    <w:rsid w:val="00B7429B"/>
    <w:rsid w:val="00B9191A"/>
    <w:rsid w:val="00B97186"/>
    <w:rsid w:val="00BA65E0"/>
    <w:rsid w:val="00BA75C8"/>
    <w:rsid w:val="00BB5CDA"/>
    <w:rsid w:val="00BC183C"/>
    <w:rsid w:val="00BF154F"/>
    <w:rsid w:val="00C006C9"/>
    <w:rsid w:val="00C03873"/>
    <w:rsid w:val="00C11440"/>
    <w:rsid w:val="00C32AC9"/>
    <w:rsid w:val="00C4120A"/>
    <w:rsid w:val="00C516B1"/>
    <w:rsid w:val="00C56CD8"/>
    <w:rsid w:val="00C607D5"/>
    <w:rsid w:val="00C653F6"/>
    <w:rsid w:val="00C71F3D"/>
    <w:rsid w:val="00C74396"/>
    <w:rsid w:val="00C7599A"/>
    <w:rsid w:val="00C8469E"/>
    <w:rsid w:val="00C85717"/>
    <w:rsid w:val="00C8607C"/>
    <w:rsid w:val="00C904A5"/>
    <w:rsid w:val="00C90AD3"/>
    <w:rsid w:val="00C9535D"/>
    <w:rsid w:val="00CA4B0B"/>
    <w:rsid w:val="00CA530F"/>
    <w:rsid w:val="00CB3178"/>
    <w:rsid w:val="00CC08D0"/>
    <w:rsid w:val="00CC292F"/>
    <w:rsid w:val="00CD3F3B"/>
    <w:rsid w:val="00CE3C4E"/>
    <w:rsid w:val="00CE5CE1"/>
    <w:rsid w:val="00CE7EC7"/>
    <w:rsid w:val="00CF38F8"/>
    <w:rsid w:val="00CF7158"/>
    <w:rsid w:val="00D0292F"/>
    <w:rsid w:val="00D06FCC"/>
    <w:rsid w:val="00D11714"/>
    <w:rsid w:val="00D161A3"/>
    <w:rsid w:val="00D27366"/>
    <w:rsid w:val="00D31723"/>
    <w:rsid w:val="00D32F74"/>
    <w:rsid w:val="00D33AAE"/>
    <w:rsid w:val="00D452F9"/>
    <w:rsid w:val="00D45750"/>
    <w:rsid w:val="00D45D82"/>
    <w:rsid w:val="00D51F8C"/>
    <w:rsid w:val="00D53683"/>
    <w:rsid w:val="00D558B4"/>
    <w:rsid w:val="00D56A36"/>
    <w:rsid w:val="00D6439C"/>
    <w:rsid w:val="00D72C1F"/>
    <w:rsid w:val="00D73065"/>
    <w:rsid w:val="00D75397"/>
    <w:rsid w:val="00D81347"/>
    <w:rsid w:val="00D825E8"/>
    <w:rsid w:val="00D94119"/>
    <w:rsid w:val="00DA1118"/>
    <w:rsid w:val="00DA63DD"/>
    <w:rsid w:val="00DB2A93"/>
    <w:rsid w:val="00DB33A5"/>
    <w:rsid w:val="00DB36E2"/>
    <w:rsid w:val="00DD3357"/>
    <w:rsid w:val="00DD6D95"/>
    <w:rsid w:val="00DE21E6"/>
    <w:rsid w:val="00DE3B25"/>
    <w:rsid w:val="00DF1F43"/>
    <w:rsid w:val="00E02725"/>
    <w:rsid w:val="00E139E3"/>
    <w:rsid w:val="00E22BF6"/>
    <w:rsid w:val="00E24800"/>
    <w:rsid w:val="00E275A5"/>
    <w:rsid w:val="00E33093"/>
    <w:rsid w:val="00E370F0"/>
    <w:rsid w:val="00E37431"/>
    <w:rsid w:val="00E40E97"/>
    <w:rsid w:val="00E4283A"/>
    <w:rsid w:val="00E43703"/>
    <w:rsid w:val="00E467B6"/>
    <w:rsid w:val="00E61F77"/>
    <w:rsid w:val="00E65FAD"/>
    <w:rsid w:val="00E81505"/>
    <w:rsid w:val="00E84259"/>
    <w:rsid w:val="00EA2396"/>
    <w:rsid w:val="00EC1136"/>
    <w:rsid w:val="00EC1487"/>
    <w:rsid w:val="00EC55CD"/>
    <w:rsid w:val="00ED0412"/>
    <w:rsid w:val="00ED14DB"/>
    <w:rsid w:val="00ED1C02"/>
    <w:rsid w:val="00ED2DE1"/>
    <w:rsid w:val="00ED4A39"/>
    <w:rsid w:val="00EE51E3"/>
    <w:rsid w:val="00EE7B21"/>
    <w:rsid w:val="00EE7C0B"/>
    <w:rsid w:val="00EF51B3"/>
    <w:rsid w:val="00F01BED"/>
    <w:rsid w:val="00F01CCD"/>
    <w:rsid w:val="00F02ED3"/>
    <w:rsid w:val="00F06442"/>
    <w:rsid w:val="00F15594"/>
    <w:rsid w:val="00F215AB"/>
    <w:rsid w:val="00F31EA4"/>
    <w:rsid w:val="00F33F7E"/>
    <w:rsid w:val="00F352F5"/>
    <w:rsid w:val="00F36D23"/>
    <w:rsid w:val="00F50848"/>
    <w:rsid w:val="00F53008"/>
    <w:rsid w:val="00F57B08"/>
    <w:rsid w:val="00F64F68"/>
    <w:rsid w:val="00F7087F"/>
    <w:rsid w:val="00F70B5F"/>
    <w:rsid w:val="00F7453E"/>
    <w:rsid w:val="00F8083C"/>
    <w:rsid w:val="00F9419E"/>
    <w:rsid w:val="00FA7D76"/>
    <w:rsid w:val="00FB24E8"/>
    <w:rsid w:val="00FB3E27"/>
    <w:rsid w:val="00FB41B9"/>
    <w:rsid w:val="00FB7ECB"/>
    <w:rsid w:val="00FD46A7"/>
    <w:rsid w:val="00FE160C"/>
    <w:rsid w:val="00FE21E8"/>
    <w:rsid w:val="00FE2E68"/>
    <w:rsid w:val="00FE3074"/>
    <w:rsid w:val="00FE5836"/>
    <w:rsid w:val="00FE708B"/>
    <w:rsid w:val="00FF3953"/>
    <w:rsid w:val="00FF61D6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383F1B"/>
  <w15:chartTrackingRefBased/>
  <w15:docId w15:val="{C82527C6-BE8A-7543-BA9E-D63DB69E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354"/>
    <w:pPr>
      <w:spacing w:line="360" w:lineRule="auto"/>
    </w:pPr>
    <w:rPr>
      <w:rFonts w:ascii="TimesNewRomanPSMT" w:hAnsi="TimesNewRomanPSMT"/>
      <w:color w:val="000000" w:themeColor="text1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35354"/>
    <w:pPr>
      <w:keepNext/>
      <w:keepLines/>
      <w:jc w:val="center"/>
      <w:outlineLvl w:val="0"/>
    </w:pPr>
    <w:rPr>
      <w:rFonts w:ascii="Arial" w:hAnsi="Arial"/>
      <w:b/>
      <w:color w:val="000000"/>
      <w:sz w:val="48"/>
      <w:szCs w:val="48"/>
      <w:lang w:val="en-US" w:eastAsia="en-US"/>
    </w:rPr>
  </w:style>
  <w:style w:type="paragraph" w:styleId="2">
    <w:name w:val="heading 2"/>
    <w:basedOn w:val="a"/>
    <w:next w:val="a"/>
    <w:link w:val="20"/>
    <w:qFormat/>
    <w:rsid w:val="00535354"/>
    <w:pPr>
      <w:keepNext/>
      <w:keepLines/>
      <w:jc w:val="center"/>
      <w:outlineLvl w:val="1"/>
    </w:pPr>
    <w:rPr>
      <w:rFonts w:ascii="Arial" w:hAnsi="Arial"/>
      <w:b/>
      <w:color w:val="000000"/>
      <w:sz w:val="36"/>
      <w:szCs w:val="36"/>
      <w:lang w:eastAsia="en-US"/>
    </w:rPr>
  </w:style>
  <w:style w:type="paragraph" w:styleId="3">
    <w:name w:val="heading 3"/>
    <w:basedOn w:val="a"/>
    <w:next w:val="a"/>
    <w:link w:val="30"/>
    <w:qFormat/>
    <w:rsid w:val="00535354"/>
    <w:pPr>
      <w:keepNext/>
      <w:keepLines/>
      <w:spacing w:before="280" w:after="80"/>
      <w:outlineLvl w:val="2"/>
    </w:pPr>
    <w:rPr>
      <w:rFonts w:ascii="Arial" w:hAnsi="Arial"/>
      <w:b/>
      <w:color w:val="000000"/>
      <w:sz w:val="28"/>
      <w:szCs w:val="28"/>
      <w:lang w:eastAsia="en-US"/>
    </w:rPr>
  </w:style>
  <w:style w:type="paragraph" w:styleId="4">
    <w:name w:val="heading 4"/>
    <w:basedOn w:val="a"/>
    <w:next w:val="a"/>
    <w:link w:val="40"/>
    <w:qFormat/>
    <w:rsid w:val="00535354"/>
    <w:pPr>
      <w:keepNext/>
      <w:keepLines/>
      <w:spacing w:before="240" w:after="40"/>
      <w:outlineLvl w:val="3"/>
    </w:pPr>
    <w:rPr>
      <w:rFonts w:ascii="Arial" w:hAnsi="Arial"/>
      <w:b/>
      <w:color w:val="000000"/>
      <w:lang w:eastAsia="en-US"/>
    </w:rPr>
  </w:style>
  <w:style w:type="paragraph" w:styleId="5">
    <w:name w:val="heading 5"/>
    <w:basedOn w:val="a"/>
    <w:next w:val="a"/>
    <w:link w:val="50"/>
    <w:qFormat/>
    <w:rsid w:val="00535354"/>
    <w:pPr>
      <w:keepNext/>
      <w:keepLines/>
      <w:spacing w:before="220" w:after="40"/>
      <w:outlineLvl w:val="4"/>
    </w:pPr>
    <w:rPr>
      <w:rFonts w:ascii="Arial" w:hAnsi="Arial"/>
      <w:b/>
      <w:color w:val="000000"/>
      <w:sz w:val="22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535354"/>
    <w:pPr>
      <w:keepNext/>
      <w:keepLines/>
      <w:spacing w:before="200" w:after="40"/>
      <w:outlineLvl w:val="5"/>
    </w:pPr>
    <w:rPr>
      <w:rFonts w:ascii="Arial" w:hAnsi="Arial"/>
      <w:b/>
      <w:color w:val="000000"/>
      <w:sz w:val="20"/>
      <w:szCs w:val="20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51B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51B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Название"/>
    <w:basedOn w:val="a"/>
    <w:next w:val="a"/>
    <w:link w:val="a4"/>
    <w:qFormat/>
    <w:rsid w:val="00535354"/>
    <w:pPr>
      <w:keepNext/>
      <w:keepLines/>
      <w:spacing w:before="480" w:after="120"/>
    </w:pPr>
    <w:rPr>
      <w:rFonts w:ascii="Arial" w:hAnsi="Arial"/>
      <w:b/>
      <w:color w:val="000000"/>
      <w:sz w:val="72"/>
      <w:szCs w:val="72"/>
      <w:lang w:eastAsia="en-US"/>
    </w:rPr>
  </w:style>
  <w:style w:type="character" w:customStyle="1" w:styleId="a4">
    <w:name w:val="Заголовок Знак"/>
    <w:aliases w:val="Название Знак"/>
    <w:basedOn w:val="a0"/>
    <w:link w:val="a3"/>
    <w:rsid w:val="00535354"/>
    <w:rPr>
      <w:b/>
      <w:color w:val="000000"/>
      <w:sz w:val="72"/>
      <w:szCs w:val="72"/>
    </w:rPr>
  </w:style>
  <w:style w:type="character" w:customStyle="1" w:styleId="10">
    <w:name w:val="Заголовок 1 Знак"/>
    <w:basedOn w:val="a0"/>
    <w:link w:val="1"/>
    <w:rsid w:val="00535354"/>
    <w:rPr>
      <w:b/>
      <w:color w:val="000000"/>
      <w:sz w:val="48"/>
      <w:szCs w:val="48"/>
      <w:lang w:val="en-US"/>
    </w:rPr>
  </w:style>
  <w:style w:type="character" w:customStyle="1" w:styleId="30">
    <w:name w:val="Заголовок 3 Знак"/>
    <w:basedOn w:val="a0"/>
    <w:link w:val="3"/>
    <w:rsid w:val="00535354"/>
    <w:rPr>
      <w:b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rsid w:val="00535354"/>
    <w:rPr>
      <w:b/>
      <w:color w:val="000000"/>
      <w:sz w:val="36"/>
      <w:szCs w:val="36"/>
    </w:rPr>
  </w:style>
  <w:style w:type="paragraph" w:customStyle="1" w:styleId="a5">
    <w:name w:val="Примечание"/>
    <w:basedOn w:val="a"/>
    <w:next w:val="a"/>
    <w:autoRedefine/>
    <w:rsid w:val="009556C8"/>
    <w:rPr>
      <w:i/>
    </w:rPr>
  </w:style>
  <w:style w:type="paragraph" w:styleId="a6">
    <w:name w:val="caption"/>
    <w:basedOn w:val="a"/>
    <w:next w:val="a"/>
    <w:uiPriority w:val="35"/>
    <w:qFormat/>
    <w:rsid w:val="00535354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a7">
    <w:name w:val="Рисунок"/>
    <w:basedOn w:val="a"/>
    <w:rsid w:val="00E139E3"/>
    <w:rPr>
      <w:i/>
      <w:lang w:eastAsia="en-US"/>
    </w:rPr>
  </w:style>
  <w:style w:type="paragraph" w:customStyle="1" w:styleId="a8">
    <w:name w:val="Мой текст"/>
    <w:basedOn w:val="a"/>
    <w:link w:val="a9"/>
    <w:qFormat/>
    <w:rsid w:val="00535354"/>
    <w:pPr>
      <w:ind w:firstLine="720"/>
      <w:jc w:val="both"/>
    </w:pPr>
    <w:rPr>
      <w:rFonts w:ascii="Times New Roman" w:hAnsi="Times New Roman"/>
      <w:b/>
      <w:color w:val="00B050"/>
      <w:szCs w:val="22"/>
      <w:lang w:val="en-US" w:eastAsia="en-US"/>
    </w:rPr>
  </w:style>
  <w:style w:type="character" w:customStyle="1" w:styleId="a9">
    <w:name w:val="Мой текст Знак"/>
    <w:link w:val="a8"/>
    <w:rsid w:val="00535354"/>
    <w:rPr>
      <w:rFonts w:ascii="Times New Roman" w:hAnsi="Times New Roman"/>
      <w:b/>
      <w:color w:val="00B050"/>
      <w:sz w:val="24"/>
      <w:szCs w:val="22"/>
      <w:lang w:val="en-US"/>
    </w:rPr>
  </w:style>
  <w:style w:type="character" w:customStyle="1" w:styleId="80">
    <w:name w:val="Заголовок 8 Знак"/>
    <w:link w:val="8"/>
    <w:uiPriority w:val="9"/>
    <w:semiHidden/>
    <w:rsid w:val="00EF51B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link w:val="9"/>
    <w:uiPriority w:val="9"/>
    <w:semiHidden/>
    <w:rsid w:val="00EF51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EF51B3"/>
    <w:pPr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 w:eastAsia="ru-RU"/>
    </w:rPr>
  </w:style>
  <w:style w:type="paragraph" w:customStyle="1" w:styleId="NoSpacing1">
    <w:name w:val="No Spacing1"/>
    <w:uiPriority w:val="1"/>
    <w:qFormat/>
    <w:rsid w:val="00535354"/>
    <w:rPr>
      <w:color w:val="000000"/>
      <w:sz w:val="22"/>
      <w:szCs w:val="22"/>
    </w:rPr>
  </w:style>
  <w:style w:type="paragraph" w:customStyle="1" w:styleId="ListParagraph1">
    <w:name w:val="List Paragraph1"/>
    <w:basedOn w:val="a"/>
    <w:uiPriority w:val="34"/>
    <w:qFormat/>
    <w:rsid w:val="00535354"/>
    <w:pPr>
      <w:ind w:left="720"/>
      <w:contextualSpacing/>
    </w:pPr>
    <w:rPr>
      <w:rFonts w:eastAsia="Times New Roman" w:cs="Times New Roman"/>
    </w:rPr>
  </w:style>
  <w:style w:type="character" w:customStyle="1" w:styleId="40">
    <w:name w:val="Заголовок 4 Знак"/>
    <w:basedOn w:val="a0"/>
    <w:link w:val="4"/>
    <w:rsid w:val="00535354"/>
    <w:rPr>
      <w:b/>
      <w:color w:val="000000"/>
      <w:sz w:val="24"/>
      <w:szCs w:val="24"/>
    </w:rPr>
  </w:style>
  <w:style w:type="character" w:customStyle="1" w:styleId="50">
    <w:name w:val="Заголовок 5 Знак"/>
    <w:basedOn w:val="a0"/>
    <w:link w:val="5"/>
    <w:rsid w:val="00535354"/>
    <w:rPr>
      <w:b/>
      <w:color w:val="000000"/>
      <w:sz w:val="22"/>
      <w:szCs w:val="22"/>
    </w:rPr>
  </w:style>
  <w:style w:type="character" w:customStyle="1" w:styleId="60">
    <w:name w:val="Заголовок 6 Знак"/>
    <w:basedOn w:val="a0"/>
    <w:link w:val="6"/>
    <w:rsid w:val="00535354"/>
    <w:rPr>
      <w:b/>
      <w:color w:val="000000"/>
    </w:rPr>
  </w:style>
  <w:style w:type="paragraph" w:styleId="ab">
    <w:name w:val="Subtitle"/>
    <w:basedOn w:val="a"/>
    <w:next w:val="a"/>
    <w:link w:val="ac"/>
    <w:qFormat/>
    <w:rsid w:val="0053535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character" w:customStyle="1" w:styleId="ac">
    <w:name w:val="Подзаголовок Знак"/>
    <w:basedOn w:val="a0"/>
    <w:link w:val="ab"/>
    <w:rsid w:val="00535354"/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Placeholder Text"/>
    <w:basedOn w:val="a0"/>
    <w:uiPriority w:val="99"/>
    <w:semiHidden/>
    <w:rsid w:val="00EF51B3"/>
    <w:rPr>
      <w:color w:val="808080"/>
    </w:rPr>
  </w:style>
  <w:style w:type="table" w:styleId="ae">
    <w:name w:val="Table Grid"/>
    <w:basedOn w:val="a1"/>
    <w:uiPriority w:val="39"/>
    <w:rsid w:val="00EF5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436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Karpaev</dc:creator>
  <cp:keywords/>
  <dc:description/>
  <cp:lastModifiedBy>Alexei Karpaev</cp:lastModifiedBy>
  <cp:revision>432</cp:revision>
  <dcterms:created xsi:type="dcterms:W3CDTF">2020-05-01T15:11:00Z</dcterms:created>
  <dcterms:modified xsi:type="dcterms:W3CDTF">2020-05-06T09:32:00Z</dcterms:modified>
</cp:coreProperties>
</file>