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Harold Jennings</w:t>
      </w:r>
    </w:p>
    <w:p>
      <w:r>
        <w:t>harold.jennings@example-mail.com  |  (555) 010-0019  |  Remote / Relocatable</w:t>
      </w:r>
    </w:p>
    <w:p/>
    <w:p>
      <w:r>
        <w:rPr>
          <w:b/>
        </w:rPr>
        <w:t>Summary</w:t>
      </w:r>
    </w:p>
    <w:p>
      <w:r>
        <w:t>Senior Python engineer previously screened three months ago and rejected for insufficient distributed systems depth; resubmitting with no material changes to experience.</w:t>
      </w:r>
    </w:p>
    <w:p/>
    <w:p>
      <w:r>
        <w:rPr>
          <w:b/>
        </w:rPr>
        <w:t>Experience</w:t>
      </w:r>
    </w:p>
    <w:p>
      <w:r>
        <w:rPr>
          <w:b/>
        </w:rPr>
        <w:t>Senior Python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Senior Python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Django, PostgreSQL, Docker, AWS,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