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9922" w14:textId="2BDB9523" w:rsidR="00D76A11" w:rsidRDefault="00D76A11" w:rsidP="006115E0">
      <w:pPr>
        <w:bidi/>
        <w:ind w:left="720" w:hanging="360"/>
        <w:rPr>
          <w:rtl/>
          <w:lang w:bidi="fa-IR"/>
        </w:rPr>
      </w:pPr>
      <w:r>
        <w:rPr>
          <w:rFonts w:hint="cs"/>
          <w:rtl/>
          <w:lang w:bidi="fa-IR"/>
        </w:rPr>
        <w:t>درود</w:t>
      </w:r>
    </w:p>
    <w:p w14:paraId="56F2F6AA" w14:textId="2D1FC5BD" w:rsidR="00D76A11" w:rsidRDefault="00D76A11" w:rsidP="00D76A11">
      <w:pPr>
        <w:bidi/>
        <w:ind w:left="720" w:hanging="360"/>
        <w:rPr>
          <w:rFonts w:hint="cs"/>
          <w:lang w:bidi="fa-IR"/>
        </w:rPr>
      </w:pPr>
      <w:r>
        <w:rPr>
          <w:rFonts w:hint="cs"/>
          <w:rtl/>
          <w:lang w:bidi="fa-IR"/>
        </w:rPr>
        <w:t>چندین مقاله را بررسی کردم ولی فقط آنهایی که توانستم تحلیل کنم اسم فایل را گذاشتم</w:t>
      </w:r>
    </w:p>
    <w:p w14:paraId="6825FBFF" w14:textId="3CCDEA87" w:rsidR="00235116" w:rsidRDefault="006115E0" w:rsidP="00D76A11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6115E0">
        <w:rPr>
          <w:b/>
          <w:bCs/>
          <w:color w:val="FF0000"/>
        </w:rPr>
        <w:t>Historical</w:t>
      </w:r>
    </w:p>
    <w:p w14:paraId="38F9DD09" w14:textId="7CAA7168" w:rsidR="00C247B4" w:rsidRDefault="00C247B4" w:rsidP="00C247B4">
      <w:pPr>
        <w:pStyle w:val="ListParagraph"/>
        <w:bidi/>
        <w:rPr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 xml:space="preserve">فایل </w:t>
      </w:r>
      <w:r w:rsidRPr="006115E0">
        <w:rPr>
          <w:lang w:bidi="fa-IR"/>
        </w:rPr>
        <w:t>Geographical_Information_and_Historical_Research_C</w:t>
      </w:r>
      <w:r w:rsidR="009A1FE8">
        <w:rPr>
          <w:lang w:bidi="fa-IR"/>
        </w:rPr>
        <w:t>.pdf</w:t>
      </w:r>
    </w:p>
    <w:p w14:paraId="64A16C99" w14:textId="77777777" w:rsidR="00C247B4" w:rsidRDefault="00C247B4" w:rsidP="00C247B4">
      <w:pPr>
        <w:pStyle w:val="ListParagraph"/>
        <w:bidi/>
        <w:rPr>
          <w:rtl/>
          <w:lang w:bidi="fa-IR"/>
        </w:rPr>
      </w:pPr>
    </w:p>
    <w:p w14:paraId="1FD00A9E" w14:textId="77777777" w:rsidR="00C247B4" w:rsidRPr="00AA335B" w:rsidRDefault="00C247B4" w:rsidP="00C247B4">
      <w:pPr>
        <w:pStyle w:val="ListParagraph"/>
        <w:bidi/>
        <w:rPr>
          <w:rFonts w:hint="cs"/>
          <w:color w:val="00B050"/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>دلیل دسته بندی :</w:t>
      </w:r>
    </w:p>
    <w:p w14:paraId="0B340B7F" w14:textId="77777777" w:rsidR="00C247B4" w:rsidRPr="00AA335B" w:rsidRDefault="00C247B4" w:rsidP="00C247B4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hint="cs"/>
          <w:color w:val="00B050"/>
          <w:rtl/>
          <w:lang w:bidi="fa-IR"/>
        </w:rPr>
        <w:t>در عنوان نوشته:</w:t>
      </w:r>
    </w:p>
    <w:p w14:paraId="66A9AE2C" w14:textId="77777777" w:rsidR="00C247B4" w:rsidRDefault="00C247B4" w:rsidP="00C247B4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6115E0">
        <w:rPr>
          <w:lang w:bidi="fa-IR"/>
        </w:rPr>
        <w:t>Geographical Information and historical research</w:t>
      </w:r>
    </w:p>
    <w:p w14:paraId="4C3205EE" w14:textId="72488C46" w:rsidR="00104750" w:rsidRPr="006115E0" w:rsidRDefault="00104750" w:rsidP="00104750">
      <w:pPr>
        <w:pStyle w:val="ListParagraph"/>
        <w:bidi/>
        <w:ind w:left="1080"/>
        <w:rPr>
          <w:lang w:bidi="fa-IR"/>
        </w:rPr>
      </w:pPr>
      <w:r w:rsidRPr="00104750">
        <w:rPr>
          <w:rFonts w:cs="Arial"/>
          <w:rtl/>
          <w:lang w:bidi="fa-IR"/>
        </w:rPr>
        <w:t>اطلاعات جغراف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 w:hint="eastAsia"/>
          <w:rtl/>
          <w:lang w:bidi="fa-IR"/>
        </w:rPr>
        <w:t>ا</w:t>
      </w:r>
      <w:r w:rsidRPr="00104750">
        <w:rPr>
          <w:rFonts w:cs="Arial" w:hint="cs"/>
          <w:rtl/>
          <w:lang w:bidi="fa-IR"/>
        </w:rPr>
        <w:t>یی</w:t>
      </w:r>
      <w:r w:rsidRPr="00104750">
        <w:rPr>
          <w:rFonts w:cs="Arial"/>
          <w:rtl/>
          <w:lang w:bidi="fa-IR"/>
        </w:rPr>
        <w:t xml:space="preserve"> و تحق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 w:hint="eastAsia"/>
          <w:rtl/>
          <w:lang w:bidi="fa-IR"/>
        </w:rPr>
        <w:t>قات</w:t>
      </w:r>
      <w:r w:rsidRPr="00104750">
        <w:rPr>
          <w:rFonts w:cs="Arial"/>
          <w:rtl/>
          <w:lang w:bidi="fa-IR"/>
        </w:rPr>
        <w:t xml:space="preserve"> تار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 w:hint="eastAsia"/>
          <w:rtl/>
          <w:lang w:bidi="fa-IR"/>
        </w:rPr>
        <w:t>خ</w:t>
      </w:r>
      <w:r w:rsidRPr="00104750">
        <w:rPr>
          <w:rFonts w:cs="Arial" w:hint="cs"/>
          <w:rtl/>
          <w:lang w:bidi="fa-IR"/>
        </w:rPr>
        <w:t>ی</w:t>
      </w:r>
    </w:p>
    <w:p w14:paraId="168BC02E" w14:textId="77777777" w:rsidR="00C247B4" w:rsidRPr="00AA335B" w:rsidRDefault="00C247B4" w:rsidP="00C247B4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چکیده نوشته:</w:t>
      </w:r>
    </w:p>
    <w:p w14:paraId="0A58514C" w14:textId="77777777" w:rsidR="00C247B4" w:rsidRDefault="00C247B4" w:rsidP="00C247B4">
      <w:pPr>
        <w:pStyle w:val="ListParagraph"/>
        <w:bidi/>
        <w:ind w:left="108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Pr="006115E0">
        <w:rPr>
          <w:rFonts w:cs="Arial"/>
          <w:lang w:bidi="fa-IR"/>
        </w:rPr>
        <w:t>Information about places is ubiquitous in the study of history, events occur, people live</w:t>
      </w:r>
      <w:r w:rsidRPr="006115E0">
        <w:rPr>
          <w:rFonts w:cs="Arial"/>
          <w:rtl/>
          <w:lang w:bidi="fa-IR"/>
        </w:rPr>
        <w:t>,</w:t>
      </w:r>
    </w:p>
    <w:p w14:paraId="290DBE3F" w14:textId="532AC3FF" w:rsidR="00104750" w:rsidRDefault="00104750" w:rsidP="00104750">
      <w:pPr>
        <w:pStyle w:val="ListParagraph"/>
        <w:bidi/>
        <w:ind w:left="1080"/>
        <w:rPr>
          <w:rFonts w:cs="Arial"/>
          <w:rtl/>
          <w:lang w:bidi="fa-IR"/>
        </w:rPr>
      </w:pPr>
      <w:r w:rsidRPr="00104750">
        <w:rPr>
          <w:rFonts w:cs="Arial"/>
          <w:rtl/>
          <w:lang w:bidi="fa-IR"/>
        </w:rPr>
        <w:t>اطلاعات در مورد مکان ها در مطالعه تار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 w:hint="eastAsia"/>
          <w:rtl/>
          <w:lang w:bidi="fa-IR"/>
        </w:rPr>
        <w:t>خ</w:t>
      </w:r>
      <w:r w:rsidRPr="00104750">
        <w:rPr>
          <w:rFonts w:cs="Arial"/>
          <w:rtl/>
          <w:lang w:bidi="fa-IR"/>
        </w:rPr>
        <w:t xml:space="preserve"> همه جا وجود دارد، رو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 w:hint="eastAsia"/>
          <w:rtl/>
          <w:lang w:bidi="fa-IR"/>
        </w:rPr>
        <w:t>دادها</w:t>
      </w:r>
      <w:r w:rsidRPr="00104750">
        <w:rPr>
          <w:rFonts w:cs="Arial"/>
          <w:rtl/>
          <w:lang w:bidi="fa-IR"/>
        </w:rPr>
        <w:t xml:space="preserve"> رخ م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/>
          <w:rtl/>
          <w:lang w:bidi="fa-IR"/>
        </w:rPr>
        <w:t xml:space="preserve"> دهند، مردم زندگ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/>
          <w:rtl/>
          <w:lang w:bidi="fa-IR"/>
        </w:rPr>
        <w:t xml:space="preserve"> م</w:t>
      </w:r>
      <w:r w:rsidRPr="00104750">
        <w:rPr>
          <w:rFonts w:cs="Arial" w:hint="cs"/>
          <w:rtl/>
          <w:lang w:bidi="fa-IR"/>
        </w:rPr>
        <w:t>ی</w:t>
      </w:r>
      <w:r w:rsidRPr="00104750">
        <w:rPr>
          <w:rFonts w:cs="Arial"/>
          <w:rtl/>
          <w:lang w:bidi="fa-IR"/>
        </w:rPr>
        <w:t xml:space="preserve"> کنند،</w:t>
      </w:r>
    </w:p>
    <w:p w14:paraId="79338701" w14:textId="77777777" w:rsidR="00C247B4" w:rsidRPr="00AA335B" w:rsidRDefault="00C247B4" w:rsidP="00C247B4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محتوای مقاله :</w:t>
      </w:r>
    </w:p>
    <w:p w14:paraId="48CF2C9F" w14:textId="77777777" w:rsidR="00C247B4" w:rsidRPr="006115E0" w:rsidRDefault="00C247B4" w:rsidP="00C247B4">
      <w:pPr>
        <w:pStyle w:val="ListParagraph"/>
        <w:bidi/>
        <w:ind w:left="1080"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به بررسی اطلاعات </w:t>
      </w:r>
      <w:r>
        <w:rPr>
          <w:rFonts w:cs="Arial"/>
          <w:lang w:bidi="fa-IR"/>
        </w:rPr>
        <w:t xml:space="preserve">GIS </w:t>
      </w:r>
      <w:r>
        <w:rPr>
          <w:rFonts w:cs="Arial" w:hint="cs"/>
          <w:rtl/>
          <w:lang w:bidi="fa-IR"/>
        </w:rPr>
        <w:t xml:space="preserve">پرداخته درطول تاریخ </w:t>
      </w:r>
    </w:p>
    <w:p w14:paraId="4E79FD5E" w14:textId="77777777" w:rsidR="00C247B4" w:rsidRDefault="00C247B4" w:rsidP="00C247B4">
      <w:pPr>
        <w:pStyle w:val="ListParagraph"/>
        <w:bidi/>
        <w:rPr>
          <w:b/>
          <w:bCs/>
          <w:color w:val="FF0000"/>
          <w:rtl/>
          <w:lang w:bidi="fa-IR"/>
        </w:rPr>
      </w:pPr>
    </w:p>
    <w:p w14:paraId="5F2718B5" w14:textId="77777777" w:rsidR="00C247B4" w:rsidRDefault="00C247B4" w:rsidP="00C247B4">
      <w:pPr>
        <w:pStyle w:val="ListParagraph"/>
        <w:bidi/>
        <w:rPr>
          <w:b/>
          <w:bCs/>
          <w:color w:val="FF0000"/>
          <w:lang w:bidi="fa-IR"/>
        </w:rPr>
      </w:pPr>
    </w:p>
    <w:p w14:paraId="7A931E5E" w14:textId="556EEC8C" w:rsidR="006115E0" w:rsidRDefault="006115E0" w:rsidP="006115E0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6115E0">
        <w:rPr>
          <w:b/>
          <w:bCs/>
          <w:color w:val="FF0000"/>
        </w:rPr>
        <w:t>Descriptive</w:t>
      </w:r>
    </w:p>
    <w:p w14:paraId="64425940" w14:textId="1BC58826" w:rsidR="009A1FE8" w:rsidRDefault="009A1FE8" w:rsidP="009A1FE8">
      <w:pPr>
        <w:pStyle w:val="ListParagraph"/>
        <w:bidi/>
        <w:rPr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 xml:space="preserve">فایل </w:t>
      </w:r>
      <w:r w:rsidRPr="009A1FE8">
        <w:rPr>
          <w:lang w:bidi="fa-IR"/>
        </w:rPr>
        <w:t>Understanding_Descriptive_Research_Desig.pdf</w:t>
      </w:r>
    </w:p>
    <w:p w14:paraId="6066D1B4" w14:textId="77777777" w:rsidR="009A1FE8" w:rsidRDefault="009A1FE8" w:rsidP="009A1FE8">
      <w:pPr>
        <w:pStyle w:val="ListParagraph"/>
        <w:bidi/>
        <w:rPr>
          <w:rtl/>
          <w:lang w:bidi="fa-IR"/>
        </w:rPr>
      </w:pPr>
    </w:p>
    <w:p w14:paraId="6387BDFB" w14:textId="77777777" w:rsidR="009A1FE8" w:rsidRPr="00AA335B" w:rsidRDefault="009A1FE8" w:rsidP="009A1FE8">
      <w:pPr>
        <w:pStyle w:val="ListParagraph"/>
        <w:bidi/>
        <w:rPr>
          <w:rFonts w:hint="cs"/>
          <w:color w:val="00B050"/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>دلیل دسته بندی :</w:t>
      </w:r>
    </w:p>
    <w:p w14:paraId="69902CFC" w14:textId="77777777" w:rsidR="009A1FE8" w:rsidRPr="00AA335B" w:rsidRDefault="009A1FE8" w:rsidP="009A1FE8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hint="cs"/>
          <w:color w:val="00B050"/>
          <w:rtl/>
          <w:lang w:bidi="fa-IR"/>
        </w:rPr>
        <w:t>در عنوان نوشته:</w:t>
      </w:r>
    </w:p>
    <w:p w14:paraId="5B1AA17A" w14:textId="5A3851F0" w:rsidR="009A1FE8" w:rsidRDefault="009A1FE8" w:rsidP="009A1FE8">
      <w:pPr>
        <w:pStyle w:val="ListParagraph"/>
        <w:bidi/>
        <w:ind w:left="1080"/>
        <w:rPr>
          <w:rtl/>
        </w:rPr>
      </w:pPr>
      <w:r>
        <w:rPr>
          <w:rFonts w:hint="cs"/>
          <w:rtl/>
          <w:lang w:bidi="fa-IR"/>
        </w:rPr>
        <w:t xml:space="preserve"> </w:t>
      </w:r>
      <w:r>
        <w:t>Understanding Descriptive Research Designs and Methods</w:t>
      </w:r>
    </w:p>
    <w:p w14:paraId="5FE8E562" w14:textId="1CA2C00E" w:rsidR="00AA335B" w:rsidRPr="006115E0" w:rsidRDefault="00AA335B" w:rsidP="00AA335B">
      <w:pPr>
        <w:pStyle w:val="ListParagraph"/>
        <w:bidi/>
        <w:ind w:left="1080"/>
        <w:rPr>
          <w:lang w:bidi="fa-IR"/>
        </w:rPr>
      </w:pPr>
      <w:r w:rsidRPr="00AA335B">
        <w:rPr>
          <w:rFonts w:cs="Arial"/>
          <w:rtl/>
          <w:lang w:bidi="fa-IR"/>
        </w:rPr>
        <w:t>شناخت طرح ها و روش ها</w:t>
      </w:r>
      <w:r w:rsidRPr="00AA335B">
        <w:rPr>
          <w:rFonts w:cs="Arial" w:hint="cs"/>
          <w:rtl/>
          <w:lang w:bidi="fa-IR"/>
        </w:rPr>
        <w:t>ی</w:t>
      </w:r>
      <w:r w:rsidRPr="00AA335B">
        <w:rPr>
          <w:rFonts w:cs="Arial"/>
          <w:rtl/>
          <w:lang w:bidi="fa-IR"/>
        </w:rPr>
        <w:t xml:space="preserve"> تحق</w:t>
      </w:r>
      <w:r w:rsidRPr="00AA335B">
        <w:rPr>
          <w:rFonts w:cs="Arial" w:hint="cs"/>
          <w:rtl/>
          <w:lang w:bidi="fa-IR"/>
        </w:rPr>
        <w:t>ی</w:t>
      </w:r>
      <w:r w:rsidRPr="00AA335B">
        <w:rPr>
          <w:rFonts w:cs="Arial" w:hint="eastAsia"/>
          <w:rtl/>
          <w:lang w:bidi="fa-IR"/>
        </w:rPr>
        <w:t>ق</w:t>
      </w:r>
      <w:r w:rsidRPr="00AA335B">
        <w:rPr>
          <w:rFonts w:cs="Arial"/>
          <w:rtl/>
          <w:lang w:bidi="fa-IR"/>
        </w:rPr>
        <w:t xml:space="preserve"> توص</w:t>
      </w:r>
      <w:r w:rsidRPr="00AA335B">
        <w:rPr>
          <w:rFonts w:cs="Arial" w:hint="cs"/>
          <w:rtl/>
          <w:lang w:bidi="fa-IR"/>
        </w:rPr>
        <w:t>ی</w:t>
      </w:r>
      <w:r w:rsidRPr="00AA335B">
        <w:rPr>
          <w:rFonts w:cs="Arial" w:hint="eastAsia"/>
          <w:rtl/>
          <w:lang w:bidi="fa-IR"/>
        </w:rPr>
        <w:t>ف</w:t>
      </w:r>
      <w:r w:rsidRPr="00AA335B">
        <w:rPr>
          <w:rFonts w:cs="Arial" w:hint="cs"/>
          <w:rtl/>
          <w:lang w:bidi="fa-IR"/>
        </w:rPr>
        <w:t>ی</w:t>
      </w:r>
    </w:p>
    <w:p w14:paraId="27B1AEAC" w14:textId="77777777" w:rsidR="009A1FE8" w:rsidRPr="00AA335B" w:rsidRDefault="009A1FE8" w:rsidP="009A1FE8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چکیده نوشته:</w:t>
      </w:r>
    </w:p>
    <w:p w14:paraId="48F59E77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/>
          <w:lang w:bidi="fa-IR"/>
        </w:rPr>
        <w:t>The purpose of this article is to discuss</w:t>
      </w:r>
    </w:p>
    <w:p w14:paraId="11CD1D51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/>
          <w:lang w:bidi="fa-IR"/>
        </w:rPr>
        <w:t>the use and utility of quantitative descriptive designs and</w:t>
      </w:r>
    </w:p>
    <w:p w14:paraId="6686BECB" w14:textId="04EA56FD" w:rsidR="009A1FE8" w:rsidRDefault="00C6606D" w:rsidP="00C6606D">
      <w:pPr>
        <w:pStyle w:val="ListParagraph"/>
        <w:bidi/>
        <w:ind w:left="1080"/>
        <w:rPr>
          <w:rFonts w:cs="Arial"/>
          <w:rtl/>
          <w:lang w:bidi="fa-IR"/>
        </w:rPr>
      </w:pPr>
      <w:r w:rsidRPr="00C6606D">
        <w:rPr>
          <w:rFonts w:cs="Arial"/>
          <w:lang w:bidi="fa-IR"/>
        </w:rPr>
        <w:t>descriptive methods and to explain procedures for defining</w:t>
      </w:r>
    </w:p>
    <w:p w14:paraId="77494B26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/>
          <w:rtl/>
          <w:lang w:bidi="fa-IR"/>
        </w:rPr>
        <w:t>هدف 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ن</w:t>
      </w:r>
      <w:r w:rsidRPr="00C6606D">
        <w:rPr>
          <w:rFonts w:cs="Arial"/>
          <w:rtl/>
          <w:lang w:bidi="fa-IR"/>
        </w:rPr>
        <w:t xml:space="preserve"> مقاله بحث است</w:t>
      </w:r>
    </w:p>
    <w:p w14:paraId="51D4E997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 w:hint="eastAsia"/>
          <w:rtl/>
          <w:lang w:bidi="fa-IR"/>
        </w:rPr>
        <w:t>استفاده</w:t>
      </w:r>
      <w:r w:rsidRPr="00C6606D">
        <w:rPr>
          <w:rFonts w:cs="Arial"/>
          <w:rtl/>
          <w:lang w:bidi="fa-IR"/>
        </w:rPr>
        <w:t xml:space="preserve"> و کاربرد طرح ها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توص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ف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کم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و</w:t>
      </w:r>
    </w:p>
    <w:p w14:paraId="217FF2D2" w14:textId="70121833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 w:hint="eastAsia"/>
          <w:rtl/>
          <w:lang w:bidi="fa-IR"/>
        </w:rPr>
        <w:t>روشها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توص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ف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و توض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ح</w:t>
      </w:r>
      <w:r w:rsidRPr="00C6606D">
        <w:rPr>
          <w:rFonts w:cs="Arial"/>
          <w:rtl/>
          <w:lang w:bidi="fa-IR"/>
        </w:rPr>
        <w:t xml:space="preserve"> روشها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تعر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ف</w:t>
      </w:r>
    </w:p>
    <w:p w14:paraId="08452B42" w14:textId="77777777" w:rsidR="00C6606D" w:rsidRDefault="00C6606D" w:rsidP="00C6606D">
      <w:pPr>
        <w:pStyle w:val="ListParagraph"/>
        <w:bidi/>
        <w:ind w:left="1080"/>
        <w:rPr>
          <w:rFonts w:cs="Arial"/>
          <w:rtl/>
          <w:lang w:bidi="fa-IR"/>
        </w:rPr>
      </w:pPr>
    </w:p>
    <w:p w14:paraId="5A52686E" w14:textId="4983268F" w:rsidR="009A1FE8" w:rsidRPr="00AA335B" w:rsidRDefault="009A1FE8" w:rsidP="009A1FE8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 xml:space="preserve">در </w:t>
      </w:r>
      <w:r w:rsidR="00C6606D" w:rsidRPr="00AA335B">
        <w:rPr>
          <w:rFonts w:cs="Arial" w:hint="cs"/>
          <w:color w:val="00B050"/>
          <w:rtl/>
          <w:lang w:bidi="fa-IR"/>
        </w:rPr>
        <w:t>جمع آوری اطلاعات</w:t>
      </w:r>
      <w:r w:rsidRPr="00AA335B">
        <w:rPr>
          <w:rFonts w:cs="Arial" w:hint="cs"/>
          <w:color w:val="00B050"/>
          <w:rtl/>
          <w:lang w:bidi="fa-IR"/>
        </w:rPr>
        <w:t xml:space="preserve"> مقاله :</w:t>
      </w:r>
    </w:p>
    <w:p w14:paraId="1138B8B1" w14:textId="77777777" w:rsidR="00C6606D" w:rsidRDefault="00C6606D" w:rsidP="009A1FE8">
      <w:pPr>
        <w:pStyle w:val="ListParagraph"/>
        <w:bidi/>
        <w:ind w:left="1080"/>
        <w:rPr>
          <w:rtl/>
        </w:rPr>
      </w:pPr>
      <w:r>
        <w:t xml:space="preserve">Descriptive studies use observation or survey data (Figure 3). The research question and feasibility issues will influence the method selected (Table 2). There are inherent </w:t>
      </w:r>
      <w:proofErr w:type="spellStart"/>
      <w:r>
        <w:t>limita</w:t>
      </w:r>
      <w:proofErr w:type="spellEnd"/>
      <w:r>
        <w:t/>
      </w:r>
      <w:proofErr w:type="spellStart"/>
      <w:r>
        <w:t>tions</w:t>
      </w:r>
      <w:proofErr w:type="spellEnd"/>
      <w:r>
        <w:t xml:space="preserve"> and risks to validity associated with each method. However, both also offer feasible and cost-effective means of obtaining data quickly and easily.</w:t>
      </w:r>
    </w:p>
    <w:p w14:paraId="591C8EA1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/>
          <w:rtl/>
          <w:lang w:bidi="fa-IR"/>
        </w:rPr>
        <w:t>مطالعات توص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ف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از داده ها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مشاهده 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ا</w:t>
      </w:r>
      <w:r w:rsidRPr="00C6606D">
        <w:rPr>
          <w:rFonts w:cs="Arial"/>
          <w:rtl/>
          <w:lang w:bidi="fa-IR"/>
        </w:rPr>
        <w:t xml:space="preserve"> پ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ما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ش</w:t>
      </w:r>
      <w:r w:rsidRPr="00C6606D">
        <w:rPr>
          <w:rFonts w:cs="Arial"/>
          <w:rtl/>
          <w:lang w:bidi="fa-IR"/>
        </w:rPr>
        <w:t xml:space="preserve"> استفاده م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کنند (شکل 3).</w:t>
      </w:r>
    </w:p>
    <w:p w14:paraId="3798A4A2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 w:hint="eastAsia"/>
          <w:rtl/>
          <w:lang w:bidi="fa-IR"/>
        </w:rPr>
        <w:t>سؤال</w:t>
      </w:r>
      <w:r w:rsidRPr="00C6606D">
        <w:rPr>
          <w:rFonts w:cs="Arial"/>
          <w:rtl/>
          <w:lang w:bidi="fa-IR"/>
        </w:rPr>
        <w:t xml:space="preserve"> تحق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ق</w:t>
      </w:r>
      <w:r w:rsidRPr="00C6606D">
        <w:rPr>
          <w:rFonts w:cs="Arial"/>
          <w:rtl/>
          <w:lang w:bidi="fa-IR"/>
        </w:rPr>
        <w:t xml:space="preserve"> و مسائل امکان سنج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تأث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ر</w:t>
      </w:r>
      <w:r w:rsidRPr="00C6606D">
        <w:rPr>
          <w:rFonts w:cs="Arial"/>
          <w:rtl/>
          <w:lang w:bidi="fa-IR"/>
        </w:rPr>
        <w:t xml:space="preserve"> خواهد گذاشت</w:t>
      </w:r>
    </w:p>
    <w:p w14:paraId="75F0B523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 w:hint="eastAsia"/>
          <w:rtl/>
          <w:lang w:bidi="fa-IR"/>
        </w:rPr>
        <w:t>روش</w:t>
      </w:r>
      <w:r w:rsidRPr="00C6606D">
        <w:rPr>
          <w:rFonts w:cs="Arial"/>
          <w:rtl/>
          <w:lang w:bidi="fa-IR"/>
        </w:rPr>
        <w:t xml:space="preserve"> انتخاب شده (جدول 2). محدود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ت‌ها</w:t>
      </w:r>
      <w:r w:rsidRPr="00C6606D">
        <w:rPr>
          <w:rFonts w:cs="Arial"/>
          <w:rtl/>
          <w:lang w:bidi="fa-IR"/>
        </w:rPr>
        <w:t xml:space="preserve"> و خطرات ذات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اعتبار مربوط به هر روش وجود دارد.</w:t>
      </w:r>
    </w:p>
    <w:p w14:paraId="2E61FB33" w14:textId="77777777" w:rsidR="00C6606D" w:rsidRPr="00C6606D" w:rsidRDefault="00C6606D" w:rsidP="00C6606D">
      <w:pPr>
        <w:pStyle w:val="ListParagraph"/>
        <w:bidi/>
        <w:ind w:left="1080"/>
        <w:rPr>
          <w:rFonts w:cs="Arial"/>
          <w:lang w:bidi="fa-IR"/>
        </w:rPr>
      </w:pPr>
      <w:r w:rsidRPr="00C6606D">
        <w:rPr>
          <w:rFonts w:cs="Arial" w:hint="eastAsia"/>
          <w:rtl/>
          <w:lang w:bidi="fa-IR"/>
        </w:rPr>
        <w:t>با</w:t>
      </w:r>
      <w:r w:rsidRPr="00C6606D">
        <w:rPr>
          <w:rFonts w:cs="Arial"/>
          <w:rtl/>
          <w:lang w:bidi="fa-IR"/>
        </w:rPr>
        <w:t xml:space="preserve"> ا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ن</w:t>
      </w:r>
      <w:r w:rsidRPr="00C6606D">
        <w:rPr>
          <w:rFonts w:cs="Arial"/>
          <w:rtl/>
          <w:lang w:bidi="fa-IR"/>
        </w:rPr>
        <w:t xml:space="preserve"> حال، هر دو ابزار عمل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و مقرون به صرفه را ن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ز</w:t>
      </w:r>
      <w:r w:rsidRPr="00C6606D">
        <w:rPr>
          <w:rFonts w:cs="Arial"/>
          <w:rtl/>
          <w:lang w:bidi="fa-IR"/>
        </w:rPr>
        <w:t xml:space="preserve"> ارائه م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/>
          <w:rtl/>
          <w:lang w:bidi="fa-IR"/>
        </w:rPr>
        <w:t xml:space="preserve"> دهند</w:t>
      </w:r>
    </w:p>
    <w:p w14:paraId="267D3960" w14:textId="281E4530" w:rsidR="00D76A11" w:rsidRDefault="00C6606D" w:rsidP="00C6606D">
      <w:pPr>
        <w:pStyle w:val="ListParagraph"/>
        <w:bidi/>
        <w:ind w:left="1080"/>
        <w:rPr>
          <w:rFonts w:cs="Arial"/>
          <w:rtl/>
          <w:lang w:bidi="fa-IR"/>
        </w:rPr>
      </w:pPr>
      <w:r w:rsidRPr="00C6606D">
        <w:rPr>
          <w:rFonts w:cs="Arial" w:hint="eastAsia"/>
          <w:rtl/>
          <w:lang w:bidi="fa-IR"/>
        </w:rPr>
        <w:t>به</w:t>
      </w:r>
      <w:r w:rsidRPr="00C6606D">
        <w:rPr>
          <w:rFonts w:cs="Arial"/>
          <w:rtl/>
          <w:lang w:bidi="fa-IR"/>
        </w:rPr>
        <w:t xml:space="preserve"> دست آوردن سر</w:t>
      </w:r>
      <w:r w:rsidRPr="00C6606D">
        <w:rPr>
          <w:rFonts w:cs="Arial" w:hint="cs"/>
          <w:rtl/>
          <w:lang w:bidi="fa-IR"/>
        </w:rPr>
        <w:t>ی</w:t>
      </w:r>
      <w:r w:rsidRPr="00C6606D">
        <w:rPr>
          <w:rFonts w:cs="Arial" w:hint="eastAsia"/>
          <w:rtl/>
          <w:lang w:bidi="fa-IR"/>
        </w:rPr>
        <w:t>ع</w:t>
      </w:r>
      <w:r w:rsidRPr="00C6606D">
        <w:rPr>
          <w:rFonts w:cs="Arial"/>
          <w:rtl/>
          <w:lang w:bidi="fa-IR"/>
        </w:rPr>
        <w:t xml:space="preserve"> و آسان داده ها</w:t>
      </w:r>
      <w:r w:rsidR="009A1FE8">
        <w:rPr>
          <w:rFonts w:cs="Arial" w:hint="cs"/>
          <w:rtl/>
          <w:lang w:bidi="fa-IR"/>
        </w:rPr>
        <w:t xml:space="preserve"> </w:t>
      </w:r>
    </w:p>
    <w:p w14:paraId="2C510E91" w14:textId="77777777" w:rsidR="00D76A11" w:rsidRDefault="00D76A11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1570EC19" w14:textId="77777777" w:rsidR="009A1FE8" w:rsidRPr="006115E0" w:rsidRDefault="009A1FE8" w:rsidP="00C6606D">
      <w:pPr>
        <w:pStyle w:val="ListParagraph"/>
        <w:bidi/>
        <w:ind w:left="1080"/>
        <w:rPr>
          <w:rFonts w:hint="cs"/>
          <w:rtl/>
          <w:lang w:bidi="fa-IR"/>
        </w:rPr>
      </w:pPr>
    </w:p>
    <w:p w14:paraId="687F4E50" w14:textId="77777777" w:rsidR="00C247B4" w:rsidRPr="006115E0" w:rsidRDefault="00C247B4" w:rsidP="00C247B4">
      <w:pPr>
        <w:pStyle w:val="ListParagraph"/>
        <w:bidi/>
        <w:rPr>
          <w:b/>
          <w:bCs/>
          <w:color w:val="FF0000"/>
          <w:lang w:bidi="fa-IR"/>
        </w:rPr>
      </w:pPr>
    </w:p>
    <w:p w14:paraId="65C7CF3F" w14:textId="0648B360" w:rsidR="006115E0" w:rsidRDefault="006115E0" w:rsidP="006115E0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6115E0">
        <w:rPr>
          <w:b/>
          <w:bCs/>
          <w:color w:val="FF0000"/>
        </w:rPr>
        <w:t>Causal</w:t>
      </w:r>
    </w:p>
    <w:p w14:paraId="2B7FE362" w14:textId="65EE1A83" w:rsidR="00330507" w:rsidRDefault="00330507" w:rsidP="00330507">
      <w:pPr>
        <w:pStyle w:val="ListParagraph"/>
        <w:bidi/>
        <w:rPr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 xml:space="preserve">فایل </w:t>
      </w:r>
      <w:r w:rsidRPr="00330507">
        <w:rPr>
          <w:lang w:bidi="fa-IR"/>
        </w:rPr>
        <w:t>Causal_modeling_alternatives_in_operatio.pdf</w:t>
      </w:r>
    </w:p>
    <w:p w14:paraId="6442E551" w14:textId="77777777" w:rsidR="00330507" w:rsidRDefault="00330507" w:rsidP="00330507">
      <w:pPr>
        <w:pStyle w:val="ListParagraph"/>
        <w:bidi/>
        <w:rPr>
          <w:rtl/>
          <w:lang w:bidi="fa-IR"/>
        </w:rPr>
      </w:pPr>
    </w:p>
    <w:p w14:paraId="75642F89" w14:textId="77777777" w:rsidR="00330507" w:rsidRPr="00AA335B" w:rsidRDefault="00330507" w:rsidP="00330507">
      <w:pPr>
        <w:pStyle w:val="ListParagraph"/>
        <w:bidi/>
        <w:rPr>
          <w:rFonts w:hint="cs"/>
          <w:color w:val="00B050"/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>دلیل دسته بندی :</w:t>
      </w:r>
    </w:p>
    <w:p w14:paraId="1F80962E" w14:textId="77777777" w:rsidR="00330507" w:rsidRPr="00AA335B" w:rsidRDefault="00330507" w:rsidP="00330507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hint="cs"/>
          <w:color w:val="00B050"/>
          <w:rtl/>
          <w:lang w:bidi="fa-IR"/>
        </w:rPr>
        <w:t>در عنوان نوشته:</w:t>
      </w:r>
    </w:p>
    <w:p w14:paraId="230E1C7C" w14:textId="2850329D" w:rsidR="00330507" w:rsidRDefault="00330507" w:rsidP="00330507">
      <w:pPr>
        <w:pStyle w:val="ListParagraph"/>
        <w:bidi/>
        <w:ind w:left="1080"/>
      </w:pPr>
      <w:r>
        <w:rPr>
          <w:rFonts w:hint="cs"/>
          <w:rtl/>
          <w:lang w:bidi="fa-IR"/>
        </w:rPr>
        <w:t xml:space="preserve"> </w:t>
      </w:r>
      <w:r w:rsidR="00B14513">
        <w:t>Causal modeling alternatives in operations research: Overview and application</w:t>
      </w:r>
    </w:p>
    <w:p w14:paraId="0AA4F6E8" w14:textId="0DD3F6F1" w:rsidR="00B14513" w:rsidRDefault="00B14513" w:rsidP="00B14513">
      <w:pPr>
        <w:pStyle w:val="ListParagraph"/>
        <w:bidi/>
        <w:ind w:left="1080"/>
      </w:pPr>
      <w:r>
        <w:rPr>
          <w:rFonts w:cs="Arial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</w:t>
      </w: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کاربرد</w:t>
      </w:r>
    </w:p>
    <w:p w14:paraId="6F302760" w14:textId="77777777" w:rsidR="00330507" w:rsidRPr="00AA335B" w:rsidRDefault="00330507" w:rsidP="00330507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چکیده نوشته:</w:t>
      </w:r>
    </w:p>
    <w:p w14:paraId="50A9948A" w14:textId="6202830B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/>
          <w:lang w:bidi="fa-IR"/>
        </w:rPr>
        <w:t>participation programs are considered as resource commitments. The paper begins with the central issue of the requirements for a model of associations to be considered causal. This philosophical issue is addressed in reference to</w:t>
      </w:r>
    </w:p>
    <w:p w14:paraId="14B45DE2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/>
          <w:lang w:bidi="fa-IR"/>
        </w:rPr>
        <w:t>probabilistic causation theory. Then, each method is reviewed in the context of a unified causal modeling framework</w:t>
      </w:r>
    </w:p>
    <w:p w14:paraId="25637BA6" w14:textId="66826238" w:rsidR="00330507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/>
          <w:lang w:bidi="fa-IR"/>
        </w:rPr>
        <w:t>consistent with probabilistic causation theory and applied to a common dataset</w:t>
      </w:r>
      <w:r w:rsidRPr="00B14513">
        <w:rPr>
          <w:rFonts w:cs="Arial"/>
          <w:rtl/>
          <w:lang w:bidi="fa-IR"/>
        </w:rPr>
        <w:t>.</w:t>
      </w:r>
    </w:p>
    <w:p w14:paraId="77871FEC" w14:textId="77777777" w:rsidR="00B14513" w:rsidRDefault="00B14513" w:rsidP="00B14513">
      <w:pPr>
        <w:pStyle w:val="ListParagraph"/>
        <w:bidi/>
        <w:ind w:left="1080"/>
        <w:rPr>
          <w:rFonts w:cs="Arial"/>
          <w:rtl/>
          <w:lang w:bidi="fa-IR"/>
        </w:rPr>
      </w:pPr>
    </w:p>
    <w:p w14:paraId="27687D6B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/>
          <w:rtl/>
          <w:lang w:bidi="fa-IR"/>
        </w:rPr>
        <w:t>برنامه ها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مشارکت به عنوان تعهدات منابع در نظر گرفته م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شوند. مقاله با موضوع اصل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الزامات لازم برا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علّ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در نظر گرفتن مدل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از انجمن ها آغاز م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شود. به 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ن</w:t>
      </w:r>
      <w:r w:rsidRPr="00B14513">
        <w:rPr>
          <w:rFonts w:cs="Arial"/>
          <w:rtl/>
          <w:lang w:bidi="fa-IR"/>
        </w:rPr>
        <w:t xml:space="preserve"> موضوع فلسف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اشاره شده است</w:t>
      </w:r>
    </w:p>
    <w:p w14:paraId="6EA030F5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 w:hint="eastAsia"/>
          <w:rtl/>
          <w:lang w:bidi="fa-IR"/>
        </w:rPr>
        <w:t>نظر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ه</w:t>
      </w:r>
      <w:r w:rsidRPr="00B14513">
        <w:rPr>
          <w:rFonts w:cs="Arial"/>
          <w:rtl/>
          <w:lang w:bidi="fa-IR"/>
        </w:rPr>
        <w:t xml:space="preserve"> عل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ت</w:t>
      </w:r>
      <w:r w:rsidRPr="00B14513">
        <w:rPr>
          <w:rFonts w:cs="Arial"/>
          <w:rtl/>
          <w:lang w:bidi="fa-IR"/>
        </w:rPr>
        <w:t xml:space="preserve"> احتمال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سپس، هر روش در چارچوب 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ک</w:t>
      </w:r>
      <w:r w:rsidRPr="00B14513">
        <w:rPr>
          <w:rFonts w:cs="Arial"/>
          <w:rtl/>
          <w:lang w:bidi="fa-IR"/>
        </w:rPr>
        <w:t xml:space="preserve"> چارچوب مدل‌ساز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عل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کپارچه</w:t>
      </w:r>
      <w:r w:rsidRPr="00B14513">
        <w:rPr>
          <w:rFonts w:cs="Arial"/>
          <w:rtl/>
          <w:lang w:bidi="fa-IR"/>
        </w:rPr>
        <w:t xml:space="preserve"> بررس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م</w:t>
      </w:r>
      <w:r w:rsidRPr="00B14513">
        <w:rPr>
          <w:rFonts w:cs="Arial" w:hint="cs"/>
          <w:rtl/>
          <w:lang w:bidi="fa-IR"/>
        </w:rPr>
        <w:t>ی‌</w:t>
      </w:r>
      <w:r w:rsidRPr="00B14513">
        <w:rPr>
          <w:rFonts w:cs="Arial" w:hint="eastAsia"/>
          <w:rtl/>
          <w:lang w:bidi="fa-IR"/>
        </w:rPr>
        <w:t>شود</w:t>
      </w:r>
    </w:p>
    <w:p w14:paraId="748B46D3" w14:textId="128324F6" w:rsidR="00330507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 w:hint="eastAsia"/>
          <w:rtl/>
          <w:lang w:bidi="fa-IR"/>
        </w:rPr>
        <w:t>مطابق</w:t>
      </w:r>
      <w:r w:rsidRPr="00B14513">
        <w:rPr>
          <w:rFonts w:cs="Arial"/>
          <w:rtl/>
          <w:lang w:bidi="fa-IR"/>
        </w:rPr>
        <w:t xml:space="preserve"> با نظر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ه</w:t>
      </w:r>
      <w:r w:rsidRPr="00B14513">
        <w:rPr>
          <w:rFonts w:cs="Arial"/>
          <w:rtl/>
          <w:lang w:bidi="fa-IR"/>
        </w:rPr>
        <w:t xml:space="preserve"> عل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ت</w:t>
      </w:r>
      <w:r w:rsidRPr="00B14513">
        <w:rPr>
          <w:rFonts w:cs="Arial"/>
          <w:rtl/>
          <w:lang w:bidi="fa-IR"/>
        </w:rPr>
        <w:t xml:space="preserve"> احتمال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است و در 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ک</w:t>
      </w:r>
      <w:r w:rsidRPr="00B14513">
        <w:rPr>
          <w:rFonts w:cs="Arial"/>
          <w:rtl/>
          <w:lang w:bidi="fa-IR"/>
        </w:rPr>
        <w:t xml:space="preserve"> مجموعه داده مشترک اعمال م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شود.</w:t>
      </w:r>
    </w:p>
    <w:p w14:paraId="100DEDA4" w14:textId="77777777" w:rsidR="00B14513" w:rsidRDefault="00B14513" w:rsidP="00B14513">
      <w:pPr>
        <w:pStyle w:val="ListParagraph"/>
        <w:bidi/>
        <w:ind w:left="1080"/>
        <w:rPr>
          <w:rFonts w:cs="Arial"/>
          <w:rtl/>
          <w:lang w:bidi="fa-IR"/>
        </w:rPr>
      </w:pPr>
    </w:p>
    <w:p w14:paraId="1E28FD59" w14:textId="77777777" w:rsidR="00330507" w:rsidRPr="00AA335B" w:rsidRDefault="00330507" w:rsidP="00330507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محتوای مقاله :</w:t>
      </w:r>
    </w:p>
    <w:p w14:paraId="5AAD66D6" w14:textId="77777777" w:rsidR="00B14513" w:rsidRDefault="00B14513" w:rsidP="00B14513">
      <w:pPr>
        <w:pStyle w:val="ListParagraph"/>
        <w:bidi/>
        <w:ind w:left="1080"/>
      </w:pPr>
      <w:r>
        <w:t>controlled experiments can seldom, if ever, be</w:t>
      </w:r>
    </w:p>
    <w:p w14:paraId="494EFB14" w14:textId="77777777" w:rsidR="00B14513" w:rsidRDefault="00B14513" w:rsidP="00B14513">
      <w:pPr>
        <w:pStyle w:val="ListParagraph"/>
        <w:bidi/>
        <w:ind w:left="1080"/>
      </w:pPr>
      <w:r>
        <w:t>utilized to provide causal knowledge for strategy</w:t>
      </w:r>
    </w:p>
    <w:p w14:paraId="76031836" w14:textId="77777777" w:rsidR="00B14513" w:rsidRDefault="00B14513" w:rsidP="00B14513">
      <w:pPr>
        <w:pStyle w:val="ListParagraph"/>
        <w:bidi/>
        <w:ind w:left="1080"/>
      </w:pPr>
      <w:r>
        <w:t>and policy issues. Thus, causal modeling methods</w:t>
      </w:r>
    </w:p>
    <w:p w14:paraId="39ECB7AB" w14:textId="77777777" w:rsidR="00B14513" w:rsidRDefault="00B14513" w:rsidP="00B14513">
      <w:pPr>
        <w:pStyle w:val="ListParagraph"/>
        <w:bidi/>
        <w:ind w:left="1080"/>
        <w:rPr>
          <w:rFonts w:cs="Arial"/>
        </w:rPr>
      </w:pPr>
      <w:r>
        <w:t>for non-experimental data are of interest</w:t>
      </w:r>
      <w:r>
        <w:rPr>
          <w:rFonts w:cs="Arial"/>
          <w:rtl/>
        </w:rPr>
        <w:t>.</w:t>
      </w:r>
    </w:p>
    <w:p w14:paraId="3865A656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/>
          <w:rtl/>
          <w:lang w:bidi="fa-IR"/>
        </w:rPr>
        <w:t>آزما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ش‌ها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کنترل‌شده به ندرت ممکن است انجام شوند</w:t>
      </w:r>
    </w:p>
    <w:p w14:paraId="2EAB08AF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 w:hint="eastAsia"/>
          <w:rtl/>
          <w:lang w:bidi="fa-IR"/>
        </w:rPr>
        <w:t>برا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ارائه دانش عل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برا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استراتژ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استفاده م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شود</w:t>
      </w:r>
    </w:p>
    <w:p w14:paraId="7278FA70" w14:textId="77777777" w:rsidR="00B14513" w:rsidRPr="00B14513" w:rsidRDefault="00B14513" w:rsidP="00B14513">
      <w:pPr>
        <w:pStyle w:val="ListParagraph"/>
        <w:bidi/>
        <w:ind w:left="1080"/>
        <w:rPr>
          <w:rFonts w:cs="Arial"/>
          <w:lang w:bidi="fa-IR"/>
        </w:rPr>
      </w:pPr>
      <w:r w:rsidRPr="00B14513">
        <w:rPr>
          <w:rFonts w:cs="Arial" w:hint="eastAsia"/>
          <w:rtl/>
          <w:lang w:bidi="fa-IR"/>
        </w:rPr>
        <w:t>و</w:t>
      </w:r>
      <w:r w:rsidRPr="00B14513">
        <w:rPr>
          <w:rFonts w:cs="Arial"/>
          <w:rtl/>
          <w:lang w:bidi="fa-IR"/>
        </w:rPr>
        <w:t xml:space="preserve"> مسائل س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اس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بنابرا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ن،</w:t>
      </w:r>
      <w:r w:rsidRPr="00B14513">
        <w:rPr>
          <w:rFonts w:cs="Arial"/>
          <w:rtl/>
          <w:lang w:bidi="fa-IR"/>
        </w:rPr>
        <w:t xml:space="preserve"> روش ها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مدل ساز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عل</w:t>
      </w:r>
      <w:r w:rsidRPr="00B14513">
        <w:rPr>
          <w:rFonts w:cs="Arial" w:hint="cs"/>
          <w:rtl/>
          <w:lang w:bidi="fa-IR"/>
        </w:rPr>
        <w:t>ی</w:t>
      </w:r>
    </w:p>
    <w:p w14:paraId="258BFA01" w14:textId="262C84DD" w:rsidR="00330507" w:rsidRPr="006115E0" w:rsidRDefault="00B14513" w:rsidP="00B14513">
      <w:pPr>
        <w:pStyle w:val="ListParagraph"/>
        <w:bidi/>
        <w:ind w:left="1080"/>
        <w:rPr>
          <w:rFonts w:hint="cs"/>
          <w:rtl/>
          <w:lang w:bidi="fa-IR"/>
        </w:rPr>
      </w:pPr>
      <w:r w:rsidRPr="00B14513">
        <w:rPr>
          <w:rFonts w:cs="Arial" w:hint="eastAsia"/>
          <w:rtl/>
          <w:lang w:bidi="fa-IR"/>
        </w:rPr>
        <w:t>برا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داده ها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غ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 w:hint="eastAsia"/>
          <w:rtl/>
          <w:lang w:bidi="fa-IR"/>
        </w:rPr>
        <w:t>ر</w:t>
      </w:r>
      <w:r w:rsidRPr="00B14513">
        <w:rPr>
          <w:rFonts w:cs="Arial"/>
          <w:rtl/>
          <w:lang w:bidi="fa-IR"/>
        </w:rPr>
        <w:t xml:space="preserve"> تجرب</w:t>
      </w:r>
      <w:r w:rsidRPr="00B14513">
        <w:rPr>
          <w:rFonts w:cs="Arial" w:hint="cs"/>
          <w:rtl/>
          <w:lang w:bidi="fa-IR"/>
        </w:rPr>
        <w:t>ی</w:t>
      </w:r>
      <w:r w:rsidRPr="00B14513">
        <w:rPr>
          <w:rFonts w:cs="Arial"/>
          <w:rtl/>
          <w:lang w:bidi="fa-IR"/>
        </w:rPr>
        <w:t xml:space="preserve"> مورد توجه است.</w:t>
      </w:r>
      <w:r w:rsidR="00330507">
        <w:rPr>
          <w:rFonts w:cs="Arial" w:hint="cs"/>
          <w:rtl/>
          <w:lang w:bidi="fa-IR"/>
        </w:rPr>
        <w:t xml:space="preserve"> </w:t>
      </w:r>
    </w:p>
    <w:p w14:paraId="410D04DA" w14:textId="77777777" w:rsidR="00330507" w:rsidRPr="006115E0" w:rsidRDefault="00330507" w:rsidP="00330507">
      <w:pPr>
        <w:pStyle w:val="ListParagraph"/>
        <w:bidi/>
        <w:rPr>
          <w:b/>
          <w:bCs/>
          <w:color w:val="FF0000"/>
          <w:lang w:bidi="fa-IR"/>
        </w:rPr>
      </w:pPr>
    </w:p>
    <w:p w14:paraId="67E8A70E" w14:textId="1D7D8A43" w:rsidR="006115E0" w:rsidRDefault="006115E0" w:rsidP="006115E0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6115E0">
        <w:rPr>
          <w:b/>
          <w:bCs/>
          <w:color w:val="FF0000"/>
        </w:rPr>
        <w:t>Correlation</w:t>
      </w:r>
    </w:p>
    <w:p w14:paraId="6C612A7A" w14:textId="62355CDB" w:rsidR="00330507" w:rsidRDefault="00330507" w:rsidP="00330507">
      <w:pPr>
        <w:pStyle w:val="ListParagraph"/>
        <w:bidi/>
        <w:rPr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 xml:space="preserve">فایل </w:t>
      </w:r>
      <w:r w:rsidR="00045F4C" w:rsidRPr="00045F4C">
        <w:rPr>
          <w:lang w:bidi="fa-IR"/>
        </w:rPr>
        <w:t>1983</w:t>
      </w:r>
      <w:r w:rsidR="00045F4C" w:rsidRPr="00045F4C">
        <w:rPr>
          <w:rFonts w:cs="Arial"/>
          <w:rtl/>
          <w:lang w:bidi="fa-IR"/>
        </w:rPr>
        <w:t>-</w:t>
      </w:r>
      <w:r w:rsidR="00045F4C" w:rsidRPr="00045F4C">
        <w:rPr>
          <w:lang w:bidi="fa-IR"/>
        </w:rPr>
        <w:t>Steinkamp-Achievement.pdf</w:t>
      </w:r>
    </w:p>
    <w:p w14:paraId="66A77C22" w14:textId="77777777" w:rsidR="00330507" w:rsidRDefault="00330507" w:rsidP="00330507">
      <w:pPr>
        <w:pStyle w:val="ListParagraph"/>
        <w:bidi/>
        <w:rPr>
          <w:rtl/>
          <w:lang w:bidi="fa-IR"/>
        </w:rPr>
      </w:pPr>
    </w:p>
    <w:p w14:paraId="2A728537" w14:textId="77777777" w:rsidR="006D18A3" w:rsidRPr="00AA335B" w:rsidRDefault="006D18A3" w:rsidP="006D18A3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hint="cs"/>
          <w:color w:val="00B050"/>
          <w:rtl/>
          <w:lang w:bidi="fa-IR"/>
        </w:rPr>
        <w:t>در عنوان نوشته:</w:t>
      </w:r>
    </w:p>
    <w:p w14:paraId="066D489B" w14:textId="77777777" w:rsidR="006D18A3" w:rsidRDefault="006D18A3" w:rsidP="006D18A3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823B91">
        <w:rPr>
          <w:lang w:bidi="fa-IR"/>
        </w:rPr>
        <w:t>Affect, Ability, and Science Achievement: A Quantitative Synthesis of Correlational Research</w:t>
      </w:r>
    </w:p>
    <w:p w14:paraId="29870993" w14:textId="77777777" w:rsidR="006D18A3" w:rsidRPr="006115E0" w:rsidRDefault="006D18A3" w:rsidP="006D18A3">
      <w:pPr>
        <w:pStyle w:val="ListParagraph"/>
        <w:bidi/>
        <w:ind w:left="1080"/>
        <w:rPr>
          <w:lang w:bidi="fa-IR"/>
        </w:rPr>
      </w:pPr>
      <w:r w:rsidRPr="00823B91">
        <w:rPr>
          <w:rFonts w:cs="Arial"/>
          <w:rtl/>
          <w:lang w:bidi="fa-IR"/>
        </w:rPr>
        <w:t>دستاورد، توانا</w:t>
      </w:r>
      <w:r w:rsidRPr="00823B91">
        <w:rPr>
          <w:rFonts w:cs="Arial" w:hint="cs"/>
          <w:rtl/>
          <w:lang w:bidi="fa-IR"/>
        </w:rPr>
        <w:t>یی</w:t>
      </w:r>
      <w:r w:rsidRPr="00823B91">
        <w:rPr>
          <w:rFonts w:cs="Arial"/>
          <w:rtl/>
          <w:lang w:bidi="fa-IR"/>
        </w:rPr>
        <w:t xml:space="preserve"> و علم: ترک</w:t>
      </w:r>
      <w:r w:rsidRPr="00823B91">
        <w:rPr>
          <w:rFonts w:cs="Arial" w:hint="cs"/>
          <w:rtl/>
          <w:lang w:bidi="fa-IR"/>
        </w:rPr>
        <w:t>ی</w:t>
      </w:r>
      <w:r w:rsidRPr="00823B91">
        <w:rPr>
          <w:rFonts w:cs="Arial" w:hint="eastAsia"/>
          <w:rtl/>
          <w:lang w:bidi="fa-IR"/>
        </w:rPr>
        <w:t>ب</w:t>
      </w:r>
      <w:r w:rsidRPr="00823B91">
        <w:rPr>
          <w:rFonts w:cs="Arial"/>
          <w:rtl/>
          <w:lang w:bidi="fa-IR"/>
        </w:rPr>
        <w:t xml:space="preserve"> کم</w:t>
      </w:r>
      <w:r w:rsidRPr="00823B91">
        <w:rPr>
          <w:rFonts w:cs="Arial" w:hint="cs"/>
          <w:rtl/>
          <w:lang w:bidi="fa-IR"/>
        </w:rPr>
        <w:t>ی</w:t>
      </w:r>
      <w:r w:rsidRPr="00823B91">
        <w:rPr>
          <w:rFonts w:cs="Arial"/>
          <w:rtl/>
          <w:lang w:bidi="fa-IR"/>
        </w:rPr>
        <w:t xml:space="preserve"> از تحق</w:t>
      </w:r>
      <w:r w:rsidRPr="00823B91">
        <w:rPr>
          <w:rFonts w:cs="Arial" w:hint="cs"/>
          <w:rtl/>
          <w:lang w:bidi="fa-IR"/>
        </w:rPr>
        <w:t>ی</w:t>
      </w:r>
      <w:r w:rsidRPr="00823B91">
        <w:rPr>
          <w:rFonts w:cs="Arial" w:hint="eastAsia"/>
          <w:rtl/>
          <w:lang w:bidi="fa-IR"/>
        </w:rPr>
        <w:t>قات</w:t>
      </w:r>
      <w:r w:rsidRPr="00823B91">
        <w:rPr>
          <w:rFonts w:cs="Arial"/>
          <w:rtl/>
          <w:lang w:bidi="fa-IR"/>
        </w:rPr>
        <w:t xml:space="preserve"> همبستگ</w:t>
      </w:r>
      <w:r w:rsidRPr="00823B91">
        <w:rPr>
          <w:rFonts w:cs="Arial" w:hint="cs"/>
          <w:rtl/>
          <w:lang w:bidi="fa-IR"/>
        </w:rPr>
        <w:t>ی</w:t>
      </w:r>
    </w:p>
    <w:p w14:paraId="3C8706C6" w14:textId="77777777" w:rsidR="006D18A3" w:rsidRPr="00AA335B" w:rsidRDefault="006D18A3" w:rsidP="006D18A3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چکیده نوشته:</w:t>
      </w:r>
    </w:p>
    <w:p w14:paraId="231BA084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Pr="006D18A3">
        <w:rPr>
          <w:rFonts w:cs="Arial"/>
          <w:lang w:bidi="fa-IR"/>
        </w:rPr>
        <w:t>In a comprehensive review of the literature containing</w:t>
      </w:r>
      <w:r w:rsidRPr="006D18A3">
        <w:rPr>
          <w:rFonts w:cs="Arial"/>
          <w:rtl/>
          <w:lang w:bidi="fa-IR"/>
        </w:rPr>
        <w:t xml:space="preserve"> </w:t>
      </w:r>
    </w:p>
    <w:p w14:paraId="75E99F79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correlations among affect, ability, and achievement in science—and</w:t>
      </w:r>
      <w:r w:rsidRPr="006D18A3">
        <w:rPr>
          <w:rFonts w:cs="Arial"/>
          <w:rtl/>
          <w:lang w:bidi="fa-IR"/>
        </w:rPr>
        <w:t xml:space="preserve"> </w:t>
      </w:r>
    </w:p>
    <w:p w14:paraId="1E97D5A7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between each of these variables and gender—findings were synthesized</w:t>
      </w:r>
      <w:r w:rsidRPr="006D18A3">
        <w:rPr>
          <w:rFonts w:cs="Arial"/>
          <w:rtl/>
          <w:lang w:bidi="fa-IR"/>
        </w:rPr>
        <w:t xml:space="preserve"> </w:t>
      </w:r>
    </w:p>
    <w:p w14:paraId="41EC2256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quantitatively with a view to determining the size and direction of</w:t>
      </w:r>
      <w:r w:rsidRPr="006D18A3">
        <w:rPr>
          <w:rFonts w:cs="Arial"/>
          <w:rtl/>
          <w:lang w:bidi="fa-IR"/>
        </w:rPr>
        <w:t xml:space="preserve"> </w:t>
      </w:r>
    </w:p>
    <w:p w14:paraId="1AEE1FB3" w14:textId="77777777" w:rsid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relationships as well as the degree to which the relationships were modified</w:t>
      </w:r>
      <w:r w:rsidRPr="006D18A3">
        <w:rPr>
          <w:rFonts w:cs="Arial"/>
          <w:rtl/>
          <w:lang w:bidi="fa-IR"/>
        </w:rPr>
        <w:t xml:space="preserve"> </w:t>
      </w:r>
    </w:p>
    <w:p w14:paraId="3C42E36E" w14:textId="77777777" w:rsid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</w:p>
    <w:p w14:paraId="6D1BBEC9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rtl/>
          <w:lang w:bidi="fa-IR"/>
        </w:rPr>
        <w:t>در بررس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جامع ادب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ات</w:t>
      </w:r>
      <w:r w:rsidRPr="006D18A3">
        <w:rPr>
          <w:rFonts w:cs="Arial"/>
          <w:rtl/>
          <w:lang w:bidi="fa-IR"/>
        </w:rPr>
        <w:t xml:space="preserve"> حاو</w:t>
      </w:r>
      <w:r w:rsidRPr="006D18A3">
        <w:rPr>
          <w:rFonts w:cs="Arial" w:hint="cs"/>
          <w:rtl/>
          <w:lang w:bidi="fa-IR"/>
        </w:rPr>
        <w:t>ی</w:t>
      </w:r>
    </w:p>
    <w:p w14:paraId="5C731E54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همبستگ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ب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</w:t>
      </w:r>
      <w:r w:rsidRPr="006D18A3">
        <w:rPr>
          <w:rFonts w:cs="Arial"/>
          <w:rtl/>
          <w:lang w:bidi="fa-IR"/>
        </w:rPr>
        <w:t xml:space="preserve"> عاطفه، توانا</w:t>
      </w:r>
      <w:r w:rsidRPr="006D18A3">
        <w:rPr>
          <w:rFonts w:cs="Arial" w:hint="cs"/>
          <w:rtl/>
          <w:lang w:bidi="fa-IR"/>
        </w:rPr>
        <w:t>یی</w:t>
      </w:r>
      <w:r w:rsidRPr="006D18A3">
        <w:rPr>
          <w:rFonts w:cs="Arial" w:hint="eastAsia"/>
          <w:rtl/>
          <w:lang w:bidi="fa-IR"/>
        </w:rPr>
        <w:t>،</w:t>
      </w:r>
      <w:r w:rsidRPr="006D18A3">
        <w:rPr>
          <w:rFonts w:cs="Arial"/>
          <w:rtl/>
          <w:lang w:bidi="fa-IR"/>
        </w:rPr>
        <w:t xml:space="preserve"> و موفق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ت</w:t>
      </w:r>
      <w:r w:rsidRPr="006D18A3">
        <w:rPr>
          <w:rFonts w:cs="Arial"/>
          <w:rtl/>
          <w:lang w:bidi="fa-IR"/>
        </w:rPr>
        <w:t xml:space="preserve"> در علم - و</w:t>
      </w:r>
    </w:p>
    <w:p w14:paraId="475F595A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ب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</w:t>
      </w:r>
      <w:r w:rsidRPr="006D18A3">
        <w:rPr>
          <w:rFonts w:cs="Arial"/>
          <w:rtl/>
          <w:lang w:bidi="fa-IR"/>
        </w:rPr>
        <w:t xml:space="preserve"> هر 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ک</w:t>
      </w:r>
      <w:r w:rsidRPr="006D18A3">
        <w:rPr>
          <w:rFonts w:cs="Arial"/>
          <w:rtl/>
          <w:lang w:bidi="fa-IR"/>
        </w:rPr>
        <w:t xml:space="preserve"> از ا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</w:t>
      </w:r>
      <w:r w:rsidRPr="006D18A3">
        <w:rPr>
          <w:rFonts w:cs="Arial"/>
          <w:rtl/>
          <w:lang w:bidi="fa-IR"/>
        </w:rPr>
        <w:t xml:space="preserve"> متغ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رها</w:t>
      </w:r>
      <w:r w:rsidRPr="006D18A3">
        <w:rPr>
          <w:rFonts w:cs="Arial"/>
          <w:rtl/>
          <w:lang w:bidi="fa-IR"/>
        </w:rPr>
        <w:t xml:space="preserve"> و جنس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ت</w:t>
      </w:r>
      <w:r w:rsidRPr="006D18A3">
        <w:rPr>
          <w:rFonts w:cs="Arial"/>
          <w:rtl/>
          <w:lang w:bidi="fa-IR"/>
        </w:rPr>
        <w:t xml:space="preserve"> - 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افته</w:t>
      </w:r>
      <w:r w:rsidRPr="006D18A3">
        <w:rPr>
          <w:rFonts w:cs="Arial"/>
          <w:rtl/>
          <w:lang w:bidi="fa-IR"/>
        </w:rPr>
        <w:t xml:space="preserve"> ها ترک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ب</w:t>
      </w:r>
      <w:r w:rsidRPr="006D18A3">
        <w:rPr>
          <w:rFonts w:cs="Arial"/>
          <w:rtl/>
          <w:lang w:bidi="fa-IR"/>
        </w:rPr>
        <w:t xml:space="preserve"> شدند</w:t>
      </w:r>
    </w:p>
    <w:p w14:paraId="2FF3AD8F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lastRenderedPageBreak/>
        <w:t>به</w:t>
      </w:r>
      <w:r w:rsidRPr="006D18A3">
        <w:rPr>
          <w:rFonts w:cs="Arial"/>
          <w:rtl/>
          <w:lang w:bidi="fa-IR"/>
        </w:rPr>
        <w:t xml:space="preserve"> صورت کم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با هدف تع</w:t>
      </w:r>
      <w:r w:rsidRPr="006D18A3">
        <w:rPr>
          <w:rFonts w:cs="Arial" w:hint="cs"/>
          <w:rtl/>
          <w:lang w:bidi="fa-IR"/>
        </w:rPr>
        <w:t>یی</w:t>
      </w:r>
      <w:r w:rsidRPr="006D18A3">
        <w:rPr>
          <w:rFonts w:cs="Arial" w:hint="eastAsia"/>
          <w:rtl/>
          <w:lang w:bidi="fa-IR"/>
        </w:rPr>
        <w:t>ن</w:t>
      </w:r>
      <w:r w:rsidRPr="006D18A3">
        <w:rPr>
          <w:rFonts w:cs="Arial"/>
          <w:rtl/>
          <w:lang w:bidi="fa-IR"/>
        </w:rPr>
        <w:t xml:space="preserve"> اندازه و جهت</w:t>
      </w:r>
    </w:p>
    <w:p w14:paraId="325614F3" w14:textId="77777777" w:rsid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روابط</w:t>
      </w:r>
      <w:r w:rsidRPr="006D18A3">
        <w:rPr>
          <w:rFonts w:cs="Arial"/>
          <w:rtl/>
          <w:lang w:bidi="fa-IR"/>
        </w:rPr>
        <w:t xml:space="preserve"> و همچن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</w:t>
      </w:r>
      <w:r w:rsidRPr="006D18A3">
        <w:rPr>
          <w:rFonts w:cs="Arial"/>
          <w:rtl/>
          <w:lang w:bidi="fa-IR"/>
        </w:rPr>
        <w:t xml:space="preserve"> م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زان</w:t>
      </w:r>
      <w:r w:rsidRPr="006D18A3">
        <w:rPr>
          <w:rFonts w:cs="Arial"/>
          <w:rtl/>
          <w:lang w:bidi="fa-IR"/>
        </w:rPr>
        <w:t xml:space="preserve"> اصلاح روابط</w:t>
      </w:r>
    </w:p>
    <w:p w14:paraId="2B6E8B7D" w14:textId="77777777" w:rsidR="006D18A3" w:rsidRDefault="006D18A3" w:rsidP="006D18A3">
      <w:pPr>
        <w:pStyle w:val="ListParagraph"/>
        <w:bidi/>
        <w:ind w:left="1080"/>
        <w:rPr>
          <w:rFonts w:cs="Arial"/>
          <w:rtl/>
          <w:lang w:bidi="fa-IR"/>
        </w:rPr>
      </w:pPr>
    </w:p>
    <w:p w14:paraId="4AEA12C0" w14:textId="77777777" w:rsidR="006D18A3" w:rsidRPr="00AA335B" w:rsidRDefault="006D18A3" w:rsidP="006D18A3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محتوای مقاله :</w:t>
      </w:r>
    </w:p>
    <w:p w14:paraId="10ED9873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affect was defined by instruments purporting to measure emotions, values, and</w:t>
      </w:r>
      <w:r w:rsidRPr="006D18A3">
        <w:rPr>
          <w:rFonts w:cs="Arial"/>
          <w:rtl/>
          <w:lang w:bidi="fa-IR"/>
        </w:rPr>
        <w:t xml:space="preserve"> </w:t>
      </w:r>
    </w:p>
    <w:p w14:paraId="05FE2DA0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feelings related to science. A study was not included in the synthesis unless it</w:t>
      </w:r>
      <w:r w:rsidRPr="006D18A3">
        <w:rPr>
          <w:rFonts w:cs="Arial"/>
          <w:rtl/>
          <w:lang w:bidi="fa-IR"/>
        </w:rPr>
        <w:t xml:space="preserve"> </w:t>
      </w:r>
    </w:p>
    <w:p w14:paraId="03290F4C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measured affect specific to the science domain under consideration. Thus, "attitude</w:t>
      </w:r>
      <w:r w:rsidRPr="006D18A3">
        <w:rPr>
          <w:rFonts w:cs="Arial"/>
          <w:rtl/>
          <w:lang w:bidi="fa-IR"/>
        </w:rPr>
        <w:t xml:space="preserve"> </w:t>
      </w:r>
    </w:p>
    <w:p w14:paraId="593C849D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toward school" fell outside the scope of the study, while measures of attitudes</w:t>
      </w:r>
      <w:r w:rsidRPr="006D18A3">
        <w:rPr>
          <w:rFonts w:cs="Arial"/>
          <w:rtl/>
          <w:lang w:bidi="fa-IR"/>
        </w:rPr>
        <w:t xml:space="preserve"> </w:t>
      </w:r>
    </w:p>
    <w:p w14:paraId="01B8691C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toward physics, self-concept of ability in science, and chemistry attitude were</w:t>
      </w:r>
      <w:r w:rsidRPr="006D18A3">
        <w:rPr>
          <w:rFonts w:cs="Arial"/>
          <w:rtl/>
          <w:lang w:bidi="fa-IR"/>
        </w:rPr>
        <w:t xml:space="preserve"> </w:t>
      </w:r>
    </w:p>
    <w:p w14:paraId="0EA38E29" w14:textId="77777777" w:rsid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lang w:bidi="fa-IR"/>
        </w:rPr>
        <w:t>appropriate for inclusion in the synthesis</w:t>
      </w:r>
      <w:r w:rsidRPr="006D18A3">
        <w:rPr>
          <w:rFonts w:cs="Arial"/>
          <w:rtl/>
          <w:lang w:bidi="fa-IR"/>
        </w:rPr>
        <w:t xml:space="preserve">. </w:t>
      </w:r>
    </w:p>
    <w:p w14:paraId="7226E14B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/>
          <w:rtl/>
          <w:lang w:bidi="fa-IR"/>
        </w:rPr>
        <w:t>عاطفه با ابزارها</w:t>
      </w:r>
      <w:r w:rsidRPr="006D18A3">
        <w:rPr>
          <w:rFonts w:cs="Arial" w:hint="cs"/>
          <w:rtl/>
          <w:lang w:bidi="fa-IR"/>
        </w:rPr>
        <w:t>یی</w:t>
      </w:r>
      <w:r w:rsidRPr="006D18A3">
        <w:rPr>
          <w:rFonts w:cs="Arial"/>
          <w:rtl/>
          <w:lang w:bidi="fa-IR"/>
        </w:rPr>
        <w:t xml:space="preserve"> تعر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ف</w:t>
      </w:r>
      <w:r w:rsidRPr="006D18A3">
        <w:rPr>
          <w:rFonts w:cs="Arial"/>
          <w:rtl/>
          <w:lang w:bidi="fa-IR"/>
        </w:rPr>
        <w:t xml:space="preserve"> شد که مدع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سنجش احساسات، ارزش ها و</w:t>
      </w:r>
    </w:p>
    <w:p w14:paraId="589DF3EE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احساسات</w:t>
      </w:r>
      <w:r w:rsidRPr="006D18A3">
        <w:rPr>
          <w:rFonts w:cs="Arial"/>
          <w:rtl/>
          <w:lang w:bidi="fa-IR"/>
        </w:rPr>
        <w:t xml:space="preserve"> مرتبط با علم مطالعه در سنتز گنجانده نشد مگر ا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نکه</w:t>
      </w:r>
      <w:r w:rsidRPr="006D18A3">
        <w:rPr>
          <w:rFonts w:cs="Arial"/>
          <w:rtl/>
          <w:lang w:bidi="fa-IR"/>
        </w:rPr>
        <w:t xml:space="preserve"> آن را انجام دهد</w:t>
      </w:r>
    </w:p>
    <w:p w14:paraId="3EA3CAB3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عاطفه</w:t>
      </w:r>
      <w:r w:rsidRPr="006D18A3">
        <w:rPr>
          <w:rFonts w:cs="Arial"/>
          <w:rtl/>
          <w:lang w:bidi="fa-IR"/>
        </w:rPr>
        <w:t xml:space="preserve"> اندازه گ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ر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شده مخصوص حوزه علم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مورد بررس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است. بنابرا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ن،</w:t>
      </w:r>
      <w:r w:rsidRPr="006D18A3">
        <w:rPr>
          <w:rFonts w:cs="Arial"/>
          <w:rtl/>
          <w:lang w:bidi="fa-IR"/>
        </w:rPr>
        <w:t xml:space="preserve"> «نگرش</w:t>
      </w:r>
    </w:p>
    <w:p w14:paraId="2CA41BAE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نسبت</w:t>
      </w:r>
      <w:r w:rsidRPr="006D18A3">
        <w:rPr>
          <w:rFonts w:cs="Arial"/>
          <w:rtl/>
          <w:lang w:bidi="fa-IR"/>
        </w:rPr>
        <w:t xml:space="preserve"> به مدرسه" خارج از محدوده مطالعه قرار گرفت، در حال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که مع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ارها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نگرش</w:t>
      </w:r>
    </w:p>
    <w:p w14:paraId="2EC6B635" w14:textId="77777777" w:rsidR="006D18A3" w:rsidRPr="006D18A3" w:rsidRDefault="006D18A3" w:rsidP="006D18A3">
      <w:pPr>
        <w:pStyle w:val="ListParagraph"/>
        <w:bidi/>
        <w:ind w:left="1080"/>
        <w:rPr>
          <w:rFonts w:cs="Arial"/>
          <w:lang w:bidi="fa-IR"/>
        </w:rPr>
      </w:pPr>
      <w:r w:rsidRPr="006D18A3">
        <w:rPr>
          <w:rFonts w:cs="Arial" w:hint="eastAsia"/>
          <w:rtl/>
          <w:lang w:bidi="fa-IR"/>
        </w:rPr>
        <w:t>نسبت</w:t>
      </w:r>
      <w:r w:rsidRPr="006D18A3">
        <w:rPr>
          <w:rFonts w:cs="Arial"/>
          <w:rtl/>
          <w:lang w:bidi="fa-IR"/>
        </w:rPr>
        <w:t xml:space="preserve"> به ف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ز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ک،</w:t>
      </w:r>
      <w:r w:rsidRPr="006D18A3">
        <w:rPr>
          <w:rFonts w:cs="Arial"/>
          <w:rtl/>
          <w:lang w:bidi="fa-IR"/>
        </w:rPr>
        <w:t xml:space="preserve"> خودپنداره توانا</w:t>
      </w:r>
      <w:r w:rsidRPr="006D18A3">
        <w:rPr>
          <w:rFonts w:cs="Arial" w:hint="cs"/>
          <w:rtl/>
          <w:lang w:bidi="fa-IR"/>
        </w:rPr>
        <w:t>یی</w:t>
      </w:r>
      <w:r w:rsidRPr="006D18A3">
        <w:rPr>
          <w:rFonts w:cs="Arial"/>
          <w:rtl/>
          <w:lang w:bidi="fa-IR"/>
        </w:rPr>
        <w:t xml:space="preserve"> در علم و نگرش ش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 w:hint="eastAsia"/>
          <w:rtl/>
          <w:lang w:bidi="fa-IR"/>
        </w:rPr>
        <w:t>م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بودند</w:t>
      </w:r>
    </w:p>
    <w:p w14:paraId="10DE2F83" w14:textId="1848DA7C" w:rsidR="006D18A3" w:rsidRPr="006115E0" w:rsidRDefault="006D18A3" w:rsidP="006D18A3">
      <w:pPr>
        <w:pStyle w:val="ListParagraph"/>
        <w:bidi/>
        <w:ind w:left="1080"/>
        <w:rPr>
          <w:rFonts w:hint="cs"/>
          <w:rtl/>
          <w:lang w:bidi="fa-IR"/>
        </w:rPr>
      </w:pPr>
      <w:r w:rsidRPr="006D18A3">
        <w:rPr>
          <w:rFonts w:cs="Arial" w:hint="eastAsia"/>
          <w:rtl/>
          <w:lang w:bidi="fa-IR"/>
        </w:rPr>
        <w:t>مناسب</w:t>
      </w:r>
      <w:r w:rsidRPr="006D18A3">
        <w:rPr>
          <w:rFonts w:cs="Arial"/>
          <w:rtl/>
          <w:lang w:bidi="fa-IR"/>
        </w:rPr>
        <w:t xml:space="preserve"> برا</w:t>
      </w:r>
      <w:r w:rsidRPr="006D18A3">
        <w:rPr>
          <w:rFonts w:cs="Arial" w:hint="cs"/>
          <w:rtl/>
          <w:lang w:bidi="fa-IR"/>
        </w:rPr>
        <w:t>ی</w:t>
      </w:r>
      <w:r w:rsidRPr="006D18A3">
        <w:rPr>
          <w:rFonts w:cs="Arial"/>
          <w:rtl/>
          <w:lang w:bidi="fa-IR"/>
        </w:rPr>
        <w:t xml:space="preserve"> گنجاندن در سنتز.</w:t>
      </w:r>
      <w:r>
        <w:rPr>
          <w:rFonts w:cs="Arial" w:hint="cs"/>
          <w:rtl/>
          <w:lang w:bidi="fa-IR"/>
        </w:rPr>
        <w:t xml:space="preserve"> </w:t>
      </w:r>
    </w:p>
    <w:p w14:paraId="7E85C19A" w14:textId="77777777" w:rsidR="00330507" w:rsidRPr="006115E0" w:rsidRDefault="00330507" w:rsidP="00330507">
      <w:pPr>
        <w:pStyle w:val="ListParagraph"/>
        <w:bidi/>
        <w:rPr>
          <w:b/>
          <w:bCs/>
          <w:color w:val="FF0000"/>
          <w:lang w:bidi="fa-IR"/>
        </w:rPr>
      </w:pPr>
    </w:p>
    <w:p w14:paraId="64BBB2FA" w14:textId="72507310" w:rsidR="006115E0" w:rsidRDefault="006115E0" w:rsidP="006115E0">
      <w:pPr>
        <w:pStyle w:val="ListParagraph"/>
        <w:numPr>
          <w:ilvl w:val="0"/>
          <w:numId w:val="1"/>
        </w:numPr>
        <w:bidi/>
        <w:rPr>
          <w:b/>
          <w:bCs/>
          <w:color w:val="FF0000"/>
        </w:rPr>
      </w:pPr>
      <w:r w:rsidRPr="006115E0">
        <w:rPr>
          <w:b/>
          <w:bCs/>
          <w:color w:val="FF0000"/>
        </w:rPr>
        <w:t>Experimental</w:t>
      </w:r>
    </w:p>
    <w:p w14:paraId="54675D5A" w14:textId="0E91250A" w:rsidR="00330507" w:rsidRDefault="00330507" w:rsidP="005D34D8">
      <w:pPr>
        <w:pStyle w:val="ListParagraph"/>
        <w:bidi/>
        <w:rPr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 xml:space="preserve">فایل </w:t>
      </w:r>
      <w:r w:rsidR="005D34D8" w:rsidRPr="005D34D8">
        <w:rPr>
          <w:lang w:bidi="fa-IR"/>
        </w:rPr>
        <w:t>Computational and Mathematical Methods in Medicine - 2012 - Li - Using the K‐Nearest Neighbor Algorithm for the.pdf</w:t>
      </w:r>
    </w:p>
    <w:p w14:paraId="1C751A84" w14:textId="77777777" w:rsidR="00330507" w:rsidRPr="00AA335B" w:rsidRDefault="00330507" w:rsidP="00330507">
      <w:pPr>
        <w:pStyle w:val="ListParagraph"/>
        <w:bidi/>
        <w:rPr>
          <w:rFonts w:hint="cs"/>
          <w:color w:val="00B050"/>
          <w:rtl/>
          <w:lang w:bidi="fa-IR"/>
        </w:rPr>
      </w:pPr>
      <w:r w:rsidRPr="00AA335B">
        <w:rPr>
          <w:rFonts w:hint="cs"/>
          <w:color w:val="00B050"/>
          <w:rtl/>
          <w:lang w:bidi="fa-IR"/>
        </w:rPr>
        <w:t>دلیل دسته بندی :</w:t>
      </w:r>
    </w:p>
    <w:p w14:paraId="5387051B" w14:textId="77777777" w:rsidR="00330507" w:rsidRPr="00AA335B" w:rsidRDefault="00330507" w:rsidP="00330507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hint="cs"/>
          <w:color w:val="00B050"/>
          <w:rtl/>
          <w:lang w:bidi="fa-IR"/>
        </w:rPr>
        <w:t>در عنوان نوشته:</w:t>
      </w:r>
    </w:p>
    <w:p w14:paraId="4EFB453B" w14:textId="18BF5EC1" w:rsidR="005D34D8" w:rsidRDefault="005D34D8" w:rsidP="00330507">
      <w:pPr>
        <w:pStyle w:val="ListParagraph"/>
        <w:bidi/>
        <w:ind w:left="1080"/>
        <w:rPr>
          <w:rFonts w:cs="Arial"/>
          <w:lang w:bidi="fa-IR"/>
        </w:rPr>
      </w:pPr>
      <w:r>
        <w:t>Using the K-Nearest Neighbor Algorithm for the Classification of Lymph Node Metastasis in Gastric Cancer</w:t>
      </w:r>
      <w:r w:rsidRPr="00823B91">
        <w:rPr>
          <w:rFonts w:cs="Arial"/>
          <w:rtl/>
          <w:lang w:bidi="fa-IR"/>
        </w:rPr>
        <w:t xml:space="preserve"> </w:t>
      </w:r>
    </w:p>
    <w:p w14:paraId="48727486" w14:textId="77777777" w:rsidR="00B1299C" w:rsidRPr="00B1299C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/>
          <w:rtl/>
          <w:lang w:bidi="fa-IR"/>
        </w:rPr>
        <w:t>با استفاده از الگور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تم</w:t>
      </w:r>
      <w:r w:rsidRPr="00B1299C">
        <w:rPr>
          <w:rFonts w:cs="Arial"/>
          <w:rtl/>
          <w:lang w:bidi="fa-IR"/>
        </w:rPr>
        <w:t xml:space="preserve"> </w:t>
      </w:r>
      <w:r w:rsidRPr="00B1299C">
        <w:rPr>
          <w:rFonts w:cs="Arial"/>
          <w:lang w:bidi="fa-IR"/>
        </w:rPr>
        <w:t>K-Nearest Neighbor</w:t>
      </w:r>
      <w:r w:rsidRPr="00B1299C">
        <w:rPr>
          <w:rFonts w:cs="Arial"/>
          <w:rtl/>
          <w:lang w:bidi="fa-IR"/>
        </w:rPr>
        <w:t xml:space="preserve"> برا</w:t>
      </w:r>
      <w:r w:rsidRPr="00B1299C">
        <w:rPr>
          <w:rFonts w:cs="Arial" w:hint="cs"/>
          <w:rtl/>
          <w:lang w:bidi="fa-IR"/>
        </w:rPr>
        <w:t>ی</w:t>
      </w:r>
    </w:p>
    <w:p w14:paraId="720BE3B0" w14:textId="69ED051B" w:rsidR="00330507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 w:hint="eastAsia"/>
          <w:rtl/>
          <w:lang w:bidi="fa-IR"/>
        </w:rPr>
        <w:t>طبقه</w:t>
      </w:r>
      <w:r w:rsidRPr="00B1299C">
        <w:rPr>
          <w:rFonts w:cs="Arial"/>
          <w:rtl/>
          <w:lang w:bidi="fa-IR"/>
        </w:rPr>
        <w:t xml:space="preserve"> بند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متاستاز غدد لنفاو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در سرطان معده</w:t>
      </w:r>
    </w:p>
    <w:p w14:paraId="56A33DDF" w14:textId="77777777" w:rsidR="00B1299C" w:rsidRPr="006115E0" w:rsidRDefault="00B1299C" w:rsidP="00B1299C">
      <w:pPr>
        <w:pStyle w:val="ListParagraph"/>
        <w:bidi/>
        <w:ind w:left="1080"/>
        <w:rPr>
          <w:lang w:bidi="fa-IR"/>
        </w:rPr>
      </w:pPr>
    </w:p>
    <w:p w14:paraId="4D2ACEE6" w14:textId="77777777" w:rsidR="00330507" w:rsidRPr="00AA335B" w:rsidRDefault="00330507" w:rsidP="00330507">
      <w:pPr>
        <w:pStyle w:val="ListParagraph"/>
        <w:numPr>
          <w:ilvl w:val="0"/>
          <w:numId w:val="2"/>
        </w:numPr>
        <w:bidi/>
        <w:rPr>
          <w:color w:val="00B050"/>
          <w:lang w:bidi="fa-IR"/>
        </w:rPr>
      </w:pPr>
      <w:r w:rsidRPr="00AA335B">
        <w:rPr>
          <w:rFonts w:cs="Arial" w:hint="cs"/>
          <w:color w:val="00B050"/>
          <w:rtl/>
          <w:lang w:bidi="fa-IR"/>
        </w:rPr>
        <w:t>در چکیده نوشته:</w:t>
      </w:r>
    </w:p>
    <w:p w14:paraId="1805F918" w14:textId="0084E64B" w:rsidR="006D18A3" w:rsidRDefault="00330507" w:rsidP="00B1299C">
      <w:pPr>
        <w:pStyle w:val="ListParagraph"/>
        <w:bidi/>
        <w:ind w:left="1080"/>
      </w:pPr>
      <w:r>
        <w:rPr>
          <w:rFonts w:cs="Arial" w:hint="cs"/>
          <w:rtl/>
          <w:lang w:bidi="fa-IR"/>
        </w:rPr>
        <w:t xml:space="preserve"> </w:t>
      </w:r>
      <w:r w:rsidR="00B1299C">
        <w:t xml:space="preserve">. We then employ the K-nearest neighbor classifier to distinguish lymph node metastasis from </w:t>
      </w:r>
      <w:proofErr w:type="spellStart"/>
      <w:r w:rsidR="00B1299C">
        <w:t>nonlymph</w:t>
      </w:r>
      <w:proofErr w:type="spellEnd"/>
      <w:r w:rsidR="00B1299C">
        <w:t xml:space="preserve"> node metastasis. The experiment involved 38 lymph node samples in gastric cancer, showing an overall accuracy of 96.33%. Compared with that of traditional diagnostic methods, such as helical CT (sensitivity 75.2% and specificity 41.8%) and multidetector computed tomography (82.09%), the diagnostic accuracy of lymph node metastasis is high. GSI-CT can then be the optimal choice for the preoperative diagnosis of patients with gastric cancer in the N staging.</w:t>
      </w:r>
    </w:p>
    <w:p w14:paraId="58E6B9D3" w14:textId="77777777" w:rsidR="00B1299C" w:rsidRPr="00B1299C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/>
          <w:rtl/>
          <w:lang w:bidi="fa-IR"/>
        </w:rPr>
        <w:t>سپس از طبقه‌بند</w:t>
      </w:r>
      <w:r w:rsidRPr="00B1299C">
        <w:rPr>
          <w:rFonts w:cs="Arial" w:hint="cs"/>
          <w:rtl/>
          <w:lang w:bidi="fa-IR"/>
        </w:rPr>
        <w:t>ی‌</w:t>
      </w:r>
      <w:r w:rsidRPr="00B1299C">
        <w:rPr>
          <w:rFonts w:cs="Arial" w:hint="eastAsia"/>
          <w:rtl/>
          <w:lang w:bidi="fa-IR"/>
        </w:rPr>
        <w:t>کننده</w:t>
      </w:r>
      <w:r w:rsidRPr="00B1299C">
        <w:rPr>
          <w:rFonts w:cs="Arial"/>
          <w:rtl/>
          <w:lang w:bidi="fa-IR"/>
        </w:rPr>
        <w:t xml:space="preserve"> </w:t>
      </w:r>
      <w:r w:rsidRPr="00B1299C">
        <w:rPr>
          <w:rFonts w:cs="Arial"/>
          <w:lang w:bidi="fa-IR"/>
        </w:rPr>
        <w:t>K</w:t>
      </w:r>
      <w:r w:rsidRPr="00B1299C">
        <w:rPr>
          <w:rFonts w:cs="Arial"/>
          <w:rtl/>
          <w:lang w:bidi="fa-IR"/>
        </w:rPr>
        <w:t>-نزد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ک‌تر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ن</w:t>
      </w:r>
      <w:r w:rsidRPr="00B1299C">
        <w:rPr>
          <w:rFonts w:cs="Arial"/>
          <w:rtl/>
          <w:lang w:bidi="fa-IR"/>
        </w:rPr>
        <w:t xml:space="preserve"> همسا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ه</w:t>
      </w:r>
      <w:r w:rsidRPr="00B1299C">
        <w:rPr>
          <w:rFonts w:cs="Arial"/>
          <w:rtl/>
          <w:lang w:bidi="fa-IR"/>
        </w:rPr>
        <w:t xml:space="preserve"> برا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تشخ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ص</w:t>
      </w:r>
      <w:r w:rsidRPr="00B1299C">
        <w:rPr>
          <w:rFonts w:cs="Arial"/>
          <w:rtl/>
          <w:lang w:bidi="fa-IR"/>
        </w:rPr>
        <w:t xml:space="preserve"> متاستاز به غدد لنفاو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استفاده م</w:t>
      </w:r>
      <w:r w:rsidRPr="00B1299C">
        <w:rPr>
          <w:rFonts w:cs="Arial" w:hint="cs"/>
          <w:rtl/>
          <w:lang w:bidi="fa-IR"/>
        </w:rPr>
        <w:t>ی‌</w:t>
      </w:r>
      <w:r w:rsidRPr="00B1299C">
        <w:rPr>
          <w:rFonts w:cs="Arial" w:hint="eastAsia"/>
          <w:rtl/>
          <w:lang w:bidi="fa-IR"/>
        </w:rPr>
        <w:t>کن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م</w:t>
      </w:r>
    </w:p>
    <w:p w14:paraId="2673B3A3" w14:textId="77777777" w:rsidR="00B1299C" w:rsidRPr="00B1299C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 w:hint="eastAsia"/>
          <w:rtl/>
          <w:lang w:bidi="fa-IR"/>
        </w:rPr>
        <w:t>از</w:t>
      </w:r>
      <w:r w:rsidRPr="00B1299C">
        <w:rPr>
          <w:rFonts w:cs="Arial"/>
          <w:rtl/>
          <w:lang w:bidi="fa-IR"/>
        </w:rPr>
        <w:t xml:space="preserve"> متاستاز به غدد غ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رلنفاو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ن</w:t>
      </w:r>
      <w:r w:rsidRPr="00B1299C">
        <w:rPr>
          <w:rFonts w:cs="Arial"/>
          <w:rtl/>
          <w:lang w:bidi="fa-IR"/>
        </w:rPr>
        <w:t xml:space="preserve"> آزما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ش</w:t>
      </w:r>
      <w:r w:rsidRPr="00B1299C">
        <w:rPr>
          <w:rFonts w:cs="Arial"/>
          <w:rtl/>
          <w:lang w:bidi="fa-IR"/>
        </w:rPr>
        <w:t xml:space="preserve"> شامل 38 نمونه غدد لنفاو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در سرطان معده بود که دقت کل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را نشان داد</w:t>
      </w:r>
    </w:p>
    <w:p w14:paraId="3FBF41D7" w14:textId="77777777" w:rsidR="00B1299C" w:rsidRPr="00B1299C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 w:hint="eastAsia"/>
          <w:rtl/>
          <w:lang w:bidi="fa-IR"/>
        </w:rPr>
        <w:t>از</w:t>
      </w:r>
      <w:r w:rsidRPr="00B1299C">
        <w:rPr>
          <w:rFonts w:cs="Arial"/>
          <w:rtl/>
          <w:lang w:bidi="fa-IR"/>
        </w:rPr>
        <w:t xml:space="preserve"> 96.33٪. در مقا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سه</w:t>
      </w:r>
      <w:r w:rsidRPr="00B1299C">
        <w:rPr>
          <w:rFonts w:cs="Arial"/>
          <w:rtl/>
          <w:lang w:bidi="fa-IR"/>
        </w:rPr>
        <w:t xml:space="preserve"> با روش ها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تشخ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ص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سنت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،</w:t>
      </w:r>
      <w:r w:rsidRPr="00B1299C">
        <w:rPr>
          <w:rFonts w:cs="Arial"/>
          <w:rtl/>
          <w:lang w:bidi="fa-IR"/>
        </w:rPr>
        <w:t xml:space="preserve"> مانند </w:t>
      </w:r>
      <w:r w:rsidRPr="00B1299C">
        <w:rPr>
          <w:rFonts w:cs="Arial"/>
          <w:lang w:bidi="fa-IR"/>
        </w:rPr>
        <w:t>CT</w:t>
      </w:r>
      <w:r w:rsidRPr="00B1299C">
        <w:rPr>
          <w:rFonts w:cs="Arial"/>
          <w:rtl/>
          <w:lang w:bidi="fa-IR"/>
        </w:rPr>
        <w:t xml:space="preserve"> هل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کال</w:t>
      </w:r>
      <w:r w:rsidRPr="00B1299C">
        <w:rPr>
          <w:rFonts w:cs="Arial"/>
          <w:rtl/>
          <w:lang w:bidi="fa-IR"/>
        </w:rPr>
        <w:t xml:space="preserve"> (حساس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ت</w:t>
      </w:r>
      <w:r w:rsidRPr="00B1299C">
        <w:rPr>
          <w:rFonts w:cs="Arial"/>
          <w:rtl/>
          <w:lang w:bidi="fa-IR"/>
        </w:rPr>
        <w:t xml:space="preserve"> 75.2٪ و 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ژگ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41.8٪) و</w:t>
      </w:r>
    </w:p>
    <w:p w14:paraId="274DB5D7" w14:textId="77777777" w:rsidR="00B1299C" w:rsidRPr="00B1299C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 w:hint="eastAsia"/>
          <w:rtl/>
          <w:lang w:bidi="fa-IR"/>
        </w:rPr>
        <w:t>توموگراف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کامپ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وتر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چند آشکارساز (82.09%)، دقت تشخ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ص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متاستاز به غدد لنفاو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بالا است. سپس </w:t>
      </w:r>
      <w:r w:rsidRPr="00B1299C">
        <w:rPr>
          <w:rFonts w:cs="Arial"/>
          <w:lang w:bidi="fa-IR"/>
        </w:rPr>
        <w:t>GSI-CT</w:t>
      </w:r>
      <w:r w:rsidRPr="00B1299C">
        <w:rPr>
          <w:rFonts w:cs="Arial"/>
          <w:rtl/>
          <w:lang w:bidi="fa-IR"/>
        </w:rPr>
        <w:t xml:space="preserve"> م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تواند باشد</w:t>
      </w:r>
    </w:p>
    <w:p w14:paraId="220A3C95" w14:textId="6DD7A0D2" w:rsidR="006D18A3" w:rsidRDefault="00B1299C" w:rsidP="00B1299C">
      <w:pPr>
        <w:pStyle w:val="ListParagraph"/>
        <w:bidi/>
        <w:ind w:left="1080"/>
        <w:rPr>
          <w:rFonts w:cs="Arial"/>
          <w:lang w:bidi="fa-IR"/>
        </w:rPr>
      </w:pPr>
      <w:r w:rsidRPr="00B1299C">
        <w:rPr>
          <w:rFonts w:cs="Arial" w:hint="eastAsia"/>
          <w:rtl/>
          <w:lang w:bidi="fa-IR"/>
        </w:rPr>
        <w:t>انتخاب</w:t>
      </w:r>
      <w:r w:rsidRPr="00B1299C">
        <w:rPr>
          <w:rFonts w:cs="Arial"/>
          <w:rtl/>
          <w:lang w:bidi="fa-IR"/>
        </w:rPr>
        <w:t xml:space="preserve"> به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نه</w:t>
      </w:r>
      <w:r w:rsidRPr="00B1299C">
        <w:rPr>
          <w:rFonts w:cs="Arial"/>
          <w:rtl/>
          <w:lang w:bidi="fa-IR"/>
        </w:rPr>
        <w:t xml:space="preserve"> برا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/>
          <w:rtl/>
          <w:lang w:bidi="fa-IR"/>
        </w:rPr>
        <w:t xml:space="preserve"> تشخ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ص</w:t>
      </w:r>
      <w:r w:rsidRPr="00B1299C">
        <w:rPr>
          <w:rFonts w:cs="Arial"/>
          <w:rtl/>
          <w:lang w:bidi="fa-IR"/>
        </w:rPr>
        <w:t xml:space="preserve"> قبل از عمل ب</w:t>
      </w:r>
      <w:r w:rsidRPr="00B1299C">
        <w:rPr>
          <w:rFonts w:cs="Arial" w:hint="cs"/>
          <w:rtl/>
          <w:lang w:bidi="fa-IR"/>
        </w:rPr>
        <w:t>ی</w:t>
      </w:r>
      <w:r w:rsidRPr="00B1299C">
        <w:rPr>
          <w:rFonts w:cs="Arial" w:hint="eastAsia"/>
          <w:rtl/>
          <w:lang w:bidi="fa-IR"/>
        </w:rPr>
        <w:t>ماران</w:t>
      </w:r>
      <w:r w:rsidRPr="00B1299C">
        <w:rPr>
          <w:rFonts w:cs="Arial"/>
          <w:rtl/>
          <w:lang w:bidi="fa-IR"/>
        </w:rPr>
        <w:t xml:space="preserve"> مبتلا به سرطان معده در مرحله </w:t>
      </w:r>
      <w:r w:rsidRPr="00B1299C">
        <w:rPr>
          <w:rFonts w:cs="Arial"/>
          <w:lang w:bidi="fa-IR"/>
        </w:rPr>
        <w:t>N</w:t>
      </w:r>
      <w:r w:rsidRPr="00B1299C">
        <w:rPr>
          <w:rFonts w:cs="Arial"/>
          <w:rtl/>
          <w:lang w:bidi="fa-IR"/>
        </w:rPr>
        <w:t>.</w:t>
      </w:r>
    </w:p>
    <w:p w14:paraId="6D07B15F" w14:textId="77777777" w:rsidR="00330507" w:rsidRPr="006115E0" w:rsidRDefault="00330507" w:rsidP="00330507">
      <w:pPr>
        <w:pStyle w:val="ListParagraph"/>
        <w:bidi/>
        <w:rPr>
          <w:b/>
          <w:bCs/>
          <w:color w:val="FF0000"/>
          <w:lang w:bidi="fa-IR"/>
        </w:rPr>
      </w:pPr>
    </w:p>
    <w:p w14:paraId="25E10B3A" w14:textId="77777777" w:rsidR="006115E0" w:rsidRPr="006115E0" w:rsidRDefault="006115E0" w:rsidP="006115E0">
      <w:pPr>
        <w:pStyle w:val="ListParagraph"/>
        <w:bidi/>
        <w:rPr>
          <w:b/>
          <w:bCs/>
          <w:color w:val="FF0000"/>
        </w:rPr>
      </w:pPr>
    </w:p>
    <w:p w14:paraId="6AB4D67A" w14:textId="77777777" w:rsidR="006115E0" w:rsidRDefault="006115E0" w:rsidP="006115E0">
      <w:pPr>
        <w:bidi/>
        <w:rPr>
          <w:rFonts w:hint="cs"/>
          <w:rtl/>
          <w:lang w:bidi="fa-IR"/>
        </w:rPr>
      </w:pPr>
    </w:p>
    <w:sectPr w:rsidR="006115E0" w:rsidSect="009C3CB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29AE"/>
    <w:multiLevelType w:val="hybridMultilevel"/>
    <w:tmpl w:val="A47CD832"/>
    <w:lvl w:ilvl="0" w:tplc="415E0B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9006F"/>
    <w:multiLevelType w:val="hybridMultilevel"/>
    <w:tmpl w:val="9654C294"/>
    <w:lvl w:ilvl="0" w:tplc="35B6F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329566">
    <w:abstractNumId w:val="1"/>
  </w:num>
  <w:num w:numId="2" w16cid:durableId="12106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DB"/>
    <w:rsid w:val="00045F4C"/>
    <w:rsid w:val="00104750"/>
    <w:rsid w:val="00235116"/>
    <w:rsid w:val="00330507"/>
    <w:rsid w:val="00412ADB"/>
    <w:rsid w:val="005C2703"/>
    <w:rsid w:val="005D34D8"/>
    <w:rsid w:val="006115E0"/>
    <w:rsid w:val="006D0AF4"/>
    <w:rsid w:val="006D18A3"/>
    <w:rsid w:val="007502B1"/>
    <w:rsid w:val="00823B91"/>
    <w:rsid w:val="0084182E"/>
    <w:rsid w:val="009A1FE8"/>
    <w:rsid w:val="009C3CB8"/>
    <w:rsid w:val="00AA335B"/>
    <w:rsid w:val="00B1299C"/>
    <w:rsid w:val="00B14513"/>
    <w:rsid w:val="00C247B4"/>
    <w:rsid w:val="00C6606D"/>
    <w:rsid w:val="00D76A11"/>
    <w:rsid w:val="00F3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2349"/>
  <w15:chartTrackingRefBased/>
  <w15:docId w15:val="{0647203C-6EF9-4FD8-9B0F-4BFEBB96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12</cp:revision>
  <dcterms:created xsi:type="dcterms:W3CDTF">2025-02-25T04:48:00Z</dcterms:created>
  <dcterms:modified xsi:type="dcterms:W3CDTF">2025-02-25T05:54:00Z</dcterms:modified>
</cp:coreProperties>
</file>