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6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3816"/>
        <w:gridCol w:w="2152"/>
        <w:gridCol w:w="2450"/>
        <w:gridCol w:w="3643"/>
      </w:tblGrid>
      <w:tr>
        <w:trPr/>
        <w:tc>
          <w:tcPr>
            <w:tcW w:w="629" w:type="dxa"/>
            <w:tcBorders>
              <w:right w:val="nil"/>
            </w:tcBorders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t>No.</w:t>
            </w:r>
          </w:p>
        </w:tc>
        <w:tc>
          <w:tcPr>
            <w:tcW w:w="381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Description of Bug (be specific about what is not working)</w:t>
            </w:r>
          </w:p>
        </w:tc>
        <w:tc>
          <w:tcPr>
            <w:tcW w:w="215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Location of Bug (file, class, method, etc)</w:t>
            </w:r>
          </w:p>
        </w:tc>
        <w:tc>
          <w:tcPr>
            <w:tcW w:w="245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 to Recreate Bug and/or Test Case #</w:t>
            </w:r>
          </w:p>
        </w:tc>
        <w:tc>
          <w:tcPr>
            <w:tcW w:w="364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Root Cause Analysis Notes</w:t>
            </w:r>
          </w:p>
        </w:tc>
      </w:tr>
      <w:tr>
        <w:trPr/>
        <w:tc>
          <w:tcPr>
            <w:tcW w:w="629" w:type="dxa"/>
            <w:tcBorders>
              <w:right w:val="nil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/>
              <w:t>1</w:t>
            </w:r>
          </w:p>
        </w:tc>
        <w:tc>
          <w:tcPr>
            <w:tcW w:w="381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Audit and result files will be generated to out most folder if the program is run via IDE </w:t>
            </w:r>
            <w:r>
              <w:rPr>
                <w:rFonts w:cs="Times New Roman" w:ascii="Times New Roman" w:hAnsi="Times New Roman"/>
              </w:rPr>
              <w:t>(not terminal from IDE)</w:t>
            </w:r>
            <w:r>
              <w:rPr>
                <w:rFonts w:cs="Times New Roman" w:ascii="Times New Roman" w:hAnsi="Times New Roman"/>
              </w:rPr>
              <w:t>. If it is from from terminal, the audit and result files will be generated to ~/src/</w:t>
            </w:r>
            <w:r>
              <w:rPr>
                <w:rFonts w:cs="Times New Roman" w:ascii="Times New Roman" w:hAnsi="Times New Roman"/>
              </w:rPr>
              <w:t>java/</w:t>
            </w:r>
            <w:r>
              <w:rPr>
                <w:rFonts w:cs="Times New Roman" w:ascii="Times New Roman" w:hAnsi="Times New Roman"/>
              </w:rPr>
              <w:t xml:space="preserve"> folder</w:t>
            </w:r>
          </w:p>
        </w:tc>
        <w:tc>
          <w:tcPr>
            <w:tcW w:w="215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generate_file class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create()</w:t>
            </w:r>
          </w:p>
        </w:tc>
        <w:tc>
          <w:tcPr>
            <w:tcW w:w="245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Run the program from IDE to get the audit and result files to the out most folder.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Run the program from terminal to get the audit and result files to the ~/src/</w:t>
            </w:r>
            <w:r>
              <w:rPr>
                <w:rFonts w:cs="Times New Roman" w:ascii="Times New Roman" w:hAnsi="Times New Roman"/>
              </w:rPr>
              <w:t>java/ folder</w:t>
            </w:r>
          </w:p>
        </w:tc>
        <w:tc>
          <w:tcPr>
            <w:tcW w:w="364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9" w:type="dxa"/>
            <w:tcBorders>
              <w:right w:val="nil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/>
              <w:t>2</w:t>
            </w:r>
          </w:p>
        </w:tc>
        <w:tc>
          <w:tcPr>
            <w:tcW w:w="381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Creating file with the name which includes “</w:t>
            </w:r>
            <w:r>
              <w:rPr>
                <w:rFonts w:cs="Times New Roman" w:ascii="Times New Roman" w:hAnsi="Times New Roman"/>
                <w:b/>
                <w:bCs/>
              </w:rPr>
              <w:t>:</w:t>
            </w:r>
            <w:r>
              <w:rPr>
                <w:rFonts w:cs="Times New Roman" w:ascii="Times New Roman" w:hAnsi="Times New Roman"/>
              </w:rPr>
              <w:t xml:space="preserve">” will give error in </w:t>
            </w:r>
            <w:r>
              <w:rPr>
                <w:rFonts w:cs="Times New Roman" w:ascii="Times New Roman" w:hAnsi="Times New Roman"/>
                <w:b/>
                <w:bCs/>
              </w:rPr>
              <w:t>Windows OS</w:t>
            </w:r>
          </w:p>
        </w:tc>
        <w:tc>
          <w:tcPr>
            <w:tcW w:w="215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Generate_file class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Create()</w:t>
            </w:r>
          </w:p>
        </w:tc>
        <w:tc>
          <w:tcPr>
            <w:tcW w:w="245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Run the program normally in Windows OS</w:t>
            </w:r>
          </w:p>
        </w:tc>
        <w:tc>
          <w:tcPr>
            <w:tcW w:w="364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“</w:t>
            </w:r>
            <w:r>
              <w:rPr>
                <w:rFonts w:cs="Times New Roman" w:ascii="Times New Roman" w:hAnsi="Times New Roman"/>
                <w:b/>
                <w:bCs/>
              </w:rPr>
              <w:t>:</w:t>
            </w:r>
            <w:r>
              <w:rPr>
                <w:rFonts w:cs="Times New Roman" w:ascii="Times New Roman" w:hAnsi="Times New Roman"/>
              </w:rPr>
              <w:t>” as other symbol</w:t>
            </w:r>
          </w:p>
        </w:tc>
      </w:tr>
      <w:tr>
        <w:trPr/>
        <w:tc>
          <w:tcPr>
            <w:tcW w:w="629" w:type="dxa"/>
            <w:tcBorders>
              <w:right w:val="nil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/>
              <w:t>3</w:t>
            </w:r>
          </w:p>
        </w:tc>
        <w:tc>
          <w:tcPr>
            <w:tcW w:w="381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After the program finish running, it said “…please check result and audit file under /src and not the other folder if using IDE where for the IDE, the result and audit files will be generated to out most folder</w:t>
            </w:r>
          </w:p>
        </w:tc>
        <w:tc>
          <w:tcPr>
            <w:tcW w:w="215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Main class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Main()</w:t>
            </w:r>
          </w:p>
        </w:tc>
        <w:tc>
          <w:tcPr>
            <w:tcW w:w="245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Run the program normally from IDE</w:t>
            </w:r>
          </w:p>
        </w:tc>
        <w:tc>
          <w:tcPr>
            <w:tcW w:w="364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This can be fix if we know how to fix bug 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e6d2a"/>
    <w:rPr>
      <w:rFonts w:ascii="Courier New" w:hAnsi="Courier New" w:eastAsia="Times New Roman" w:cs="Courier New"/>
      <w:sz w:val="20"/>
      <w:szCs w:val="20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67628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e6d2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76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LibreOffice/6.4.6.2$Linux_X86_64 LibreOffice_project/40$Build-2</Application>
  <Pages>1</Pages>
  <Words>197</Words>
  <Characters>871</Characters>
  <CharactersWithSpaces>1046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2021-03-12T01:09:00Z</dcterms:created>
  <dc:creator>Zhou Gemini</dc:creator>
  <dc:description/>
  <dc:language>en-US</dc:language>
  <cp:lastModifiedBy/>
  <dcterms:modified xsi:type="dcterms:W3CDTF">2021-03-14T12:58:12Z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