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F092D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F092D" w:rsidRPr="00605D45">
              <w:rPr>
                <w:bCs/>
                <w:sz w:val="28"/>
                <w:szCs w:val="28"/>
              </w:rPr>
              <w:fldChar w:fldCharType="separate"/>
            </w:r>
            <w:r w:rsidR="004A12AB">
              <w:rPr>
                <w:bCs/>
                <w:noProof/>
                <w:sz w:val="28"/>
                <w:szCs w:val="28"/>
              </w:rPr>
              <w:t>2014</w:t>
            </w:r>
            <w:r w:rsidR="003F092D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F092D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F092D" w:rsidRPr="00605D45">
              <w:rPr>
                <w:bCs/>
                <w:sz w:val="28"/>
                <w:szCs w:val="28"/>
              </w:rPr>
              <w:fldChar w:fldCharType="separate"/>
            </w:r>
            <w:r w:rsidR="004A12AB">
              <w:rPr>
                <w:bCs/>
                <w:noProof/>
                <w:sz w:val="28"/>
                <w:szCs w:val="28"/>
              </w:rPr>
              <w:t>2014</w:t>
            </w:r>
            <w:r w:rsidR="003F092D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6A6FF2" w:rsidP="00F25F0D">
      <w:pPr>
        <w:jc w:val="center"/>
        <w:rPr>
          <w:b/>
          <w:caps/>
          <w:sz w:val="32"/>
          <w:szCs w:val="32"/>
        </w:rPr>
      </w:pPr>
      <w:r w:rsidRPr="006A6FF2">
        <w:rPr>
          <w:b/>
          <w:caps/>
          <w:sz w:val="32"/>
          <w:szCs w:val="32"/>
        </w:rPr>
        <w:t>Реализация теста Graph500 для реляционной СУБД на основе фрагментного параллелизма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3F092D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3F092D" w:rsidRPr="00F079D5">
        <w:rPr>
          <w:sz w:val="28"/>
          <w:szCs w:val="28"/>
        </w:rPr>
        <w:fldChar w:fldCharType="separate"/>
      </w:r>
      <w:r w:rsidR="004A12AB">
        <w:rPr>
          <w:noProof/>
          <w:sz w:val="28"/>
          <w:szCs w:val="28"/>
        </w:rPr>
        <w:t>2014</w:t>
      </w:r>
      <w:r w:rsidR="003F092D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3F092D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3F092D" w:rsidRPr="00605D45">
              <w:rPr>
                <w:bCs/>
                <w:sz w:val="28"/>
                <w:szCs w:val="28"/>
              </w:rPr>
              <w:fldChar w:fldCharType="separate"/>
            </w:r>
            <w:r w:rsidR="004A12AB">
              <w:rPr>
                <w:bCs/>
                <w:noProof/>
                <w:sz w:val="28"/>
                <w:szCs w:val="28"/>
              </w:rPr>
              <w:t>2014</w:t>
            </w:r>
            <w:r w:rsidR="003F092D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3F092D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3F092D" w:rsidRPr="00F079D5">
        <w:rPr>
          <w:sz w:val="28"/>
          <w:szCs w:val="28"/>
        </w:rPr>
        <w:fldChar w:fldCharType="separate"/>
      </w:r>
      <w:r w:rsidR="004A12AB">
        <w:rPr>
          <w:noProof/>
          <w:sz w:val="28"/>
          <w:szCs w:val="28"/>
        </w:rPr>
        <w:t>2014</w:t>
      </w:r>
      <w:r w:rsidR="003F092D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3F092D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3F092D" w:rsidRPr="00751C35">
        <w:rPr>
          <w:sz w:val="28"/>
          <w:szCs w:val="28"/>
        </w:rPr>
        <w:fldChar w:fldCharType="separate"/>
      </w:r>
      <w:r w:rsidR="004A12AB">
        <w:rPr>
          <w:noProof/>
          <w:sz w:val="28"/>
          <w:szCs w:val="28"/>
        </w:rPr>
        <w:t>2014</w:t>
      </w:r>
      <w:r w:rsidR="003F092D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322C2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ED7D37" w:rsidRPr="00322C2F">
        <w:rPr>
          <w:rFonts w:ascii="Times New Roman" w:hAnsi="Times New Roman"/>
          <w:bCs/>
          <w:sz w:val="28"/>
          <w:szCs w:val="28"/>
        </w:rPr>
        <w:t xml:space="preserve">Graph500 </w:t>
      </w:r>
      <w:r w:rsidRPr="00322C2F">
        <w:rPr>
          <w:rFonts w:ascii="Times New Roman" w:hAnsi="Times New Roman"/>
          <w:bCs/>
          <w:sz w:val="28"/>
          <w:szCs w:val="28"/>
        </w:rPr>
        <w:t>для реляционной СУБД на основе фрагментного п</w:t>
      </w:r>
      <w:r w:rsidRPr="00322C2F">
        <w:rPr>
          <w:rFonts w:ascii="Times New Roman" w:hAnsi="Times New Roman"/>
          <w:bCs/>
          <w:sz w:val="28"/>
          <w:szCs w:val="28"/>
        </w:rPr>
        <w:t>а</w:t>
      </w:r>
      <w:r w:rsidRPr="00322C2F">
        <w:rPr>
          <w:rFonts w:ascii="Times New Roman" w:hAnsi="Times New Roman"/>
          <w:bCs/>
          <w:sz w:val="28"/>
          <w:szCs w:val="28"/>
        </w:rPr>
        <w:t>раллелизма</w:t>
      </w:r>
      <w:r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3F092D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3F092D" w:rsidRPr="00751C35">
        <w:rPr>
          <w:rFonts w:cs="Arial"/>
          <w:bCs/>
          <w:sz w:val="28"/>
          <w:szCs w:val="28"/>
        </w:rPr>
        <w:fldChar w:fldCharType="separate"/>
      </w:r>
      <w:r w:rsidR="004A12AB">
        <w:rPr>
          <w:rFonts w:cs="Arial"/>
          <w:bCs/>
          <w:noProof/>
          <w:sz w:val="28"/>
          <w:szCs w:val="28"/>
        </w:rPr>
        <w:t>2014</w:t>
      </w:r>
      <w:r w:rsidR="003F092D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751C35" w:rsidRDefault="00322C2F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</w:p>
    <w:p w:rsidR="00322C2F" w:rsidRPr="00751C35" w:rsidRDefault="00322C2F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751C35" w:rsidRDefault="00322C2F" w:rsidP="00322C2F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Запуск теста </w:t>
      </w:r>
      <w:r w:rsidR="00ED7D37">
        <w:rPr>
          <w:sz w:val="28"/>
          <w:szCs w:val="28"/>
        </w:rPr>
        <w:t xml:space="preserve">Graph500 </w:t>
      </w:r>
      <w:r>
        <w:rPr>
          <w:sz w:val="28"/>
          <w:szCs w:val="28"/>
        </w:rPr>
        <w:t>на суперкомпьютере «Торнадо ЮУрГУ».</w:t>
      </w:r>
    </w:p>
    <w:p w:rsidR="00322C2F" w:rsidRPr="00751C35" w:rsidRDefault="00322C2F" w:rsidP="00322C2F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Реализация теста </w:t>
      </w:r>
      <w:r w:rsidR="00ED7D37">
        <w:rPr>
          <w:sz w:val="28"/>
          <w:szCs w:val="28"/>
        </w:rPr>
        <w:t xml:space="preserve">Graph500 </w:t>
      </w:r>
      <w:r>
        <w:rPr>
          <w:sz w:val="28"/>
          <w:szCs w:val="28"/>
        </w:rPr>
        <w:t xml:space="preserve">для параллельной СУБД </w:t>
      </w:r>
      <w:proofErr w:type="spellStart"/>
      <w:r>
        <w:rPr>
          <w:sz w:val="28"/>
          <w:szCs w:val="28"/>
        </w:rPr>
        <w:t>PargreSQL</w:t>
      </w:r>
      <w:proofErr w:type="spellEnd"/>
      <w:r>
        <w:rPr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3F092D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3F092D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4A12AB">
        <w:rPr>
          <w:rFonts w:ascii="Times New Roman" w:hAnsi="Times New Roman"/>
          <w:bCs/>
          <w:noProof/>
          <w:sz w:val="28"/>
          <w:szCs w:val="28"/>
        </w:rPr>
        <w:t>2014</w:t>
      </w:r>
      <w:r w:rsidR="003F092D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"/>
      </w:pPr>
      <w:r>
        <w:lastRenderedPageBreak/>
        <w:t>Оглавление</w:t>
      </w:r>
    </w:p>
    <w:p w:rsidR="000C50D8" w:rsidRDefault="000C50D8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"Заголовок 1;1;заголовок_1;1;заголовок_1_без_номера;1" </w:instrText>
      </w:r>
      <w:r>
        <w:rPr>
          <w:noProof/>
        </w:rPr>
        <w:fldChar w:fldCharType="separate"/>
      </w:r>
      <w:hyperlink w:anchor="_Toc382530466" w:history="1">
        <w:r w:rsidRPr="000256AD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56AD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50D8" w:rsidRDefault="000C50D8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530467" w:history="1">
        <w:r w:rsidRPr="000256AD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56AD">
          <w:rPr>
            <w:rStyle w:val="a7"/>
            <w:noProof/>
          </w:rPr>
          <w:t>Раздел &lt;Не свое&gt; (придумать название!)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50D8" w:rsidRDefault="000C50D8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530468" w:history="1">
        <w:r w:rsidRPr="000256AD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56AD">
          <w:rPr>
            <w:rStyle w:val="a7"/>
            <w:noProof/>
          </w:rPr>
          <w:t>Алгоритмы, реализующие теста Graph500 для параллельной СУБД 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50D8" w:rsidRDefault="000C50D8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530469" w:history="1">
        <w:r w:rsidRPr="000256AD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56AD">
          <w:rPr>
            <w:rStyle w:val="a7"/>
            <w:noProof/>
          </w:rPr>
          <w:t>Вычислительные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50D8" w:rsidRDefault="000C50D8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530470" w:history="1">
        <w:r w:rsidRPr="000256AD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56AD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50D8" w:rsidRDefault="000C50D8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530471" w:history="1">
        <w:r w:rsidRPr="000256AD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56AD">
          <w:rPr>
            <w:rStyle w:val="a7"/>
            <w:noProof/>
          </w:rPr>
          <w:t>Литература (+15)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50D8" w:rsidRDefault="000C50D8">
      <w:pPr>
        <w:pStyle w:val="13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530472" w:history="1">
        <w:r w:rsidRPr="000256AD">
          <w:rPr>
            <w:rStyle w:val="a7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56AD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12AB" w:rsidRPr="004A12AB" w:rsidRDefault="000C50D8" w:rsidP="004A12AB">
      <w:pPr>
        <w:pStyle w:val="ad"/>
      </w:pPr>
      <w:r>
        <w:rPr>
          <w:noProof/>
        </w:rPr>
        <w:fldChar w:fldCharType="end"/>
      </w:r>
      <w:r w:rsidR="009516C5">
        <w:br w:type="page"/>
      </w:r>
    </w:p>
    <w:p w:rsidR="004A12AB" w:rsidRPr="004A12AB" w:rsidRDefault="004A12AB" w:rsidP="004A12AB">
      <w:pPr>
        <w:pStyle w:val="1"/>
      </w:pPr>
      <w:bookmarkStart w:id="3" w:name="_Toc382530466"/>
      <w:r w:rsidRPr="004A12AB">
        <w:lastRenderedPageBreak/>
        <w:t>Введение</w:t>
      </w:r>
      <w:bookmarkEnd w:id="3"/>
    </w:p>
    <w:p w:rsidR="004A12AB" w:rsidRPr="004A12AB" w:rsidRDefault="004A12AB" w:rsidP="004A12AB">
      <w:pPr>
        <w:pStyle w:val="ad"/>
      </w:pPr>
      <w:r w:rsidRPr="004A12AB">
        <w:t>Актуальность</w:t>
      </w:r>
    </w:p>
    <w:p w:rsidR="004A12AB" w:rsidRPr="004A12AB" w:rsidRDefault="004A12AB" w:rsidP="004A12AB">
      <w:pPr>
        <w:pStyle w:val="ad"/>
      </w:pPr>
      <w:r w:rsidRPr="004A12AB">
        <w:t>Цель и задачи</w:t>
      </w:r>
    </w:p>
    <w:p w:rsidR="004A12AB" w:rsidRPr="004A12AB" w:rsidRDefault="004A12AB" w:rsidP="004A12AB">
      <w:pPr>
        <w:pStyle w:val="ad"/>
      </w:pPr>
      <w:r w:rsidRPr="004A12AB">
        <w:t>Структура и объем</w:t>
      </w:r>
    </w:p>
    <w:p w:rsidR="004A12AB" w:rsidRPr="004A12AB" w:rsidRDefault="004A12AB" w:rsidP="004A12AB">
      <w:pPr>
        <w:pStyle w:val="ad"/>
      </w:pPr>
      <w:r w:rsidRPr="004A12AB">
        <w:t>Содержание</w:t>
      </w:r>
    </w:p>
    <w:p w:rsidR="004A12AB" w:rsidRPr="004A12AB" w:rsidRDefault="000C50D8" w:rsidP="004A12AB">
      <w:pPr>
        <w:pStyle w:val="1"/>
      </w:pPr>
      <w:r>
        <w:lastRenderedPageBreak/>
        <w:t>Описание существующих технологий</w:t>
      </w:r>
    </w:p>
    <w:p w:rsidR="004A12AB" w:rsidRPr="00317564" w:rsidRDefault="004A12AB" w:rsidP="004A12AB">
      <w:pPr>
        <w:pStyle w:val="ad"/>
        <w:rPr>
          <w:lang w:val="en-US"/>
        </w:rPr>
      </w:pPr>
      <w:r w:rsidRPr="004A12AB">
        <w:t>Тест Graph500</w:t>
      </w:r>
      <w:r w:rsidR="00317564">
        <w:t>[</w:t>
      </w:r>
      <w:r w:rsidR="00317564">
        <w:fldChar w:fldCharType="begin"/>
      </w:r>
      <w:r w:rsidR="00317564">
        <w:instrText xml:space="preserve"> REF _Ref382537125 \r \h </w:instrText>
      </w:r>
      <w:r w:rsidR="00317564">
        <w:fldChar w:fldCharType="separate"/>
      </w:r>
      <w:r w:rsidR="00317564">
        <w:t>2</w:t>
      </w:r>
      <w:r w:rsidR="00317564">
        <w:fldChar w:fldCharType="end"/>
      </w:r>
      <w:r w:rsidR="00317564">
        <w:t>]</w:t>
      </w:r>
      <w:r w:rsidR="00317564">
        <w:rPr>
          <w:lang w:val="en-US"/>
        </w:rPr>
        <w:t>.</w:t>
      </w:r>
    </w:p>
    <w:p w:rsidR="004A12AB" w:rsidRPr="00317564" w:rsidRDefault="004A12AB" w:rsidP="004A12AB">
      <w:pPr>
        <w:pStyle w:val="ad"/>
        <w:rPr>
          <w:lang w:val="en-US"/>
        </w:rPr>
      </w:pPr>
      <w:r w:rsidRPr="004A12AB">
        <w:t xml:space="preserve">ПСУБД </w:t>
      </w:r>
      <w:proofErr w:type="spellStart"/>
      <w:r w:rsidRPr="004A12AB">
        <w:t>PargreSQL</w:t>
      </w:r>
      <w:proofErr w:type="spellEnd"/>
      <w:r w:rsidR="002D243A">
        <w:rPr>
          <w:lang w:val="en-US"/>
        </w:rPr>
        <w:t>[</w:t>
      </w:r>
      <w:r w:rsidR="002D243A">
        <w:rPr>
          <w:lang w:val="en-US"/>
        </w:rPr>
        <w:fldChar w:fldCharType="begin"/>
      </w:r>
      <w:r w:rsidR="002D243A">
        <w:rPr>
          <w:lang w:val="en-US"/>
        </w:rPr>
        <w:instrText xml:space="preserve"> REF _Ref382537232 \r \h </w:instrText>
      </w:r>
      <w:r w:rsidR="002D243A">
        <w:rPr>
          <w:lang w:val="en-US"/>
        </w:rPr>
      </w:r>
      <w:r w:rsidR="002D243A">
        <w:rPr>
          <w:lang w:val="en-US"/>
        </w:rPr>
        <w:fldChar w:fldCharType="separate"/>
      </w:r>
      <w:r w:rsidR="002D243A">
        <w:rPr>
          <w:lang w:val="en-US"/>
        </w:rPr>
        <w:t>3</w:t>
      </w:r>
      <w:r w:rsidR="002D243A">
        <w:rPr>
          <w:lang w:val="en-US"/>
        </w:rPr>
        <w:fldChar w:fldCharType="end"/>
      </w:r>
      <w:r w:rsidR="002D243A">
        <w:rPr>
          <w:lang w:val="en-US"/>
        </w:rPr>
        <w:t>]</w:t>
      </w:r>
      <w:r w:rsidR="00317564">
        <w:rPr>
          <w:lang w:val="en-US"/>
        </w:rPr>
        <w:t>.</w:t>
      </w:r>
    </w:p>
    <w:p w:rsidR="004A12AB" w:rsidRPr="004A12AB" w:rsidRDefault="004A12AB" w:rsidP="004A12AB">
      <w:pPr>
        <w:pStyle w:val="1"/>
      </w:pPr>
      <w:bookmarkStart w:id="4" w:name="_Toc382530468"/>
      <w:r w:rsidRPr="004A12AB">
        <w:lastRenderedPageBreak/>
        <w:t xml:space="preserve">Алгоритмы, реализующие теста Graph500 для параллельной СУБД </w:t>
      </w:r>
      <w:proofErr w:type="spellStart"/>
      <w:r w:rsidRPr="004A12AB">
        <w:t>PargreSQL</w:t>
      </w:r>
      <w:bookmarkEnd w:id="4"/>
      <w:proofErr w:type="spellEnd"/>
    </w:p>
    <w:p w:rsidR="004A12AB" w:rsidRPr="004A12AB" w:rsidRDefault="004A12AB" w:rsidP="004A12AB">
      <w:pPr>
        <w:pStyle w:val="ad"/>
      </w:pPr>
      <w:r w:rsidRPr="004A12AB">
        <w:t xml:space="preserve">        А</w:t>
      </w:r>
      <w:proofErr w:type="gramStart"/>
      <w:r w:rsidRPr="004A12AB">
        <w:t>1</w:t>
      </w:r>
      <w:proofErr w:type="gramEnd"/>
    </w:p>
    <w:p w:rsidR="004A12AB" w:rsidRPr="004A12AB" w:rsidRDefault="004A12AB" w:rsidP="004A12AB">
      <w:pPr>
        <w:pStyle w:val="ad"/>
      </w:pPr>
      <w:r w:rsidRPr="004A12AB">
        <w:t xml:space="preserve">        А</w:t>
      </w:r>
      <w:proofErr w:type="gramStart"/>
      <w:r w:rsidRPr="004A12AB">
        <w:t>2</w:t>
      </w:r>
      <w:proofErr w:type="gramEnd"/>
    </w:p>
    <w:p w:rsidR="004A12AB" w:rsidRPr="004A12AB" w:rsidRDefault="004A12AB" w:rsidP="004A12AB">
      <w:pPr>
        <w:pStyle w:val="ad"/>
      </w:pPr>
      <w:r w:rsidRPr="004A12AB">
        <w:t xml:space="preserve">        :</w:t>
      </w:r>
    </w:p>
    <w:p w:rsidR="004A12AB" w:rsidRPr="004A12AB" w:rsidRDefault="004A12AB" w:rsidP="004A12AB">
      <w:pPr>
        <w:pStyle w:val="1"/>
      </w:pPr>
      <w:bookmarkStart w:id="5" w:name="_Toc382530469"/>
      <w:r w:rsidRPr="004A12AB">
        <w:lastRenderedPageBreak/>
        <w:t>Вычислительные эксперименты</w:t>
      </w:r>
      <w:bookmarkEnd w:id="5"/>
    </w:p>
    <w:p w:rsidR="004A12AB" w:rsidRDefault="004A12AB" w:rsidP="000C50D8">
      <w:pPr>
        <w:pStyle w:val="2"/>
      </w:pPr>
      <w:r w:rsidRPr="004A12AB">
        <w:t>Аппаратная платформа экспериментов</w:t>
      </w:r>
    </w:p>
    <w:p w:rsidR="000C50D8" w:rsidRDefault="000C50D8" w:rsidP="000C50D8">
      <w:pPr>
        <w:pStyle w:val="ad"/>
      </w:pPr>
      <w:r>
        <w:t>Эксперименты проводились на суперкомпьютере «Торнадо ЮУрГУ»</w:t>
      </w:r>
      <w:r w:rsidR="007E1543" w:rsidRPr="00BA536E">
        <w:t>[</w:t>
      </w:r>
      <w:r w:rsidR="007E1543">
        <w:fldChar w:fldCharType="begin"/>
      </w:r>
      <w:r w:rsidR="007E1543">
        <w:instrText xml:space="preserve"> REF _Ref382536779 \r \h </w:instrText>
      </w:r>
      <w:r w:rsidR="007E1543">
        <w:fldChar w:fldCharType="separate"/>
      </w:r>
      <w:r w:rsidR="007E1543">
        <w:t>1</w:t>
      </w:r>
      <w:r w:rsidR="007E1543">
        <w:fldChar w:fldCharType="end"/>
      </w:r>
      <w:r w:rsidR="007E1543">
        <w:t>]</w:t>
      </w:r>
      <w:r>
        <w:t>.</w:t>
      </w:r>
    </w:p>
    <w:tbl>
      <w:tblPr>
        <w:tblStyle w:val="aa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0"/>
            </w:pPr>
            <w:r w:rsidRPr="00B917E4">
              <w:t>Число вычислительных у</w:t>
            </w:r>
            <w:r w:rsidRPr="00B917E4">
              <w:t>з</w:t>
            </w:r>
            <w:r w:rsidRPr="00B917E4">
              <w:t>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B917E4">
              <w:t>480</w:t>
            </w:r>
          </w:p>
        </w:tc>
      </w:tr>
      <w:tr w:rsidR="00C67597" w:rsidRPr="00C67597" w:rsidTr="00C67597">
        <w:tc>
          <w:tcPr>
            <w:tcW w:w="5211" w:type="dxa"/>
          </w:tcPr>
          <w:p w:rsidR="00C67597" w:rsidRPr="00983204" w:rsidRDefault="00C67597" w:rsidP="00C67597">
            <w:pPr>
              <w:pStyle w:val="af0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C67597" w:rsidRDefault="00C67597" w:rsidP="00C67597">
            <w:pPr>
              <w:pStyle w:val="af0"/>
              <w:rPr>
                <w:lang w:val="en-US"/>
              </w:rPr>
            </w:pPr>
            <w:r w:rsidRPr="00C67597">
              <w:rPr>
                <w:lang w:val="en-US"/>
              </w:rPr>
              <w:t>Intel Xeon X5680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C67597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C67597">
              <w:rPr>
                <w:lang w:val="en-US"/>
              </w:rPr>
              <w:t xml:space="preserve"> </w:t>
            </w:r>
            <w:r w:rsidRPr="00983204">
              <w:t>по</w:t>
            </w:r>
            <w:r w:rsidRPr="00C67597">
              <w:rPr>
                <w:lang w:val="en-US"/>
              </w:rPr>
              <w:t xml:space="preserve"> 3.33 GHz) — 960 </w:t>
            </w:r>
            <w:proofErr w:type="spellStart"/>
            <w:r w:rsidRPr="00983204">
              <w:t>шт</w:t>
            </w:r>
            <w:proofErr w:type="spellEnd"/>
            <w:r w:rsidRPr="00C67597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0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</w:t>
            </w:r>
            <w:r w:rsidRPr="008A3A57">
              <w:t>д</w:t>
            </w:r>
            <w:r w:rsidRPr="008A3A57">
              <w:t xml:space="preserve">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0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0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F36C6C">
              <w:t>150 TB, твердотельные нак</w:t>
            </w:r>
            <w:r w:rsidRPr="00F36C6C">
              <w:t>о</w:t>
            </w:r>
            <w:r w:rsidRPr="00F36C6C">
              <w:t xml:space="preserve">пители SSD </w:t>
            </w:r>
            <w:proofErr w:type="spellStart"/>
            <w:r w:rsidRPr="00F36C6C">
              <w:t>Intel</w:t>
            </w:r>
            <w:proofErr w:type="spellEnd"/>
            <w:r w:rsidRPr="00F36C6C">
              <w:t>, параллельная система хранения да</w:t>
            </w:r>
            <w:r w:rsidRPr="00F36C6C">
              <w:t>н</w:t>
            </w:r>
            <w:r w:rsidRPr="00F36C6C">
              <w:t xml:space="preserve">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0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0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0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0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0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d"/>
      </w:pPr>
    </w:p>
    <w:p w:rsidR="004A12AB" w:rsidRDefault="004A12AB" w:rsidP="000C50D8">
      <w:pPr>
        <w:pStyle w:val="2"/>
      </w:pPr>
      <w:r w:rsidRPr="004A12AB">
        <w:t>План экспериментов</w:t>
      </w:r>
    </w:p>
    <w:p w:rsidR="000C50D8" w:rsidRDefault="000C50D8" w:rsidP="000C50D8">
      <w:pPr>
        <w:pStyle w:val="ad"/>
      </w:pPr>
      <w:r>
        <w:t>Запустить MPI-реализацию теста Graph500 на суперкомпьютере.</w:t>
      </w:r>
    </w:p>
    <w:p w:rsidR="000C50D8" w:rsidRPr="000C50D8" w:rsidRDefault="000C50D8" w:rsidP="000C50D8">
      <w:pPr>
        <w:pStyle w:val="ad"/>
      </w:pPr>
      <w:r>
        <w:t>Запустить PargreSQL-реализацию теста Graph500 на суперкомпьютере.</w:t>
      </w:r>
    </w:p>
    <w:p w:rsidR="004A12AB" w:rsidRDefault="004A12AB" w:rsidP="000C50D8">
      <w:pPr>
        <w:pStyle w:val="2"/>
      </w:pPr>
      <w:r w:rsidRPr="004A12AB">
        <w:t>Результаты</w:t>
      </w:r>
    </w:p>
    <w:p w:rsidR="000C50D8" w:rsidRPr="000C50D8" w:rsidRDefault="000C50D8" w:rsidP="000C50D8">
      <w:pPr>
        <w:pStyle w:val="ad"/>
      </w:pPr>
      <w:r>
        <w:t>Результаты поражают воображение.</w:t>
      </w:r>
    </w:p>
    <w:p w:rsidR="004A12AB" w:rsidRPr="004A12AB" w:rsidRDefault="004A12AB" w:rsidP="004A12AB">
      <w:pPr>
        <w:pStyle w:val="1"/>
      </w:pPr>
      <w:bookmarkStart w:id="6" w:name="_Toc382530470"/>
      <w:r w:rsidRPr="004A12AB">
        <w:lastRenderedPageBreak/>
        <w:t>Заключение</w:t>
      </w:r>
      <w:bookmarkEnd w:id="6"/>
    </w:p>
    <w:p w:rsidR="004A12AB" w:rsidRPr="004A12AB" w:rsidRDefault="004A12AB" w:rsidP="004A12AB">
      <w:pPr>
        <w:pStyle w:val="ad"/>
      </w:pPr>
      <w:r w:rsidRPr="004A12AB">
        <w:t>Резюме работы.</w:t>
      </w:r>
    </w:p>
    <w:p w:rsidR="004A12AB" w:rsidRPr="004A12AB" w:rsidRDefault="004A12AB" w:rsidP="004A12AB">
      <w:pPr>
        <w:pStyle w:val="ad"/>
      </w:pPr>
      <w:r w:rsidRPr="004A12AB">
        <w:t>Список основных результатов.</w:t>
      </w:r>
    </w:p>
    <w:p w:rsidR="004A12AB" w:rsidRPr="004A12AB" w:rsidRDefault="004A12AB" w:rsidP="004A12AB">
      <w:pPr>
        <w:pStyle w:val="ad"/>
      </w:pPr>
      <w:r w:rsidRPr="004A12AB">
        <w:t>Направления будущих исследований (?).</w:t>
      </w:r>
    </w:p>
    <w:p w:rsidR="004A12AB" w:rsidRPr="004A12AB" w:rsidRDefault="004A12AB" w:rsidP="004A12AB">
      <w:pPr>
        <w:pStyle w:val="1"/>
      </w:pPr>
      <w:bookmarkStart w:id="7" w:name="_Toc382530471"/>
      <w:r w:rsidRPr="004A12AB">
        <w:lastRenderedPageBreak/>
        <w:t>Литература (+15)</w:t>
      </w:r>
      <w:bookmarkEnd w:id="7"/>
    </w:p>
    <w:p w:rsidR="00C67597" w:rsidRDefault="00C67597" w:rsidP="007E1543">
      <w:pPr>
        <w:pStyle w:val="a"/>
      </w:pPr>
      <w:bookmarkStart w:id="8" w:name="_Ref382536779"/>
      <w:r w:rsidRPr="00C67597">
        <w:t>Суперкомпьютер «Торнадо ЮУрГУ»</w:t>
      </w:r>
      <w:r>
        <w:t xml:space="preserve"> </w:t>
      </w:r>
      <w:r w:rsidR="00BA536E" w:rsidRPr="00BA536E">
        <w:t>http://supercomputer.susu.ac.ru/computers/tornado/</w:t>
      </w:r>
      <w:bookmarkEnd w:id="8"/>
    </w:p>
    <w:p w:rsidR="00BA536E" w:rsidRDefault="00BA536E" w:rsidP="007E1543">
      <w:pPr>
        <w:pStyle w:val="a"/>
        <w:rPr>
          <w:lang w:val="en-US"/>
        </w:rPr>
      </w:pPr>
      <w:bookmarkStart w:id="9" w:name="_Ref382537125"/>
      <w:r w:rsidRPr="00BA536E">
        <w:rPr>
          <w:lang w:val="en-US"/>
        </w:rPr>
        <w:t xml:space="preserve">Graph500 Benchmark </w:t>
      </w:r>
      <w:r w:rsidR="00317564" w:rsidRPr="00317564">
        <w:rPr>
          <w:lang w:val="en-US"/>
        </w:rPr>
        <w:t>http://www.graph500.org/specifications</w:t>
      </w:r>
      <w:bookmarkEnd w:id="9"/>
    </w:p>
    <w:p w:rsidR="00317564" w:rsidRPr="00BA536E" w:rsidRDefault="00317564" w:rsidP="007E1543">
      <w:pPr>
        <w:pStyle w:val="a"/>
        <w:rPr>
          <w:lang w:val="en-US"/>
        </w:rPr>
      </w:pPr>
      <w:bookmarkStart w:id="10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Суперкомпьютерные технологии в науке, образовании и промы</w:t>
      </w:r>
      <w:r w:rsidRPr="00317564">
        <w:t>ш</w:t>
      </w:r>
      <w:r w:rsidRPr="00317564">
        <w:t xml:space="preserve">ленности, 2012. </w:t>
      </w:r>
      <w:r w:rsidRPr="00317564">
        <w:rPr>
          <w:lang w:val="en-US"/>
        </w:rPr>
        <w:t xml:space="preserve">№ 1. </w:t>
      </w:r>
      <w:proofErr w:type="gramStart"/>
      <w:r w:rsidRPr="00317564">
        <w:rPr>
          <w:lang w:val="en-US"/>
        </w:rPr>
        <w:t>С. 125</w:t>
      </w:r>
      <w:proofErr w:type="gramEnd"/>
      <w:r w:rsidRPr="00317564">
        <w:rPr>
          <w:lang w:val="en-US"/>
        </w:rPr>
        <w:t>-134.</w:t>
      </w:r>
      <w:bookmarkEnd w:id="10"/>
    </w:p>
    <w:p w:rsidR="00C67597" w:rsidRPr="00BA536E" w:rsidRDefault="00C67597" w:rsidP="004A12AB">
      <w:pPr>
        <w:pStyle w:val="ad"/>
        <w:rPr>
          <w:lang w:val="en-US"/>
        </w:rPr>
      </w:pPr>
    </w:p>
    <w:p w:rsidR="004A12AB" w:rsidRPr="004A12AB" w:rsidRDefault="004A12AB" w:rsidP="004A12AB">
      <w:pPr>
        <w:pStyle w:val="ad"/>
      </w:pPr>
      <w:r w:rsidRPr="00BA536E">
        <w:rPr>
          <w:lang w:val="en-US"/>
        </w:rPr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d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d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d"/>
      </w:pPr>
      <w:r w:rsidRPr="004A12AB">
        <w:t xml:space="preserve">        &lt;Торнадо ЮУрГУ&gt;</w:t>
      </w:r>
    </w:p>
    <w:p w:rsidR="004A12AB" w:rsidRPr="004A12AB" w:rsidRDefault="004A12AB" w:rsidP="004A12AB">
      <w:pPr>
        <w:pStyle w:val="ad"/>
      </w:pPr>
      <w:r w:rsidRPr="004A12AB">
        <w:t xml:space="preserve">        ???</w:t>
      </w:r>
    </w:p>
    <w:p w:rsidR="009516C5" w:rsidRDefault="004A12AB" w:rsidP="004A12AB">
      <w:pPr>
        <w:pStyle w:val="1"/>
      </w:pPr>
      <w:bookmarkStart w:id="11" w:name="_Toc382530472"/>
      <w:r w:rsidRPr="004A12AB">
        <w:lastRenderedPageBreak/>
        <w:t>Приложение</w:t>
      </w:r>
      <w:bookmarkEnd w:id="11"/>
    </w:p>
    <w:sectPr w:rsidR="009516C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CC5" w:rsidRDefault="00FF7CC5">
      <w:r>
        <w:separator/>
      </w:r>
    </w:p>
  </w:endnote>
  <w:endnote w:type="continuationSeparator" w:id="0">
    <w:p w:rsidR="00FF7CC5" w:rsidRDefault="00FF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CC5" w:rsidRDefault="00FF7CC5">
      <w:r>
        <w:separator/>
      </w:r>
    </w:p>
  </w:footnote>
  <w:footnote w:type="continuationSeparator" w:id="0">
    <w:p w:rsidR="00FF7CC5" w:rsidRDefault="00FF7C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7470F0"/>
    <w:multiLevelType w:val="multilevel"/>
    <w:tmpl w:val="AB36BC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8AD7895"/>
    <w:multiLevelType w:val="hybridMultilevel"/>
    <w:tmpl w:val="98CC6A42"/>
    <w:lvl w:ilvl="0" w:tplc="B62C3AB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6DE9"/>
    <w:rsid w:val="00081E7E"/>
    <w:rsid w:val="000A3AE3"/>
    <w:rsid w:val="000A7F69"/>
    <w:rsid w:val="000B4ADD"/>
    <w:rsid w:val="000C25DA"/>
    <w:rsid w:val="000C50D8"/>
    <w:rsid w:val="001538B1"/>
    <w:rsid w:val="00163E03"/>
    <w:rsid w:val="00173270"/>
    <w:rsid w:val="001B18F8"/>
    <w:rsid w:val="00200B0E"/>
    <w:rsid w:val="00216979"/>
    <w:rsid w:val="00234E1D"/>
    <w:rsid w:val="00276D49"/>
    <w:rsid w:val="002815D3"/>
    <w:rsid w:val="002879D7"/>
    <w:rsid w:val="002D181D"/>
    <w:rsid w:val="002D243A"/>
    <w:rsid w:val="003012EF"/>
    <w:rsid w:val="00317564"/>
    <w:rsid w:val="00322C2F"/>
    <w:rsid w:val="00344B01"/>
    <w:rsid w:val="003613C9"/>
    <w:rsid w:val="003639C4"/>
    <w:rsid w:val="0038563A"/>
    <w:rsid w:val="003B15AD"/>
    <w:rsid w:val="003C68BF"/>
    <w:rsid w:val="003E5719"/>
    <w:rsid w:val="003F092D"/>
    <w:rsid w:val="004659D1"/>
    <w:rsid w:val="004A12AB"/>
    <w:rsid w:val="004F75E5"/>
    <w:rsid w:val="00546AFE"/>
    <w:rsid w:val="00553770"/>
    <w:rsid w:val="005537B1"/>
    <w:rsid w:val="0055588D"/>
    <w:rsid w:val="00555E88"/>
    <w:rsid w:val="00585747"/>
    <w:rsid w:val="005907E3"/>
    <w:rsid w:val="005A3FC0"/>
    <w:rsid w:val="005D0B7A"/>
    <w:rsid w:val="00605D45"/>
    <w:rsid w:val="00607C67"/>
    <w:rsid w:val="0066766F"/>
    <w:rsid w:val="006A6FF2"/>
    <w:rsid w:val="006E0A8F"/>
    <w:rsid w:val="00733D9E"/>
    <w:rsid w:val="007466DC"/>
    <w:rsid w:val="0076207C"/>
    <w:rsid w:val="007645A3"/>
    <w:rsid w:val="00786C0B"/>
    <w:rsid w:val="007C6A74"/>
    <w:rsid w:val="007C7063"/>
    <w:rsid w:val="007D2862"/>
    <w:rsid w:val="007E1543"/>
    <w:rsid w:val="00816691"/>
    <w:rsid w:val="00836C0B"/>
    <w:rsid w:val="00860522"/>
    <w:rsid w:val="008745FD"/>
    <w:rsid w:val="008B172E"/>
    <w:rsid w:val="008C519A"/>
    <w:rsid w:val="008D299F"/>
    <w:rsid w:val="009516C5"/>
    <w:rsid w:val="00960ACE"/>
    <w:rsid w:val="00977EB7"/>
    <w:rsid w:val="009B3701"/>
    <w:rsid w:val="009D26B7"/>
    <w:rsid w:val="009D4340"/>
    <w:rsid w:val="00A21E1A"/>
    <w:rsid w:val="00A40415"/>
    <w:rsid w:val="00A40C9E"/>
    <w:rsid w:val="00A44DDA"/>
    <w:rsid w:val="00AC7901"/>
    <w:rsid w:val="00AE0DDB"/>
    <w:rsid w:val="00B14C26"/>
    <w:rsid w:val="00B31B8C"/>
    <w:rsid w:val="00B97F3E"/>
    <w:rsid w:val="00BA4F00"/>
    <w:rsid w:val="00BA536E"/>
    <w:rsid w:val="00BA6823"/>
    <w:rsid w:val="00BF5644"/>
    <w:rsid w:val="00C20A04"/>
    <w:rsid w:val="00C244F6"/>
    <w:rsid w:val="00C3666C"/>
    <w:rsid w:val="00C57C36"/>
    <w:rsid w:val="00C6306E"/>
    <w:rsid w:val="00C67597"/>
    <w:rsid w:val="00C846A4"/>
    <w:rsid w:val="00CB6206"/>
    <w:rsid w:val="00CE7324"/>
    <w:rsid w:val="00D07EE3"/>
    <w:rsid w:val="00D122BF"/>
    <w:rsid w:val="00D523F3"/>
    <w:rsid w:val="00D56DE3"/>
    <w:rsid w:val="00DA17F0"/>
    <w:rsid w:val="00DC7E70"/>
    <w:rsid w:val="00DD297D"/>
    <w:rsid w:val="00DD78CD"/>
    <w:rsid w:val="00DF2E56"/>
    <w:rsid w:val="00E53B18"/>
    <w:rsid w:val="00E85567"/>
    <w:rsid w:val="00EA01A6"/>
    <w:rsid w:val="00EA6994"/>
    <w:rsid w:val="00EC18A8"/>
    <w:rsid w:val="00ED7D37"/>
    <w:rsid w:val="00F079D5"/>
    <w:rsid w:val="00F25F0D"/>
    <w:rsid w:val="00F5060A"/>
    <w:rsid w:val="00F65840"/>
    <w:rsid w:val="00F732B0"/>
    <w:rsid w:val="00FA3E7B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B18F8"/>
  </w:style>
  <w:style w:type="paragraph" w:styleId="10">
    <w:name w:val="heading 1"/>
    <w:basedOn w:val="a0"/>
    <w:next w:val="a0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0"/>
    <w:next w:val="a0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next w:val="a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2">
    <w:name w:val="Body Text 2"/>
    <w:basedOn w:val="a0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1"/>
    <w:link w:val="22"/>
    <w:rsid w:val="00322C2F"/>
    <w:rPr>
      <w:rFonts w:ascii="Arial" w:hAnsi="Arial" w:cs="Arial"/>
      <w:sz w:val="24"/>
      <w:szCs w:val="24"/>
    </w:rPr>
  </w:style>
  <w:style w:type="paragraph" w:customStyle="1" w:styleId="ad">
    <w:name w:val="текст_работы"/>
    <w:basedOn w:val="a0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0"/>
    <w:next w:val="ad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173270"/>
    <w:pPr>
      <w:numPr>
        <w:numId w:val="0"/>
      </w:numPr>
    </w:pPr>
    <w:rPr>
      <w:sz w:val="28"/>
    </w:rPr>
  </w:style>
  <w:style w:type="paragraph" w:customStyle="1" w:styleId="2">
    <w:name w:val="заголовок_2"/>
    <w:basedOn w:val="1"/>
    <w:next w:val="ad"/>
    <w:link w:val="24"/>
    <w:qFormat/>
    <w:rsid w:val="0066766F"/>
    <w:pPr>
      <w:keepNext/>
      <w:keepLines/>
      <w:pageBreakBefore w:val="0"/>
      <w:numPr>
        <w:ilvl w:val="1"/>
      </w:numPr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1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66766F"/>
    <w:rPr>
      <w:sz w:val="28"/>
    </w:rPr>
  </w:style>
  <w:style w:type="character" w:customStyle="1" w:styleId="21">
    <w:name w:val="Заголовок 2 Знак"/>
    <w:basedOn w:val="a1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d"/>
    <w:next w:val="a0"/>
    <w:autoRedefine/>
    <w:uiPriority w:val="39"/>
    <w:rsid w:val="004A12AB"/>
    <w:pPr>
      <w:ind w:firstLine="0"/>
    </w:pPr>
  </w:style>
  <w:style w:type="paragraph" w:styleId="25">
    <w:name w:val="toc 2"/>
    <w:basedOn w:val="a0"/>
    <w:next w:val="a0"/>
    <w:autoRedefine/>
    <w:uiPriority w:val="39"/>
    <w:rsid w:val="009B3701"/>
    <w:pPr>
      <w:spacing w:after="100"/>
      <w:ind w:left="200"/>
    </w:pPr>
  </w:style>
  <w:style w:type="paragraph" w:customStyle="1" w:styleId="ae">
    <w:name w:val="оглавление"/>
    <w:basedOn w:val="ad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">
    <w:name w:val="заголовок_оглавление"/>
    <w:basedOn w:val="12"/>
    <w:qFormat/>
    <w:rsid w:val="000C50D8"/>
  </w:style>
  <w:style w:type="paragraph" w:customStyle="1" w:styleId="af0">
    <w:name w:val="текст_таблицы"/>
    <w:basedOn w:val="ad"/>
    <w:qFormat/>
    <w:rsid w:val="00C67597"/>
    <w:pPr>
      <w:spacing w:line="240" w:lineRule="auto"/>
      <w:ind w:firstLine="0"/>
      <w:jc w:val="left"/>
    </w:pPr>
  </w:style>
  <w:style w:type="paragraph" w:customStyle="1" w:styleId="a">
    <w:name w:val="текст_список"/>
    <w:basedOn w:val="ad"/>
    <w:qFormat/>
    <w:rsid w:val="007E1543"/>
    <w:pPr>
      <w:numPr>
        <w:numId w:val="9"/>
      </w:numPr>
      <w:ind w:left="1276" w:hanging="709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BE93B31-F1EB-492C-8295-CC2D7435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7</cp:revision>
  <cp:lastPrinted>2007-04-23T12:06:00Z</cp:lastPrinted>
  <dcterms:created xsi:type="dcterms:W3CDTF">2014-02-12T00:11:00Z</dcterms:created>
  <dcterms:modified xsi:type="dcterms:W3CDTF">2014-03-13T23:12:00Z</dcterms:modified>
  <cp:category>Образцы документов</cp:category>
</cp:coreProperties>
</file>