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4211" w14:textId="265ED4CB" w:rsidR="00074F1A" w:rsidRDefault="009D111D" w:rsidP="009D111D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D111D">
        <w:rPr>
          <w:rFonts w:ascii="Times New Roman" w:hAnsi="Times New Roman" w:cs="Times New Roman"/>
          <w:b/>
          <w:bCs/>
          <w:noProof/>
          <w:sz w:val="40"/>
          <w:szCs w:val="40"/>
        </w:rPr>
        <w:t>Annual Bonus Report</w:t>
      </w:r>
    </w:p>
    <w:p w14:paraId="1F1645B1" w14:textId="77777777" w:rsidR="009D111D" w:rsidRDefault="009D111D" w:rsidP="009D111D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E5E867D" w14:textId="0AF6D58C" w:rsidR="009D111D" w:rsidRPr="009D111D" w:rsidRDefault="008F39A1" w:rsidP="009D11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6B0A77" wp14:editId="04B6E00C">
            <wp:extent cx="5934523" cy="4783016"/>
            <wp:effectExtent l="0" t="0" r="952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320" cy="47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11D" w:rsidRPr="009D111D" w:rsidSect="009D11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1D"/>
    <w:rsid w:val="00074F1A"/>
    <w:rsid w:val="006772D6"/>
    <w:rsid w:val="008F39A1"/>
    <w:rsid w:val="009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306E"/>
  <w15:chartTrackingRefBased/>
  <w15:docId w15:val="{E3466620-5781-4793-AD73-38359967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ALMEIRA</dc:creator>
  <cp:keywords/>
  <dc:description/>
  <cp:lastModifiedBy>CHERYL ALMEIRA</cp:lastModifiedBy>
  <cp:revision>3</cp:revision>
  <dcterms:created xsi:type="dcterms:W3CDTF">2022-10-31T04:32:00Z</dcterms:created>
  <dcterms:modified xsi:type="dcterms:W3CDTF">2022-10-31T04:39:00Z</dcterms:modified>
</cp:coreProperties>
</file>