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Escolha dois exemplos do seu cotidiano que poderiam ser descritos fazendo uso de algoritmos e represente esses exemplos através de descrição narrativa e de fluxograma.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DESCRIÇÃO NARRATIVA 1 </w:t>
      </w:r>
    </w:p>
    <w:p w:rsidR="00000000" w:rsidDel="00000000" w:rsidP="00000000" w:rsidRDefault="00000000" w:rsidRPr="00000000" w14:paraId="00000003">
      <w:pPr>
        <w:spacing w:before="240" w:lineRule="auto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Cozinhar Miojo </w:t>
      </w:r>
    </w:p>
    <w:p w:rsidR="00000000" w:rsidDel="00000000" w:rsidP="00000000" w:rsidRDefault="00000000" w:rsidRPr="00000000" w14:paraId="00000004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 –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PEGAR MASSA DE MIOJO, ÁGUA E TEMPERO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 –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COLOCAR ÁGUA E MASSA DE MIOJO EM UMA PANELA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 –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ACENDER BOCA DE FOGÃO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 –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COLOCAR PANELA COM INGREDIENTES NA BOCA ACESA DO FOGÃO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 –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AGUARDAR 3 MINUTOS PARA COZINHAR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 –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DESLIGAR BOCA DO FOGÃO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 –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COLOCAR INGREDIENTES COZIDOS DA PANELA EM UMA TIGELA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 –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ADICIONAR TEMPERO SOBRE OS INGREDIENTES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 –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MISTURAR COM UM GARFO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 –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MIOJO COZIDO PRONTO</w:t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FLUXOGRAMA 1</w:t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</w:rPr>
        <w:drawing>
          <wp:inline distB="114300" distT="114300" distL="114300" distR="114300">
            <wp:extent cx="4652963" cy="357483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57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DESCRIÇÃO NARRATIVA 2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Fazer Skincare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1 - PEGAR ÁGUA MICELAR, SÉRUM FACIAL E HIDRATANTE FACIAL</w:t>
      </w:r>
    </w:p>
    <w:p w:rsidR="00000000" w:rsidDel="00000000" w:rsidP="00000000" w:rsidRDefault="00000000" w:rsidRPr="00000000" w14:paraId="00000014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2 - COLOCAR ÁGUA MICELAR EM UM ALGODÃO</w:t>
      </w:r>
    </w:p>
    <w:p w:rsidR="00000000" w:rsidDel="00000000" w:rsidP="00000000" w:rsidRDefault="00000000" w:rsidRPr="00000000" w14:paraId="00000015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3 - PASSAR ALGODÃO COM ÁGUA MICELAR NA FACE</w:t>
      </w:r>
    </w:p>
    <w:p w:rsidR="00000000" w:rsidDel="00000000" w:rsidP="00000000" w:rsidRDefault="00000000" w:rsidRPr="00000000" w14:paraId="00000016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4 - COLOCAR TRÊS GOTAS DE SÉRUM FACIAL NOS DEDOS DE UMA MÃO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5 - ESFREGAR A MÃO COM SÉRUM FACIAL NA OUTRA</w:t>
      </w:r>
    </w:p>
    <w:p w:rsidR="00000000" w:rsidDel="00000000" w:rsidP="00000000" w:rsidRDefault="00000000" w:rsidRPr="00000000" w14:paraId="00000018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6 - APLICAR O SÉRUM FACIAL DAS MÃOS NA FACE EM MOVIMENTOS CIRCULARES</w:t>
      </w:r>
    </w:p>
    <w:p w:rsidR="00000000" w:rsidDel="00000000" w:rsidP="00000000" w:rsidRDefault="00000000" w:rsidRPr="00000000" w14:paraId="00000019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7 - COLOCAR QUANTIDADE RELATIVA A UMA MOEDA DE UM REAL DE HIDRATANTE FACIAL NOS DEDOS DE UMA MÃO</w:t>
      </w:r>
    </w:p>
    <w:p w:rsidR="00000000" w:rsidDel="00000000" w:rsidP="00000000" w:rsidRDefault="00000000" w:rsidRPr="00000000" w14:paraId="0000001A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8 - ESFREGAR A MÃO COM HIDRATANTE FACIAL NA OUTRA</w:t>
      </w:r>
    </w:p>
    <w:p w:rsidR="00000000" w:rsidDel="00000000" w:rsidP="00000000" w:rsidRDefault="00000000" w:rsidRPr="00000000" w14:paraId="0000001B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9 - APLICAR O HIDRATANTE FACIAL DAS MÃOS NA FACE EM MOVIMENTOS CIRCULARES ATÉ SECAR</w:t>
      </w:r>
    </w:p>
    <w:p w:rsidR="00000000" w:rsidDel="00000000" w:rsidP="00000000" w:rsidRDefault="00000000" w:rsidRPr="00000000" w14:paraId="0000001C">
      <w:pPr>
        <w:spacing w:before="240" w:lineRule="auto"/>
        <w:jc w:val="both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10 - PELE CUIDADA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FLUXOGRAMA 2</w:t>
      </w:r>
    </w:p>
    <w:p w:rsidR="00000000" w:rsidDel="00000000" w:rsidP="00000000" w:rsidRDefault="00000000" w:rsidRPr="00000000" w14:paraId="0000001E">
      <w:pPr>
        <w:spacing w:before="240" w:lineRule="auto"/>
        <w:jc w:val="both"/>
        <w:rPr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</w:rPr>
        <w:drawing>
          <wp:inline distB="114300" distT="114300" distL="114300" distR="114300">
            <wp:extent cx="5100638" cy="39177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917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Agora, que já praticou com exemplos mais simples, que tal representar através de descrição narrativa e fluxograma trocar uma lâmpada?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DESCRIÇÃO NARRATIVA </w:t>
      </w:r>
    </w:p>
    <w:p w:rsidR="00000000" w:rsidDel="00000000" w:rsidP="00000000" w:rsidRDefault="00000000" w:rsidRPr="00000000" w14:paraId="00000021">
      <w:pPr>
        <w:spacing w:before="240" w:lineRule="auto"/>
        <w:jc w:val="both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Troca de uma lâmpada</w:t>
      </w:r>
    </w:p>
    <w:p w:rsidR="00000000" w:rsidDel="00000000" w:rsidP="00000000" w:rsidRDefault="00000000" w:rsidRPr="00000000" w14:paraId="00000022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1 - LÂMPADA DESEJADA</w:t>
      </w:r>
    </w:p>
    <w:p w:rsidR="00000000" w:rsidDel="00000000" w:rsidP="00000000" w:rsidRDefault="00000000" w:rsidRPr="00000000" w14:paraId="00000023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2 - DESLIGAR INTERRUPTOR DO BOCAL DA LÂMPADA A SER TROCADA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3 - DESLIGAR DISJUNTOR GERAL DO LOCAL</w:t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4 - REMOVER LÂMPADA A SER TROCADA DO BOCAL QUE ESTAVA</w:t>
      </w:r>
    </w:p>
    <w:p w:rsidR="00000000" w:rsidDel="00000000" w:rsidP="00000000" w:rsidRDefault="00000000" w:rsidRPr="00000000" w14:paraId="00000026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5 - COLOCAR LÂMPADA DESEJADA NO BOCAL EM QUE A LÂMPADA REMOVIDA ESTAVA</w:t>
      </w:r>
    </w:p>
    <w:p w:rsidR="00000000" w:rsidDel="00000000" w:rsidP="00000000" w:rsidRDefault="00000000" w:rsidRPr="00000000" w14:paraId="00000027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6 - LÂMPADA TROCADA</w:t>
      </w:r>
    </w:p>
    <w:p w:rsidR="00000000" w:rsidDel="00000000" w:rsidP="00000000" w:rsidRDefault="00000000" w:rsidRPr="00000000" w14:paraId="00000028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(Pelo pedido, poderia acabar aqui. Com incrementos, siga:)</w:t>
      </w:r>
    </w:p>
    <w:p w:rsidR="00000000" w:rsidDel="00000000" w:rsidP="00000000" w:rsidRDefault="00000000" w:rsidRPr="00000000" w14:paraId="00000029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7 - LIGAR DISJUNTOR GERAL DO LOCAL</w:t>
      </w:r>
    </w:p>
    <w:p w:rsidR="00000000" w:rsidDel="00000000" w:rsidP="00000000" w:rsidRDefault="00000000" w:rsidRPr="00000000" w14:paraId="0000002A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8 - LIGAR INTERRUPTOR DO BOCAL DA LÂMPADA DESEJADA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9 - SE LIGAR, LÂMPADA TROCADA COM SUCESSO</w:t>
      </w:r>
    </w:p>
    <w:p w:rsidR="00000000" w:rsidDel="00000000" w:rsidP="00000000" w:rsidRDefault="00000000" w:rsidRPr="00000000" w14:paraId="0000002C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10 - SE NÃO LIGAR, LÂMPADA TROCADA SEM SUCESSO </w:t>
      </w:r>
    </w:p>
    <w:p w:rsidR="00000000" w:rsidDel="00000000" w:rsidP="00000000" w:rsidRDefault="00000000" w:rsidRPr="00000000" w14:paraId="0000002D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928162" cy="3814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8162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jc w:val="both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Vimos que uma parte importante da construção de um algoritmo é identificar as fases fundamentais do problema a ser resolvido (entrada, processamento e saída). Sabendo disso, identifique as fases de cada um dos problemas: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4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Calcular e exibir a média ponderada de duas notas dadas, de tal forma que a</w:t>
        <w:br w:type="textWrapping"/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nota1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tenha peso 6 e 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nota2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tenha peso 4.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//ENTRADA: nota1 e nota2. PROCESSAMENTO: (nota1*6)+(nota2*4)/6+4 SAÍDA: Média ponderada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Reajustar um salário inicial em 15 %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//ENTRADA: salário inicial. PROCESSAMENTO: salarioInicial+(salarioInicial*15/100) SAÍDA:Salário reajustado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Calcular o desconto de 23% sobre o preço de um produto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//ENTRADA: precoProduto PROCESSAMENTO: precoProduto*(23/100) SAÍDA: Desconto sobre o preço do produto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4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Checar se um determinado número fornecido pelo usuário é positivo (maior do que</w:t>
        <w:br w:type="textWrapping"/>
        <w:t xml:space="preserve">zero) ou negativo (menor do que zero). Imprima como resultado, as palavras</w:t>
        <w:br w:type="textWrapping"/>
        <w:t xml:space="preserve">“positivo” ou “negativo”, conforme o caso. </w:t>
      </w:r>
      <w:r w:rsidDel="00000000" w:rsidR="00000000" w:rsidRPr="00000000">
        <w:rPr>
          <w:rFonts w:ascii="Roboto" w:cs="Roboto" w:eastAsia="Roboto" w:hAnsi="Roboto"/>
          <w:color w:val="ff0000"/>
          <w:sz w:val="21"/>
          <w:szCs w:val="21"/>
          <w:rtl w:val="0"/>
        </w:rPr>
        <w:t xml:space="preserve">//ENTRADA: numeroFornecido PROCESSAMENTO: (numeroFornecido &gt; 0) ? “positivo” : “negativo” SAÍDA: positivo ou negativo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