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BF8031" w14:textId="0CD1C07D" w:rsidR="00950192" w:rsidRPr="00F7521E" w:rsidRDefault="00950192">
      <w:pPr>
        <w:pStyle w:val="Heading1"/>
        <w:rPr>
          <w:rFonts w:ascii="Tahoma" w:hAnsi="Tahoma" w:cs="Tahoma"/>
          <w:color w:val="0000FF"/>
          <w:sz w:val="24"/>
          <w:szCs w:val="24"/>
        </w:rPr>
      </w:pPr>
      <w:r w:rsidRPr="00ED4D3A">
        <w:rPr>
          <w:rFonts w:ascii="Tahoma" w:hAnsi="Tahoma" w:cs="Tahoma"/>
          <w:sz w:val="24"/>
          <w:szCs w:val="24"/>
        </w:rPr>
        <w:tab/>
      </w:r>
      <w:r w:rsidRPr="00ED4D3A">
        <w:rPr>
          <w:rFonts w:ascii="Tahoma" w:hAnsi="Tahoma" w:cs="Tahoma"/>
          <w:sz w:val="24"/>
          <w:szCs w:val="24"/>
        </w:rPr>
        <w:tab/>
      </w:r>
      <w:r w:rsidRPr="00ED4D3A">
        <w:rPr>
          <w:rFonts w:ascii="Tahoma" w:hAnsi="Tahoma" w:cs="Tahoma"/>
          <w:sz w:val="24"/>
          <w:szCs w:val="24"/>
        </w:rPr>
        <w:tab/>
      </w:r>
      <w:r w:rsidRPr="00ED4D3A">
        <w:rPr>
          <w:rFonts w:ascii="Tahoma" w:hAnsi="Tahoma" w:cs="Tahoma"/>
          <w:sz w:val="24"/>
          <w:szCs w:val="24"/>
        </w:rPr>
        <w:tab/>
      </w:r>
      <w:r w:rsidRPr="00ED4D3A">
        <w:rPr>
          <w:rFonts w:ascii="Tahoma" w:hAnsi="Tahoma" w:cs="Tahoma"/>
          <w:sz w:val="24"/>
          <w:szCs w:val="24"/>
        </w:rPr>
        <w:tab/>
      </w:r>
      <w:r w:rsidRPr="00ED4D3A">
        <w:rPr>
          <w:rFonts w:ascii="Tahoma" w:hAnsi="Tahoma" w:cs="Tahoma"/>
          <w:sz w:val="24"/>
          <w:szCs w:val="24"/>
        </w:rPr>
        <w:tab/>
      </w:r>
      <w:r w:rsidRPr="00ED4D3A">
        <w:rPr>
          <w:rFonts w:ascii="Tahoma" w:hAnsi="Tahoma" w:cs="Tahoma"/>
          <w:sz w:val="24"/>
          <w:szCs w:val="24"/>
        </w:rPr>
        <w:tab/>
      </w:r>
      <w:r w:rsidRPr="00ED4D3A">
        <w:rPr>
          <w:rFonts w:ascii="Tahoma" w:hAnsi="Tahoma" w:cs="Tahoma"/>
          <w:sz w:val="24"/>
          <w:szCs w:val="24"/>
        </w:rPr>
        <w:tab/>
      </w:r>
      <w:r w:rsidRPr="00ED4D3A">
        <w:rPr>
          <w:rFonts w:ascii="Tahoma" w:hAnsi="Tahoma" w:cs="Tahoma"/>
          <w:sz w:val="24"/>
          <w:szCs w:val="24"/>
        </w:rPr>
        <w:tab/>
      </w:r>
      <w:r w:rsidR="00FA358C" w:rsidRPr="00FF08E6">
        <w:rPr>
          <w:rFonts w:ascii="Tahoma" w:hAnsi="Tahoma" w:cs="Tahoma"/>
          <w:color w:val="0000FF"/>
          <w:sz w:val="24"/>
          <w:szCs w:val="24"/>
        </w:rPr>
        <w:t>8.</w:t>
      </w:r>
      <w:r w:rsidR="00C370CA" w:rsidRPr="00FF08E6">
        <w:rPr>
          <w:rFonts w:ascii="Tahoma" w:hAnsi="Tahoma" w:cs="Tahoma"/>
          <w:color w:val="0000FF"/>
          <w:sz w:val="24"/>
          <w:szCs w:val="24"/>
        </w:rPr>
        <w:t>B</w:t>
      </w:r>
      <w:r w:rsidR="00E73D7B" w:rsidRPr="00FF08E6">
        <w:rPr>
          <w:rFonts w:ascii="Tahoma" w:hAnsi="Tahoma" w:cs="Tahoma"/>
          <w:color w:val="0000FF"/>
          <w:sz w:val="24"/>
          <w:szCs w:val="24"/>
        </w:rPr>
        <w:t>.</w:t>
      </w:r>
      <w:r w:rsidRPr="00F7521E">
        <w:rPr>
          <w:rFonts w:ascii="Tahoma" w:hAnsi="Tahoma" w:cs="Tahoma"/>
          <w:color w:val="0000FF"/>
          <w:sz w:val="24"/>
          <w:szCs w:val="24"/>
        </w:rPr>
        <w:tab/>
      </w:r>
      <w:r w:rsidR="00D14DFE">
        <w:rPr>
          <w:rFonts w:ascii="Tahoma" w:hAnsi="Tahoma" w:cs="Tahoma"/>
          <w:color w:val="0000FF"/>
          <w:sz w:val="24"/>
          <w:szCs w:val="24"/>
        </w:rPr>
        <w:t>11</w:t>
      </w:r>
      <w:r w:rsidR="00ED4D3A" w:rsidRPr="00F7521E">
        <w:rPr>
          <w:rFonts w:ascii="Tahoma" w:hAnsi="Tahoma" w:cs="Tahoma"/>
          <w:color w:val="0000FF"/>
          <w:sz w:val="24"/>
          <w:szCs w:val="24"/>
        </w:rPr>
        <w:t>.</w:t>
      </w:r>
      <w:r w:rsidR="00D14DFE">
        <w:rPr>
          <w:rFonts w:ascii="Tahoma" w:hAnsi="Tahoma" w:cs="Tahoma"/>
          <w:color w:val="0000FF"/>
          <w:sz w:val="24"/>
          <w:szCs w:val="24"/>
        </w:rPr>
        <w:t>19</w:t>
      </w:r>
      <w:r w:rsidR="00EF6BE5" w:rsidRPr="00F7521E">
        <w:rPr>
          <w:rFonts w:ascii="Tahoma" w:hAnsi="Tahoma" w:cs="Tahoma"/>
          <w:color w:val="0000FF"/>
          <w:sz w:val="24"/>
          <w:szCs w:val="24"/>
        </w:rPr>
        <w:t>.</w:t>
      </w:r>
      <w:r w:rsidR="00D14DFE">
        <w:rPr>
          <w:rFonts w:ascii="Tahoma" w:hAnsi="Tahoma" w:cs="Tahoma"/>
          <w:color w:val="0000FF"/>
          <w:sz w:val="24"/>
          <w:szCs w:val="24"/>
        </w:rPr>
        <w:t>24</w:t>
      </w:r>
    </w:p>
    <w:p w14:paraId="6EA594CA" w14:textId="77777777" w:rsidR="00950192" w:rsidRPr="00F7521E" w:rsidRDefault="00950192">
      <w:pPr>
        <w:rPr>
          <w:rFonts w:ascii="Tahoma" w:hAnsi="Tahoma" w:cs="Tahoma"/>
          <w:b/>
          <w:color w:val="0000FF"/>
          <w:szCs w:val="24"/>
        </w:rPr>
      </w:pPr>
    </w:p>
    <w:p w14:paraId="614A040A" w14:textId="77777777" w:rsidR="00950192" w:rsidRPr="00F7521E" w:rsidRDefault="00950192">
      <w:pPr>
        <w:rPr>
          <w:rFonts w:ascii="Tahoma" w:hAnsi="Tahoma" w:cs="Tahoma"/>
          <w:b/>
          <w:color w:val="0000FF"/>
          <w:szCs w:val="24"/>
        </w:rPr>
      </w:pPr>
    </w:p>
    <w:p w14:paraId="6F89DACE" w14:textId="77777777" w:rsidR="00950192" w:rsidRPr="00F7521E" w:rsidRDefault="00FA358C">
      <w:pPr>
        <w:rPr>
          <w:rFonts w:ascii="Tahoma" w:hAnsi="Tahoma" w:cs="Tahoma"/>
          <w:b/>
          <w:color w:val="0000FF"/>
          <w:szCs w:val="24"/>
        </w:rPr>
      </w:pPr>
      <w:r w:rsidRPr="00FF08E6">
        <w:rPr>
          <w:rFonts w:ascii="Tahoma" w:hAnsi="Tahoma" w:cs="Tahoma"/>
          <w:b/>
          <w:color w:val="0000FF"/>
          <w:szCs w:val="24"/>
        </w:rPr>
        <w:t>8</w:t>
      </w:r>
      <w:r w:rsidR="00950192" w:rsidRPr="00FF08E6">
        <w:rPr>
          <w:rFonts w:ascii="Tahoma" w:hAnsi="Tahoma" w:cs="Tahoma"/>
          <w:b/>
          <w:color w:val="0000FF"/>
          <w:szCs w:val="24"/>
        </w:rPr>
        <w:t>.</w:t>
      </w:r>
      <w:r w:rsidR="00950192" w:rsidRPr="00F7521E">
        <w:rPr>
          <w:rFonts w:ascii="Tahoma" w:hAnsi="Tahoma" w:cs="Tahoma"/>
          <w:b/>
          <w:color w:val="0000FF"/>
          <w:szCs w:val="24"/>
        </w:rPr>
        <w:tab/>
        <w:t>BUSINESS</w:t>
      </w:r>
    </w:p>
    <w:p w14:paraId="169C159D" w14:textId="77777777" w:rsidR="00950192" w:rsidRPr="00F7521E" w:rsidRDefault="00950192">
      <w:pPr>
        <w:rPr>
          <w:rFonts w:ascii="Tahoma" w:hAnsi="Tahoma" w:cs="Tahoma"/>
          <w:b/>
          <w:color w:val="0000FF"/>
          <w:szCs w:val="24"/>
        </w:rPr>
      </w:pPr>
    </w:p>
    <w:p w14:paraId="7CF5D66A" w14:textId="4FDA2FA2" w:rsidR="00950192" w:rsidRPr="00F7521E" w:rsidRDefault="00950192" w:rsidP="00BC3628">
      <w:pPr>
        <w:rPr>
          <w:rFonts w:ascii="Tahoma" w:hAnsi="Tahoma" w:cs="Tahoma"/>
          <w:b/>
          <w:color w:val="0000FF"/>
          <w:szCs w:val="24"/>
        </w:rPr>
      </w:pPr>
      <w:r w:rsidRPr="00F7521E">
        <w:rPr>
          <w:rFonts w:ascii="Tahoma" w:hAnsi="Tahoma" w:cs="Tahoma"/>
          <w:b/>
          <w:color w:val="0000FF"/>
          <w:szCs w:val="24"/>
        </w:rPr>
        <w:tab/>
        <w:t xml:space="preserve"> </w:t>
      </w:r>
      <w:r w:rsidR="00C370CA" w:rsidRPr="00756D92">
        <w:rPr>
          <w:rFonts w:ascii="Tahoma" w:hAnsi="Tahoma" w:cs="Tahoma"/>
          <w:b/>
          <w:color w:val="0000FF"/>
          <w:szCs w:val="24"/>
        </w:rPr>
        <w:t>B</w:t>
      </w:r>
      <w:r w:rsidRPr="00756D92">
        <w:rPr>
          <w:rFonts w:ascii="Tahoma" w:hAnsi="Tahoma" w:cs="Tahoma"/>
          <w:b/>
          <w:color w:val="0000FF"/>
          <w:szCs w:val="24"/>
        </w:rPr>
        <w:t>.</w:t>
      </w:r>
      <w:r w:rsidRPr="00F7521E">
        <w:rPr>
          <w:rFonts w:ascii="Tahoma" w:hAnsi="Tahoma" w:cs="Tahoma"/>
          <w:b/>
          <w:color w:val="0000FF"/>
          <w:szCs w:val="24"/>
        </w:rPr>
        <w:t xml:space="preserve">     CONSIDERATION:</w:t>
      </w:r>
      <w:r w:rsidRPr="00F7521E">
        <w:rPr>
          <w:rFonts w:ascii="Tahoma" w:hAnsi="Tahoma" w:cs="Tahoma"/>
          <w:b/>
          <w:color w:val="0000FF"/>
          <w:szCs w:val="24"/>
        </w:rPr>
        <w:tab/>
        <w:t>20</w:t>
      </w:r>
      <w:r w:rsidR="0070315D">
        <w:rPr>
          <w:rFonts w:ascii="Tahoma" w:hAnsi="Tahoma" w:cs="Tahoma"/>
          <w:b/>
          <w:color w:val="0000FF"/>
          <w:szCs w:val="24"/>
        </w:rPr>
        <w:t>2</w:t>
      </w:r>
      <w:r w:rsidR="00D14DFE">
        <w:rPr>
          <w:rFonts w:ascii="Tahoma" w:hAnsi="Tahoma" w:cs="Tahoma"/>
          <w:b/>
          <w:color w:val="0000FF"/>
          <w:szCs w:val="24"/>
        </w:rPr>
        <w:t>3</w:t>
      </w:r>
      <w:r w:rsidRPr="00F7521E">
        <w:rPr>
          <w:rFonts w:ascii="Tahoma" w:hAnsi="Tahoma" w:cs="Tahoma"/>
          <w:b/>
          <w:color w:val="0000FF"/>
          <w:szCs w:val="24"/>
        </w:rPr>
        <w:t>-</w:t>
      </w:r>
      <w:r w:rsidR="00E81386">
        <w:rPr>
          <w:rFonts w:ascii="Tahoma" w:hAnsi="Tahoma" w:cs="Tahoma"/>
          <w:b/>
          <w:color w:val="0000FF"/>
          <w:szCs w:val="24"/>
        </w:rPr>
        <w:t>202</w:t>
      </w:r>
      <w:r w:rsidR="00D14DFE">
        <w:rPr>
          <w:rFonts w:ascii="Tahoma" w:hAnsi="Tahoma" w:cs="Tahoma"/>
          <w:b/>
          <w:color w:val="0000FF"/>
          <w:szCs w:val="24"/>
        </w:rPr>
        <w:t>4</w:t>
      </w:r>
      <w:r w:rsidR="002A0965" w:rsidRPr="00F7521E">
        <w:rPr>
          <w:rFonts w:ascii="Tahoma" w:hAnsi="Tahoma" w:cs="Tahoma"/>
          <w:b/>
          <w:color w:val="0000FF"/>
          <w:szCs w:val="24"/>
        </w:rPr>
        <w:t xml:space="preserve"> </w:t>
      </w:r>
      <w:r w:rsidRPr="00F7521E">
        <w:rPr>
          <w:rFonts w:ascii="Tahoma" w:hAnsi="Tahoma" w:cs="Tahoma"/>
          <w:b/>
          <w:color w:val="0000FF"/>
          <w:szCs w:val="24"/>
        </w:rPr>
        <w:t>AUDIT REPORT</w:t>
      </w:r>
    </w:p>
    <w:p w14:paraId="7E2F8B0D" w14:textId="77777777" w:rsidR="00950192" w:rsidRPr="00F7521E" w:rsidRDefault="00950192">
      <w:pPr>
        <w:rPr>
          <w:rFonts w:ascii="Tahoma" w:hAnsi="Tahoma" w:cs="Tahoma"/>
          <w:b/>
          <w:color w:val="0000FF"/>
          <w:szCs w:val="24"/>
        </w:rPr>
      </w:pPr>
    </w:p>
    <w:p w14:paraId="00F67D51" w14:textId="4B854B24" w:rsidR="00950192" w:rsidRPr="00F7521E" w:rsidRDefault="00950192" w:rsidP="00E73D7B">
      <w:pPr>
        <w:pStyle w:val="BodyText"/>
        <w:ind w:left="1350"/>
        <w:rPr>
          <w:rFonts w:ascii="Tahoma" w:hAnsi="Tahoma" w:cs="Tahoma"/>
          <w:color w:val="0000FF"/>
          <w:sz w:val="24"/>
          <w:szCs w:val="24"/>
        </w:rPr>
      </w:pPr>
      <w:r w:rsidRPr="00F7521E">
        <w:rPr>
          <w:rFonts w:ascii="Tahoma" w:hAnsi="Tahoma" w:cs="Tahoma"/>
          <w:color w:val="0000FF"/>
          <w:sz w:val="24"/>
          <w:szCs w:val="24"/>
        </w:rPr>
        <w:t xml:space="preserve">Administration recommends that the Board of Education accept the financial statements as presented by </w:t>
      </w:r>
      <w:r w:rsidR="00CA1EBF">
        <w:rPr>
          <w:rFonts w:ascii="Tahoma" w:hAnsi="Tahoma" w:cs="Tahoma"/>
          <w:color w:val="0000FF"/>
          <w:sz w:val="24"/>
          <w:szCs w:val="24"/>
        </w:rPr>
        <w:t>Chris Geck</w:t>
      </w:r>
      <w:r w:rsidR="00012B8C">
        <w:rPr>
          <w:rFonts w:ascii="Tahoma" w:hAnsi="Tahoma" w:cs="Tahoma"/>
          <w:color w:val="0000FF"/>
          <w:sz w:val="24"/>
          <w:szCs w:val="24"/>
        </w:rPr>
        <w:t xml:space="preserve"> and Michael Walsh</w:t>
      </w:r>
      <w:r w:rsidRPr="00F7521E">
        <w:rPr>
          <w:rFonts w:ascii="Tahoma" w:hAnsi="Tahoma" w:cs="Tahoma"/>
          <w:color w:val="0000FF"/>
          <w:sz w:val="24"/>
          <w:szCs w:val="24"/>
        </w:rPr>
        <w:t xml:space="preserve">, from </w:t>
      </w:r>
      <w:r w:rsidR="00A75D99">
        <w:rPr>
          <w:rFonts w:ascii="Tahoma" w:hAnsi="Tahoma" w:cs="Tahoma"/>
          <w:color w:val="0000FF"/>
          <w:sz w:val="24"/>
          <w:szCs w:val="24"/>
        </w:rPr>
        <w:t>Plante Moran</w:t>
      </w:r>
      <w:r w:rsidRPr="00F7521E">
        <w:rPr>
          <w:rFonts w:ascii="Tahoma" w:hAnsi="Tahoma" w:cs="Tahoma"/>
          <w:color w:val="0000FF"/>
          <w:sz w:val="24"/>
          <w:szCs w:val="24"/>
        </w:rPr>
        <w:t>.</w:t>
      </w:r>
      <w:r w:rsidR="00DD02EF" w:rsidRPr="00F7521E">
        <w:rPr>
          <w:rFonts w:ascii="Tahoma" w:hAnsi="Tahoma" w:cs="Tahoma"/>
          <w:color w:val="0000FF"/>
          <w:sz w:val="24"/>
          <w:szCs w:val="24"/>
        </w:rPr>
        <w:t xml:space="preserve">  </w:t>
      </w:r>
    </w:p>
    <w:p w14:paraId="0B324F31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2414B836" w14:textId="77777777" w:rsidR="00950192" w:rsidRPr="00F7521E" w:rsidRDefault="00950192">
      <w:pPr>
        <w:rPr>
          <w:rFonts w:ascii="Tahoma" w:hAnsi="Tahoma" w:cs="Tahoma"/>
          <w:b/>
          <w:color w:val="0000FF"/>
          <w:szCs w:val="24"/>
          <w:u w:val="single"/>
        </w:rPr>
      </w:pP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</w:p>
    <w:p w14:paraId="49EBB171" w14:textId="77777777" w:rsidR="00950192" w:rsidRPr="00F7521E" w:rsidRDefault="00950192">
      <w:pPr>
        <w:rPr>
          <w:rFonts w:ascii="Tahoma" w:hAnsi="Tahoma" w:cs="Tahoma"/>
          <w:b/>
          <w:color w:val="0000FF"/>
          <w:szCs w:val="24"/>
          <w:u w:val="single"/>
        </w:rPr>
      </w:pPr>
    </w:p>
    <w:p w14:paraId="7203189F" w14:textId="77777777" w:rsidR="00950192" w:rsidRPr="00F7521E" w:rsidRDefault="00950192">
      <w:pPr>
        <w:rPr>
          <w:rFonts w:ascii="Tahoma" w:hAnsi="Tahoma" w:cs="Tahoma"/>
          <w:b/>
          <w:color w:val="0000FF"/>
          <w:szCs w:val="24"/>
        </w:rPr>
      </w:pPr>
    </w:p>
    <w:p w14:paraId="7BD488BD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  <w:r w:rsidRPr="00F7521E">
        <w:rPr>
          <w:rFonts w:ascii="Tahoma" w:hAnsi="Tahoma" w:cs="Tahoma"/>
          <w:b/>
          <w:color w:val="0000FF"/>
          <w:szCs w:val="24"/>
        </w:rPr>
        <w:t xml:space="preserve">RECOMMENDED ACTION:  </w:t>
      </w:r>
      <w:r w:rsidRPr="00F7521E">
        <w:rPr>
          <w:rFonts w:ascii="Tahoma" w:hAnsi="Tahoma" w:cs="Tahoma"/>
          <w:color w:val="0000FF"/>
          <w:szCs w:val="24"/>
        </w:rPr>
        <w:t>Acceptance of the resolution below.</w:t>
      </w:r>
    </w:p>
    <w:p w14:paraId="238EB9F7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35810396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31735694" w14:textId="77777777" w:rsidR="00950192" w:rsidRPr="00F7521E" w:rsidRDefault="00950192">
      <w:pPr>
        <w:jc w:val="center"/>
        <w:rPr>
          <w:rFonts w:ascii="Tahoma" w:hAnsi="Tahoma" w:cs="Tahoma"/>
          <w:b/>
          <w:color w:val="0000FF"/>
          <w:szCs w:val="24"/>
        </w:rPr>
      </w:pPr>
      <w:r w:rsidRPr="00F7521E">
        <w:rPr>
          <w:rFonts w:ascii="Tahoma" w:hAnsi="Tahoma" w:cs="Tahoma"/>
          <w:b/>
          <w:color w:val="0000FF"/>
          <w:szCs w:val="24"/>
        </w:rPr>
        <w:t>SUGGESTED RESOLUTION</w:t>
      </w:r>
    </w:p>
    <w:p w14:paraId="30CD3160" w14:textId="77777777" w:rsidR="00950192" w:rsidRPr="00F7521E" w:rsidRDefault="00950192">
      <w:pPr>
        <w:jc w:val="center"/>
        <w:rPr>
          <w:rFonts w:ascii="Tahoma" w:hAnsi="Tahoma" w:cs="Tahoma"/>
          <w:b/>
          <w:color w:val="0000FF"/>
          <w:szCs w:val="24"/>
        </w:rPr>
      </w:pPr>
    </w:p>
    <w:p w14:paraId="4AEBFFE6" w14:textId="77777777" w:rsidR="00950192" w:rsidRPr="00F7521E" w:rsidRDefault="00950192">
      <w:pPr>
        <w:jc w:val="center"/>
        <w:rPr>
          <w:rFonts w:ascii="Tahoma" w:hAnsi="Tahoma" w:cs="Tahoma"/>
          <w:b/>
          <w:color w:val="0000FF"/>
          <w:szCs w:val="24"/>
        </w:rPr>
      </w:pPr>
    </w:p>
    <w:p w14:paraId="5AC4F418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  <w:r w:rsidRPr="00F7521E">
        <w:rPr>
          <w:rFonts w:ascii="Tahoma" w:hAnsi="Tahoma" w:cs="Tahoma"/>
          <w:b/>
          <w:color w:val="0000FF"/>
          <w:szCs w:val="24"/>
        </w:rPr>
        <w:t>Moved By</w:t>
      </w:r>
      <w:r w:rsidRPr="00F7521E">
        <w:rPr>
          <w:rFonts w:ascii="Tahoma" w:hAnsi="Tahoma" w:cs="Tahoma"/>
          <w:color w:val="0000FF"/>
          <w:szCs w:val="24"/>
        </w:rPr>
        <w:t>:</w:t>
      </w:r>
      <w:r w:rsidRPr="00F7521E">
        <w:rPr>
          <w:rFonts w:ascii="Tahoma" w:hAnsi="Tahoma" w:cs="Tahoma"/>
          <w:color w:val="0000FF"/>
          <w:szCs w:val="24"/>
        </w:rPr>
        <w:tab/>
        <w:t>____________________________</w:t>
      </w:r>
    </w:p>
    <w:p w14:paraId="50D518E1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1A28599D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1902A8C4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  <w:r w:rsidRPr="00F7521E">
        <w:rPr>
          <w:rFonts w:ascii="Tahoma" w:hAnsi="Tahoma" w:cs="Tahoma"/>
          <w:b/>
          <w:color w:val="0000FF"/>
          <w:szCs w:val="24"/>
        </w:rPr>
        <w:t>Supported By</w:t>
      </w:r>
      <w:r w:rsidRPr="00F7521E">
        <w:rPr>
          <w:rFonts w:ascii="Tahoma" w:hAnsi="Tahoma" w:cs="Tahoma"/>
          <w:color w:val="0000FF"/>
          <w:szCs w:val="24"/>
        </w:rPr>
        <w:t>:</w:t>
      </w:r>
      <w:r w:rsidRPr="00F7521E">
        <w:rPr>
          <w:rFonts w:ascii="Tahoma" w:hAnsi="Tahoma" w:cs="Tahoma"/>
          <w:color w:val="0000FF"/>
          <w:szCs w:val="24"/>
        </w:rPr>
        <w:tab/>
        <w:t>_______________________</w:t>
      </w:r>
    </w:p>
    <w:p w14:paraId="16111AAF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293956E2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17C6F57E" w14:textId="4BA848C6" w:rsidR="00950192" w:rsidRPr="00F7521E" w:rsidRDefault="00950192">
      <w:pPr>
        <w:pStyle w:val="BodyText2"/>
        <w:rPr>
          <w:rFonts w:ascii="Tahoma" w:hAnsi="Tahoma" w:cs="Tahoma"/>
          <w:b w:val="0"/>
          <w:color w:val="0000FF"/>
          <w:sz w:val="24"/>
          <w:szCs w:val="24"/>
        </w:rPr>
      </w:pPr>
      <w:r w:rsidRPr="00F7521E">
        <w:rPr>
          <w:rFonts w:ascii="Tahoma" w:hAnsi="Tahoma" w:cs="Tahoma"/>
          <w:color w:val="0000FF"/>
          <w:sz w:val="24"/>
          <w:szCs w:val="24"/>
        </w:rPr>
        <w:t>Be it therefore resolved</w:t>
      </w:r>
      <w:r w:rsidRPr="00F7521E">
        <w:rPr>
          <w:rFonts w:ascii="Tahoma" w:hAnsi="Tahoma" w:cs="Tahoma"/>
          <w:b w:val="0"/>
          <w:color w:val="0000FF"/>
          <w:sz w:val="24"/>
          <w:szCs w:val="24"/>
        </w:rPr>
        <w:t xml:space="preserve"> that the Board of Education accept and approve the Troy School District’s audited 20</w:t>
      </w:r>
      <w:r w:rsidR="00E81386">
        <w:rPr>
          <w:rFonts w:ascii="Tahoma" w:hAnsi="Tahoma" w:cs="Tahoma"/>
          <w:b w:val="0"/>
          <w:color w:val="0000FF"/>
          <w:sz w:val="24"/>
          <w:szCs w:val="24"/>
        </w:rPr>
        <w:t>2</w:t>
      </w:r>
      <w:r w:rsidR="00D14DFE">
        <w:rPr>
          <w:rFonts w:ascii="Tahoma" w:hAnsi="Tahoma" w:cs="Tahoma"/>
          <w:b w:val="0"/>
          <w:color w:val="0000FF"/>
          <w:sz w:val="24"/>
          <w:szCs w:val="24"/>
        </w:rPr>
        <w:t>4</w:t>
      </w:r>
      <w:r w:rsidR="00EF6BE5" w:rsidRPr="00F7521E">
        <w:rPr>
          <w:rFonts w:ascii="Tahoma" w:hAnsi="Tahoma" w:cs="Tahoma"/>
          <w:b w:val="0"/>
          <w:color w:val="0000FF"/>
          <w:sz w:val="24"/>
          <w:szCs w:val="24"/>
        </w:rPr>
        <w:t xml:space="preserve"> </w:t>
      </w:r>
      <w:r w:rsidRPr="00F7521E">
        <w:rPr>
          <w:rFonts w:ascii="Tahoma" w:hAnsi="Tahoma" w:cs="Tahoma"/>
          <w:b w:val="0"/>
          <w:color w:val="0000FF"/>
          <w:sz w:val="24"/>
          <w:szCs w:val="24"/>
        </w:rPr>
        <w:t xml:space="preserve">financial statements as presented by </w:t>
      </w:r>
      <w:r w:rsidR="00A75D99">
        <w:rPr>
          <w:rFonts w:ascii="Tahoma" w:hAnsi="Tahoma" w:cs="Tahoma"/>
          <w:b w:val="0"/>
          <w:color w:val="0000FF"/>
          <w:sz w:val="24"/>
          <w:szCs w:val="24"/>
        </w:rPr>
        <w:t>Plante Moran</w:t>
      </w:r>
      <w:r w:rsidRPr="00F7521E">
        <w:rPr>
          <w:rFonts w:ascii="Tahoma" w:hAnsi="Tahoma" w:cs="Tahoma"/>
          <w:b w:val="0"/>
          <w:color w:val="0000FF"/>
          <w:sz w:val="24"/>
          <w:szCs w:val="24"/>
        </w:rPr>
        <w:t>.</w:t>
      </w:r>
    </w:p>
    <w:p w14:paraId="46C4B100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02C718C2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2B0D7018" w14:textId="77777777" w:rsidR="00950192" w:rsidRPr="00F7521E" w:rsidRDefault="00C370CA">
      <w:pPr>
        <w:rPr>
          <w:rFonts w:ascii="Tahoma" w:hAnsi="Tahoma" w:cs="Tahoma"/>
          <w:color w:val="0000FF"/>
          <w:szCs w:val="24"/>
        </w:rPr>
      </w:pPr>
      <w:r w:rsidRPr="00F7521E">
        <w:rPr>
          <w:rFonts w:ascii="Tahoma" w:hAnsi="Tahoma" w:cs="Tahoma"/>
          <w:b/>
          <w:color w:val="0000FF"/>
          <w:szCs w:val="24"/>
        </w:rPr>
        <w:t>Yes</w:t>
      </w:r>
      <w:r w:rsidR="00950192" w:rsidRPr="00F7521E">
        <w:rPr>
          <w:rFonts w:ascii="Tahoma" w:hAnsi="Tahoma" w:cs="Tahoma"/>
          <w:color w:val="0000FF"/>
          <w:szCs w:val="24"/>
        </w:rPr>
        <w:t>:</w:t>
      </w:r>
      <w:r w:rsidR="00950192" w:rsidRPr="00F7521E">
        <w:rPr>
          <w:rFonts w:ascii="Tahoma" w:hAnsi="Tahoma" w:cs="Tahoma"/>
          <w:color w:val="0000FF"/>
          <w:szCs w:val="24"/>
        </w:rPr>
        <w:tab/>
      </w:r>
      <w:r w:rsidR="00950192" w:rsidRPr="00F7521E">
        <w:rPr>
          <w:rFonts w:ascii="Tahoma" w:hAnsi="Tahoma" w:cs="Tahoma"/>
          <w:color w:val="0000FF"/>
          <w:szCs w:val="24"/>
        </w:rPr>
        <w:tab/>
        <w:t>______________</w:t>
      </w:r>
      <w:r w:rsidR="00893AA5" w:rsidRPr="00F7521E">
        <w:rPr>
          <w:rFonts w:ascii="Tahoma" w:hAnsi="Tahoma" w:cs="Tahoma"/>
          <w:color w:val="0000FF"/>
          <w:szCs w:val="24"/>
        </w:rPr>
        <w:t>_</w:t>
      </w:r>
    </w:p>
    <w:p w14:paraId="3D92033E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259326AF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193FD427" w14:textId="77777777" w:rsidR="00950192" w:rsidRPr="00F7521E" w:rsidRDefault="00950192">
      <w:pPr>
        <w:rPr>
          <w:rFonts w:ascii="Tahoma" w:hAnsi="Tahoma" w:cs="Tahoma"/>
          <w:b/>
          <w:color w:val="0000FF"/>
          <w:szCs w:val="24"/>
        </w:rPr>
      </w:pPr>
      <w:r w:rsidRPr="00F7521E">
        <w:rPr>
          <w:rFonts w:ascii="Tahoma" w:hAnsi="Tahoma" w:cs="Tahoma"/>
          <w:b/>
          <w:color w:val="0000FF"/>
          <w:szCs w:val="24"/>
        </w:rPr>
        <w:t>N</w:t>
      </w:r>
      <w:r w:rsidR="00C370CA" w:rsidRPr="00F7521E">
        <w:rPr>
          <w:rFonts w:ascii="Tahoma" w:hAnsi="Tahoma" w:cs="Tahoma"/>
          <w:b/>
          <w:color w:val="0000FF"/>
          <w:szCs w:val="24"/>
        </w:rPr>
        <w:t>o</w:t>
      </w:r>
      <w:r w:rsidRPr="00F7521E">
        <w:rPr>
          <w:rFonts w:ascii="Tahoma" w:hAnsi="Tahoma" w:cs="Tahoma"/>
          <w:color w:val="0000FF"/>
          <w:szCs w:val="24"/>
        </w:rPr>
        <w:t>:</w:t>
      </w:r>
      <w:r w:rsidRPr="00F7521E">
        <w:rPr>
          <w:rFonts w:ascii="Tahoma" w:hAnsi="Tahoma" w:cs="Tahoma"/>
          <w:color w:val="0000FF"/>
          <w:szCs w:val="24"/>
        </w:rPr>
        <w:tab/>
      </w:r>
      <w:r w:rsidRPr="00F7521E">
        <w:rPr>
          <w:rFonts w:ascii="Tahoma" w:hAnsi="Tahoma" w:cs="Tahoma"/>
          <w:color w:val="0000FF"/>
          <w:szCs w:val="24"/>
        </w:rPr>
        <w:tab/>
        <w:t>_______</w:t>
      </w:r>
      <w:r w:rsidRPr="00F7521E">
        <w:rPr>
          <w:rFonts w:ascii="Tahoma" w:hAnsi="Tahoma" w:cs="Tahoma"/>
          <w:b/>
          <w:color w:val="0000FF"/>
          <w:szCs w:val="24"/>
        </w:rPr>
        <w:t>_______</w:t>
      </w:r>
    </w:p>
    <w:sectPr w:rsidR="00950192" w:rsidRPr="00F7521E" w:rsidSect="00E73D7B">
      <w:pgSz w:w="12240" w:h="15840"/>
      <w:pgMar w:top="1440" w:right="180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VerticalDrawingGridEvery w:val="0"/>
  <w:doNotUseMarginsForDrawingGridOrigin/>
  <w:characterSpacingControl w:val="doNotCompress"/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628"/>
    <w:rsid w:val="00012B8C"/>
    <w:rsid w:val="0001597C"/>
    <w:rsid w:val="0002209E"/>
    <w:rsid w:val="000C1174"/>
    <w:rsid w:val="00116D61"/>
    <w:rsid w:val="001D150C"/>
    <w:rsid w:val="00271F5A"/>
    <w:rsid w:val="002A0965"/>
    <w:rsid w:val="00313532"/>
    <w:rsid w:val="00363925"/>
    <w:rsid w:val="00405E76"/>
    <w:rsid w:val="00531258"/>
    <w:rsid w:val="005C5FFF"/>
    <w:rsid w:val="00614DA8"/>
    <w:rsid w:val="0063390C"/>
    <w:rsid w:val="00664FE0"/>
    <w:rsid w:val="00701509"/>
    <w:rsid w:val="0070315D"/>
    <w:rsid w:val="00756D92"/>
    <w:rsid w:val="007C2ABB"/>
    <w:rsid w:val="0081677B"/>
    <w:rsid w:val="00833172"/>
    <w:rsid w:val="00893AA5"/>
    <w:rsid w:val="00895BE9"/>
    <w:rsid w:val="00897EFF"/>
    <w:rsid w:val="008D0FB2"/>
    <w:rsid w:val="008D78C0"/>
    <w:rsid w:val="008E34A7"/>
    <w:rsid w:val="008F6F07"/>
    <w:rsid w:val="00903EC9"/>
    <w:rsid w:val="00917FA5"/>
    <w:rsid w:val="00950192"/>
    <w:rsid w:val="009C071E"/>
    <w:rsid w:val="009E1AFC"/>
    <w:rsid w:val="009E5E5B"/>
    <w:rsid w:val="00A75D99"/>
    <w:rsid w:val="00A8601F"/>
    <w:rsid w:val="00AF587E"/>
    <w:rsid w:val="00AF69B0"/>
    <w:rsid w:val="00BB1EC6"/>
    <w:rsid w:val="00BC3628"/>
    <w:rsid w:val="00C370CA"/>
    <w:rsid w:val="00CA1EBF"/>
    <w:rsid w:val="00D14DFE"/>
    <w:rsid w:val="00DA4F29"/>
    <w:rsid w:val="00DD02EF"/>
    <w:rsid w:val="00DD7799"/>
    <w:rsid w:val="00E73D7B"/>
    <w:rsid w:val="00E81386"/>
    <w:rsid w:val="00ED4D3A"/>
    <w:rsid w:val="00EE3849"/>
    <w:rsid w:val="00EF6BE5"/>
    <w:rsid w:val="00F51598"/>
    <w:rsid w:val="00F7521E"/>
    <w:rsid w:val="00F921D4"/>
    <w:rsid w:val="00FA358C"/>
    <w:rsid w:val="00FF0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CE9474"/>
  <w15:docId w15:val="{15A73F08-B0ED-47AE-8096-754DB93DD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51598"/>
    <w:pPr>
      <w:overflowPunct w:val="0"/>
      <w:autoSpaceDE w:val="0"/>
      <w:autoSpaceDN w:val="0"/>
      <w:adjustRightInd w:val="0"/>
      <w:textAlignment w:val="baseline"/>
    </w:pPr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rsid w:val="00F51598"/>
    <w:pPr>
      <w:keepNext/>
      <w:outlineLvl w:val="0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F51598"/>
    <w:pPr>
      <w:jc w:val="both"/>
    </w:pPr>
    <w:rPr>
      <w:sz w:val="28"/>
    </w:rPr>
  </w:style>
  <w:style w:type="paragraph" w:styleId="BodyText2">
    <w:name w:val="Body Text 2"/>
    <w:basedOn w:val="Normal"/>
    <w:rsid w:val="00F51598"/>
    <w:pPr>
      <w:jc w:val="both"/>
    </w:pPr>
    <w:rPr>
      <w:b/>
      <w:sz w:val="28"/>
    </w:rPr>
  </w:style>
  <w:style w:type="paragraph" w:styleId="BalloonText">
    <w:name w:val="Balloon Text"/>
    <w:basedOn w:val="Normal"/>
    <w:semiHidden/>
    <w:rsid w:val="00917F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_________I-7_8-18-98</vt:lpstr>
    </vt:vector>
  </TitlesOfParts>
  <Company>Troy School District</Company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_________I-7_8-18-98</dc:title>
  <dc:creator>Troy Schools</dc:creator>
  <cp:lastModifiedBy>Havrilla, Donna</cp:lastModifiedBy>
  <cp:revision>4</cp:revision>
  <cp:lastPrinted>2015-10-12T20:45:00Z</cp:lastPrinted>
  <dcterms:created xsi:type="dcterms:W3CDTF">2024-11-13T16:56:00Z</dcterms:created>
  <dcterms:modified xsi:type="dcterms:W3CDTF">2024-11-13T18:05:00Z</dcterms:modified>
</cp:coreProperties>
</file>