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334AB" w14:textId="0608EF87" w:rsidR="006A08A8" w:rsidRPr="006A08A8" w:rsidRDefault="006A08A8" w:rsidP="006A08A8">
      <w:pPr>
        <w:jc w:val="center"/>
        <w:rPr>
          <w:b/>
          <w:bCs/>
          <w:u w:val="single"/>
        </w:rPr>
      </w:pPr>
      <w:r w:rsidRPr="006A08A8">
        <w:rPr>
          <w:b/>
          <w:bCs/>
          <w:u w:val="single"/>
        </w:rPr>
        <w:t>Capstone</w:t>
      </w:r>
      <w:r>
        <w:rPr>
          <w:b/>
          <w:bCs/>
          <w:u w:val="single"/>
        </w:rPr>
        <w:t xml:space="preserve"> </w:t>
      </w:r>
      <w:r w:rsidRPr="006A08A8">
        <w:rPr>
          <w:b/>
          <w:bCs/>
          <w:u w:val="single"/>
        </w:rPr>
        <w:t>Project</w:t>
      </w:r>
      <w:r w:rsidRPr="006A08A8">
        <w:rPr>
          <w:b/>
          <w:bCs/>
          <w:u w:val="single"/>
        </w:rPr>
        <w:t xml:space="preserve"> </w:t>
      </w:r>
      <w:r w:rsidRPr="006A08A8">
        <w:rPr>
          <w:b/>
          <w:bCs/>
          <w:u w:val="single"/>
        </w:rPr>
        <w:t>REAL</w:t>
      </w:r>
      <w:r w:rsidRPr="006A08A8">
        <w:rPr>
          <w:b/>
          <w:bCs/>
          <w:u w:val="single"/>
        </w:rPr>
        <w:t xml:space="preserve"> </w:t>
      </w:r>
      <w:r w:rsidRPr="006A08A8">
        <w:rPr>
          <w:b/>
          <w:bCs/>
          <w:u w:val="single"/>
        </w:rPr>
        <w:t>ESTATE</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508"/>
        <w:gridCol w:w="4508"/>
      </w:tblGrid>
      <w:tr w:rsidR="006A08A8" w14:paraId="08DC05A2" w14:textId="77777777" w:rsidTr="006A08A8">
        <w:tc>
          <w:tcPr>
            <w:tcW w:w="4508" w:type="dxa"/>
          </w:tcPr>
          <w:p w14:paraId="6EE6CAC9" w14:textId="244A9BA5" w:rsidR="006A08A8" w:rsidRDefault="006A08A8" w:rsidP="006A08A8">
            <w:r>
              <w:t>PROJECT:</w:t>
            </w:r>
          </w:p>
        </w:tc>
        <w:tc>
          <w:tcPr>
            <w:tcW w:w="4508" w:type="dxa"/>
          </w:tcPr>
          <w:p w14:paraId="26FE67AC" w14:textId="55235971" w:rsidR="006A08A8" w:rsidRDefault="006A08A8" w:rsidP="006A08A8">
            <w:r>
              <w:t>Capstone</w:t>
            </w:r>
            <w:r>
              <w:t xml:space="preserve"> </w:t>
            </w:r>
            <w:r>
              <w:t>Project</w:t>
            </w:r>
            <w:r>
              <w:t xml:space="preserve"> </w:t>
            </w:r>
            <w:r>
              <w:t>REAL</w:t>
            </w:r>
            <w:r>
              <w:t xml:space="preserve"> </w:t>
            </w:r>
            <w:r>
              <w:t>ESTATE</w:t>
            </w:r>
          </w:p>
        </w:tc>
      </w:tr>
      <w:tr w:rsidR="006A08A8" w14:paraId="2A137CE3" w14:textId="77777777" w:rsidTr="006A08A8">
        <w:tc>
          <w:tcPr>
            <w:tcW w:w="4508" w:type="dxa"/>
          </w:tcPr>
          <w:p w14:paraId="7BD0CAA6" w14:textId="7BF4FF48" w:rsidR="006A08A8" w:rsidRDefault="006A08A8" w:rsidP="006A08A8">
            <w:r>
              <w:t>Problem Type:</w:t>
            </w:r>
          </w:p>
        </w:tc>
        <w:tc>
          <w:tcPr>
            <w:tcW w:w="4508" w:type="dxa"/>
          </w:tcPr>
          <w:p w14:paraId="13FB485B" w14:textId="17155942" w:rsidR="006A08A8" w:rsidRDefault="006A08A8" w:rsidP="006A08A8">
            <w:r>
              <w:t>Regression</w:t>
            </w:r>
          </w:p>
        </w:tc>
      </w:tr>
      <w:tr w:rsidR="006A08A8" w14:paraId="51C5D7D0" w14:textId="77777777" w:rsidTr="006A08A8">
        <w:tc>
          <w:tcPr>
            <w:tcW w:w="4508" w:type="dxa"/>
          </w:tcPr>
          <w:p w14:paraId="48AAE249" w14:textId="1BCB9E50" w:rsidR="006A08A8" w:rsidRDefault="006A08A8" w:rsidP="006A08A8">
            <w:r>
              <w:t>Samples X Features:</w:t>
            </w:r>
          </w:p>
        </w:tc>
        <w:tc>
          <w:tcPr>
            <w:tcW w:w="4508" w:type="dxa"/>
          </w:tcPr>
          <w:p w14:paraId="5EB7F1D8" w14:textId="1EE0EE40" w:rsidR="006A08A8" w:rsidRDefault="006A08A8" w:rsidP="006A08A8">
            <w:r>
              <w:t>27321 X 80</w:t>
            </w:r>
          </w:p>
        </w:tc>
      </w:tr>
      <w:tr w:rsidR="006A08A8" w14:paraId="73EE3039" w14:textId="77777777" w:rsidTr="006A08A8">
        <w:tc>
          <w:tcPr>
            <w:tcW w:w="4508" w:type="dxa"/>
          </w:tcPr>
          <w:p w14:paraId="2DF5396E" w14:textId="677233C4" w:rsidR="006A08A8" w:rsidRDefault="006A08A8" w:rsidP="006A08A8">
            <w:r>
              <w:t>Evaluation Metrics:</w:t>
            </w:r>
          </w:p>
        </w:tc>
        <w:tc>
          <w:tcPr>
            <w:tcW w:w="4508" w:type="dxa"/>
          </w:tcPr>
          <w:p w14:paraId="33A8F5E5" w14:textId="4C925137" w:rsidR="006A08A8" w:rsidRDefault="006A08A8" w:rsidP="006A08A8">
            <w:r>
              <w:t>RMSE; Adj. R</w:t>
            </w:r>
            <w:r>
              <w:t xml:space="preserve"> </w:t>
            </w:r>
            <w:r>
              <w:t>squared</w:t>
            </w:r>
          </w:p>
        </w:tc>
      </w:tr>
      <w:tr w:rsidR="006A08A8" w14:paraId="4B89C350" w14:textId="77777777" w:rsidTr="006A08A8">
        <w:tc>
          <w:tcPr>
            <w:tcW w:w="4508" w:type="dxa"/>
          </w:tcPr>
          <w:p w14:paraId="74EF59DF" w14:textId="42201A2E" w:rsidR="006A08A8" w:rsidRDefault="006A08A8" w:rsidP="006A08A8">
            <w:r>
              <w:t>Metric Achieved:</w:t>
            </w:r>
          </w:p>
        </w:tc>
        <w:tc>
          <w:tcPr>
            <w:tcW w:w="4508" w:type="dxa"/>
          </w:tcPr>
          <w:p w14:paraId="1D57C769" w14:textId="45D05A35" w:rsidR="006A08A8" w:rsidRDefault="006A08A8" w:rsidP="006A08A8">
            <w:r>
              <w:t>309.78</w:t>
            </w:r>
            <w:r>
              <w:t>; 0.</w:t>
            </w:r>
            <w:r>
              <w:t>739</w:t>
            </w:r>
          </w:p>
        </w:tc>
      </w:tr>
    </w:tbl>
    <w:p w14:paraId="63A2FDBD" w14:textId="2708F532" w:rsidR="006A08A8" w:rsidRDefault="006A08A8" w:rsidP="006A08A8"/>
    <w:p w14:paraId="7EED16FF" w14:textId="77777777" w:rsidR="006A08A8" w:rsidRDefault="006A08A8" w:rsidP="006A08A8">
      <w:r>
        <w:t>PROBLEM STATEMENT:</w:t>
      </w:r>
    </w:p>
    <w:p w14:paraId="2EDA3457" w14:textId="1FEDC50C" w:rsidR="006A08A8" w:rsidRDefault="006A08A8" w:rsidP="006A08A8">
      <w:pPr>
        <w:jc w:val="both"/>
      </w:pPr>
      <w:r>
        <w:t>A banking institution requires actionable insights from the perspective of Mortgage-Backed Securities, Geographic Business Investment and Real Estate Analysis. The objective is to identify white spaces/potential business in the mortgage loan. The mortgage bank would like to identify potential monthly mortgage expenses for each of region based on factors which are primarily monthly family income in a region and rented value of the real estate.</w:t>
      </w:r>
    </w:p>
    <w:p w14:paraId="74A7035B" w14:textId="7BD11A60" w:rsidR="006A08A8" w:rsidRDefault="006A08A8" w:rsidP="006A08A8">
      <w:pPr>
        <w:jc w:val="both"/>
      </w:pPr>
      <w:r>
        <w:t xml:space="preserve">Some of the regions are growing rapidly and Competitor banks are selling mortgage loans to subprime customers at a lower interest rate. The bank is </w:t>
      </w:r>
      <w:r>
        <w:t>strategizing</w:t>
      </w:r>
      <w:r>
        <w:t xml:space="preserve"> for better market penetration and targeting new customers.</w:t>
      </w:r>
    </w:p>
    <w:p w14:paraId="08D2D394" w14:textId="129F140E" w:rsidR="006A08A8" w:rsidRDefault="006A08A8" w:rsidP="006A08A8">
      <w:pPr>
        <w:jc w:val="both"/>
      </w:pPr>
      <w:r>
        <w:t>A statistical model needs to be created to predict the potential demand in dollars amount of loan for each of the region in the USA.</w:t>
      </w:r>
    </w:p>
    <w:p w14:paraId="2234BE31" w14:textId="4DFA33B9" w:rsidR="006A08A8" w:rsidRDefault="006A08A8" w:rsidP="006A08A8">
      <w:pPr>
        <w:jc w:val="both"/>
      </w:pPr>
      <w:r>
        <w:t>Also, there is a need to create a dashboard which would refresh periodically post data retrieval from the agencies. This would help to monitor the key metrics and trends.</w:t>
      </w:r>
    </w:p>
    <w:p w14:paraId="7C065C0D" w14:textId="3EDD4589" w:rsidR="006A08A8" w:rsidRDefault="006A08A8" w:rsidP="006A08A8">
      <w:pPr>
        <w:jc w:val="both"/>
      </w:pPr>
      <w:r>
        <w:t>The dashboard must demonstrate relationships and trends for the key metrics as follows: number of loans, average rental income, monthly mortgage and owner’s cost, family income vs mortgage cost comparison across different regions. The metrics are described not to limit the dashboard to these few only.</w:t>
      </w:r>
    </w:p>
    <w:p w14:paraId="1B066226" w14:textId="77777777" w:rsidR="006A08A8" w:rsidRDefault="006A08A8" w:rsidP="006A08A8">
      <w:r>
        <w:t>RESULTS ACHIEVED:</w:t>
      </w:r>
    </w:p>
    <w:p w14:paraId="3B9696FF" w14:textId="65216A5C" w:rsidR="006A08A8" w:rsidRDefault="006A08A8" w:rsidP="006A08A8">
      <w:r>
        <w:t xml:space="preserve">Achieved an RMSE of </w:t>
      </w:r>
      <w:r>
        <w:t>309.78</w:t>
      </w:r>
      <w:r>
        <w:t xml:space="preserve"> with adjusted R Squared value of 0.</w:t>
      </w:r>
      <w:r>
        <w:t>739</w:t>
      </w:r>
      <w:r>
        <w:t>.</w:t>
      </w:r>
    </w:p>
    <w:p w14:paraId="390A464B" w14:textId="1B2B8ABB" w:rsidR="006A08A8" w:rsidRDefault="006A08A8" w:rsidP="006A08A8">
      <w:r>
        <w:t>Link to Tableau Dashboard:</w:t>
      </w:r>
    </w:p>
    <w:p w14:paraId="2CF2F8D9" w14:textId="374E4062" w:rsidR="006A08A8" w:rsidRDefault="006A08A8" w:rsidP="006A08A8">
      <w:hyperlink r:id="rId4" w:history="1">
        <w:r w:rsidRPr="002F30E1">
          <w:rPr>
            <w:rStyle w:val="Hyperlink"/>
          </w:rPr>
          <w:t>https://public.tableau.com/authoring/RealEstate_17214975527620/Dashboard1#1</w:t>
        </w:r>
      </w:hyperlink>
    </w:p>
    <w:p w14:paraId="5955EDD3" w14:textId="77777777" w:rsidR="006A08A8" w:rsidRDefault="006A08A8" w:rsidP="006A08A8"/>
    <w:sectPr w:rsidR="006A0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A8"/>
    <w:rsid w:val="00281C1A"/>
    <w:rsid w:val="006A08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C80F"/>
  <w15:chartTrackingRefBased/>
  <w15:docId w15:val="{9D62E7D4-71B0-44B3-B5C7-46B6AE3D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0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08A8"/>
    <w:rPr>
      <w:color w:val="0563C1" w:themeColor="hyperlink"/>
      <w:u w:val="single"/>
    </w:rPr>
  </w:style>
  <w:style w:type="character" w:styleId="UnresolvedMention">
    <w:name w:val="Unresolved Mention"/>
    <w:basedOn w:val="DefaultParagraphFont"/>
    <w:uiPriority w:val="99"/>
    <w:semiHidden/>
    <w:unhideWhenUsed/>
    <w:rsid w:val="006A0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546438">
      <w:bodyDiv w:val="1"/>
      <w:marLeft w:val="0"/>
      <w:marRight w:val="0"/>
      <w:marTop w:val="0"/>
      <w:marBottom w:val="0"/>
      <w:divBdr>
        <w:top w:val="none" w:sz="0" w:space="0" w:color="auto"/>
        <w:left w:val="none" w:sz="0" w:space="0" w:color="auto"/>
        <w:bottom w:val="none" w:sz="0" w:space="0" w:color="auto"/>
        <w:right w:val="none" w:sz="0" w:space="0" w:color="auto"/>
      </w:divBdr>
      <w:divsChild>
        <w:div w:id="471142087">
          <w:marLeft w:val="0"/>
          <w:marRight w:val="0"/>
          <w:marTop w:val="0"/>
          <w:marBottom w:val="0"/>
          <w:divBdr>
            <w:top w:val="none" w:sz="0" w:space="0" w:color="auto"/>
            <w:left w:val="none" w:sz="0" w:space="0" w:color="auto"/>
            <w:bottom w:val="none" w:sz="0" w:space="0" w:color="auto"/>
            <w:right w:val="none" w:sz="0" w:space="0" w:color="auto"/>
          </w:divBdr>
        </w:div>
        <w:div w:id="874584891">
          <w:marLeft w:val="0"/>
          <w:marRight w:val="0"/>
          <w:marTop w:val="0"/>
          <w:marBottom w:val="0"/>
          <w:divBdr>
            <w:top w:val="none" w:sz="0" w:space="0" w:color="auto"/>
            <w:left w:val="none" w:sz="0" w:space="0" w:color="auto"/>
            <w:bottom w:val="none" w:sz="0" w:space="0" w:color="auto"/>
            <w:right w:val="none" w:sz="0" w:space="0" w:color="auto"/>
          </w:divBdr>
        </w:div>
        <w:div w:id="989210965">
          <w:marLeft w:val="0"/>
          <w:marRight w:val="0"/>
          <w:marTop w:val="0"/>
          <w:marBottom w:val="0"/>
          <w:divBdr>
            <w:top w:val="none" w:sz="0" w:space="0" w:color="auto"/>
            <w:left w:val="none" w:sz="0" w:space="0" w:color="auto"/>
            <w:bottom w:val="none" w:sz="0" w:space="0" w:color="auto"/>
            <w:right w:val="none" w:sz="0" w:space="0" w:color="auto"/>
          </w:divBdr>
        </w:div>
      </w:divsChild>
    </w:div>
    <w:div w:id="1255363977">
      <w:bodyDiv w:val="1"/>
      <w:marLeft w:val="0"/>
      <w:marRight w:val="0"/>
      <w:marTop w:val="0"/>
      <w:marBottom w:val="0"/>
      <w:divBdr>
        <w:top w:val="none" w:sz="0" w:space="0" w:color="auto"/>
        <w:left w:val="none" w:sz="0" w:space="0" w:color="auto"/>
        <w:bottom w:val="none" w:sz="0" w:space="0" w:color="auto"/>
        <w:right w:val="none" w:sz="0" w:space="0" w:color="auto"/>
      </w:divBdr>
      <w:divsChild>
        <w:div w:id="841043116">
          <w:marLeft w:val="0"/>
          <w:marRight w:val="0"/>
          <w:marTop w:val="0"/>
          <w:marBottom w:val="0"/>
          <w:divBdr>
            <w:top w:val="none" w:sz="0" w:space="0" w:color="auto"/>
            <w:left w:val="none" w:sz="0" w:space="0" w:color="auto"/>
            <w:bottom w:val="none" w:sz="0" w:space="0" w:color="auto"/>
            <w:right w:val="none" w:sz="0" w:space="0" w:color="auto"/>
          </w:divBdr>
        </w:div>
        <w:div w:id="495649228">
          <w:marLeft w:val="0"/>
          <w:marRight w:val="0"/>
          <w:marTop w:val="0"/>
          <w:marBottom w:val="0"/>
          <w:divBdr>
            <w:top w:val="none" w:sz="0" w:space="0" w:color="auto"/>
            <w:left w:val="none" w:sz="0" w:space="0" w:color="auto"/>
            <w:bottom w:val="none" w:sz="0" w:space="0" w:color="auto"/>
            <w:right w:val="none" w:sz="0" w:space="0" w:color="auto"/>
          </w:divBdr>
        </w:div>
        <w:div w:id="1703938728">
          <w:marLeft w:val="0"/>
          <w:marRight w:val="0"/>
          <w:marTop w:val="0"/>
          <w:marBottom w:val="0"/>
          <w:divBdr>
            <w:top w:val="none" w:sz="0" w:space="0" w:color="auto"/>
            <w:left w:val="none" w:sz="0" w:space="0" w:color="auto"/>
            <w:bottom w:val="none" w:sz="0" w:space="0" w:color="auto"/>
            <w:right w:val="none" w:sz="0" w:space="0" w:color="auto"/>
          </w:divBdr>
        </w:div>
      </w:divsChild>
    </w:div>
    <w:div w:id="1441338685">
      <w:bodyDiv w:val="1"/>
      <w:marLeft w:val="0"/>
      <w:marRight w:val="0"/>
      <w:marTop w:val="0"/>
      <w:marBottom w:val="0"/>
      <w:divBdr>
        <w:top w:val="none" w:sz="0" w:space="0" w:color="auto"/>
        <w:left w:val="none" w:sz="0" w:space="0" w:color="auto"/>
        <w:bottom w:val="none" w:sz="0" w:space="0" w:color="auto"/>
        <w:right w:val="none" w:sz="0" w:space="0" w:color="auto"/>
      </w:divBdr>
      <w:divsChild>
        <w:div w:id="80609850">
          <w:marLeft w:val="0"/>
          <w:marRight w:val="0"/>
          <w:marTop w:val="0"/>
          <w:marBottom w:val="0"/>
          <w:divBdr>
            <w:top w:val="none" w:sz="0" w:space="0" w:color="auto"/>
            <w:left w:val="none" w:sz="0" w:space="0" w:color="auto"/>
            <w:bottom w:val="none" w:sz="0" w:space="0" w:color="auto"/>
            <w:right w:val="none" w:sz="0" w:space="0" w:color="auto"/>
          </w:divBdr>
        </w:div>
        <w:div w:id="118844773">
          <w:marLeft w:val="0"/>
          <w:marRight w:val="0"/>
          <w:marTop w:val="0"/>
          <w:marBottom w:val="0"/>
          <w:divBdr>
            <w:top w:val="none" w:sz="0" w:space="0" w:color="auto"/>
            <w:left w:val="none" w:sz="0" w:space="0" w:color="auto"/>
            <w:bottom w:val="none" w:sz="0" w:space="0" w:color="auto"/>
            <w:right w:val="none" w:sz="0" w:space="0" w:color="auto"/>
          </w:divBdr>
        </w:div>
        <w:div w:id="1419060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authoring/RealEstate_17214975527620/Dashboar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2024-07-20T17:51:00Z</dcterms:created>
  <dcterms:modified xsi:type="dcterms:W3CDTF">2024-07-20T18:01:00Z</dcterms:modified>
</cp:coreProperties>
</file>