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305crwsav7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- Rest -Handson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5kd6155bf1nk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1: Create a Spring Web Project using Maven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90zw3p71eth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initialize a Spring Boot web application using Spring Initializr, successfully import the Maven project into the Eclipse IDE, and verify its execution lifecycle by implementing SLF4J logging within the main application class.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gawi9rsipe94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Generation: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application was bootstrapped via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start.spring.io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 group ID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com.cognizant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artifact ID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spring-learn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spring-boot-devtools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(for live reloading)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spring-boot-starter-web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(for RESTful web services and Tomcat) libraries were included.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Logging 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 SLF4J Logger instance was added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SpringLearnApplication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class to explicitly track when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method is invoked by the Spring container.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08wmpsqgemq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SpringLearnApplication.java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com.cognizant.springlearn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org.slf4j.Logger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org.slf4j.LoggerFactory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org.springframework.boot.SpringApplication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@SpringBootApplication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SpringLearnApplication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Initializing SLF4J logger instance for tracking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static final Logger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LoggerFactory.getLogger(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SpringLearnApplication.class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Bootstrapping application within Spring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SpringApplication.run(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SpringLearnApplication.class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Explicit logging to verify execution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LOGGER.info("Inside main");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7vah7lm879w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 : 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executing the application as a Java Application, the Spring Boot embedded Tomcat server will start, and the console will output the standard Spring ASCII banner followed by your custom log message: 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 ____          _            __ 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/\\ / ___'_ __ _ _(_)_ __  __ _ \ \ \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( )\___ | '_ | '_| | '_ \/ _` | \ \ \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\\/  ___)| |_)| | | | | || (_| |  ) ) 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'  |____| .__|_| |_|_| |_\__, | / / /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=========|_|==============|___/=/_/_/_/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:: Spring Boot ::                (v2.x.x)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2023-10-24 10:15:30.123  INFO 12345 --- [main]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c.c.s.SpringLearnApplication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 Starting SpringLearnApplication...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2023-10-24 10:15:31.456  INFO 12345 --- [main]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o.s.b.w.embedded.tomcat.TomcatWebServer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: Tomcat initialized with port(s): 8080 (http)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2023-10-24 10:15:32.789  INFO 12345 --- [main]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c.c.s.SpringLearnApplication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 Started SpringLearnApplication in 3.123 seconds (JVM running for 3.89)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2023-10-24 10:15:32.790  INFO 12345 --- [main]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c.c.s.SpringLearnApplication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 Inside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xef8emjgrkzh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