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9D2FB" w14:textId="5527F21D" w:rsidR="00D54873" w:rsidRPr="00015242" w:rsidRDefault="00BF6078" w:rsidP="00015242">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IN THE HIGH COURT OF DELHI </w:t>
      </w:r>
      <w:r w:rsidR="00015242">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5AB58C60" w14:textId="4B055C51" w:rsidR="00BF6078" w:rsidRPr="00015242" w:rsidRDefault="00BF6078" w:rsidP="00015242">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w:t>
      </w:r>
      <w:r w:rsidR="00464698" w:rsidRPr="00015242">
        <w:rPr>
          <w:rFonts w:ascii="Times New Roman" w:hAnsi="Times New Roman" w:cs="Times New Roman"/>
          <w:b/>
          <w:bCs/>
          <w:sz w:val="28"/>
          <w:szCs w:val="28"/>
        </w:rPr>
        <w:t>CIVIL APPELLATE JURISDICTION</w:t>
      </w:r>
      <w:r w:rsidRPr="00015242">
        <w:rPr>
          <w:rFonts w:ascii="Times New Roman" w:hAnsi="Times New Roman" w:cs="Times New Roman"/>
          <w:b/>
          <w:bCs/>
          <w:sz w:val="28"/>
          <w:szCs w:val="28"/>
        </w:rPr>
        <w:t>)</w:t>
      </w:r>
    </w:p>
    <w:p w14:paraId="6B6F6310" w14:textId="5EFF4F82" w:rsidR="00464698" w:rsidRPr="00015242" w:rsidRDefault="00194479"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R.F.A.</w:t>
      </w:r>
      <w:r w:rsidR="00464698" w:rsidRPr="00015242">
        <w:rPr>
          <w:rFonts w:ascii="Times New Roman" w:hAnsi="Times New Roman" w:cs="Times New Roman"/>
          <w:b/>
          <w:bCs/>
          <w:sz w:val="28"/>
          <w:szCs w:val="28"/>
        </w:rPr>
        <w:t xml:space="preserve"> COMM. </w:t>
      </w:r>
      <w:r w:rsidRPr="00015242">
        <w:rPr>
          <w:rFonts w:ascii="Times New Roman" w:hAnsi="Times New Roman" w:cs="Times New Roman"/>
          <w:b/>
          <w:bCs/>
          <w:sz w:val="28"/>
          <w:szCs w:val="28"/>
        </w:rPr>
        <w:t xml:space="preserve">NO. </w:t>
      </w:r>
      <w:r w:rsidR="00613C5E" w:rsidRPr="00015242">
        <w:rPr>
          <w:rFonts w:ascii="Times New Roman" w:hAnsi="Times New Roman" w:cs="Times New Roman"/>
          <w:b/>
          <w:bCs/>
          <w:sz w:val="28"/>
          <w:szCs w:val="28"/>
        </w:rPr>
        <w:t xml:space="preserve">  </w:t>
      </w:r>
      <w:r w:rsidR="00015242">
        <w:rPr>
          <w:rFonts w:ascii="Times New Roman" w:hAnsi="Times New Roman" w:cs="Times New Roman"/>
          <w:b/>
          <w:bCs/>
          <w:sz w:val="28"/>
          <w:szCs w:val="28"/>
        </w:rPr>
        <w:t>________</w:t>
      </w:r>
      <w:r w:rsidR="00613C5E" w:rsidRPr="00015242">
        <w:rPr>
          <w:rFonts w:ascii="Times New Roman" w:hAnsi="Times New Roman" w:cs="Times New Roman"/>
          <w:b/>
          <w:bCs/>
          <w:sz w:val="28"/>
          <w:szCs w:val="28"/>
        </w:rPr>
        <w:t xml:space="preserve">  </w:t>
      </w:r>
      <w:r w:rsidRPr="00015242">
        <w:rPr>
          <w:rFonts w:ascii="Times New Roman" w:hAnsi="Times New Roman" w:cs="Times New Roman"/>
          <w:b/>
          <w:bCs/>
          <w:sz w:val="28"/>
          <w:szCs w:val="28"/>
        </w:rPr>
        <w:t>OF 2</w:t>
      </w:r>
      <w:r w:rsidR="00613C5E" w:rsidRPr="00015242">
        <w:rPr>
          <w:rFonts w:ascii="Times New Roman" w:hAnsi="Times New Roman" w:cs="Times New Roman"/>
          <w:b/>
          <w:bCs/>
          <w:sz w:val="28"/>
          <w:szCs w:val="28"/>
        </w:rPr>
        <w:t xml:space="preserve">025 </w:t>
      </w:r>
    </w:p>
    <w:p w14:paraId="5EC3401A" w14:textId="3E1E1723" w:rsidR="00613C5E" w:rsidRPr="00015242" w:rsidRDefault="00613C5E" w:rsidP="00015242">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426D67F6" w14:textId="528CCF05" w:rsidR="00613C5E" w:rsidRPr="00015242" w:rsidRDefault="00015242" w:rsidP="00015242">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CANARA BANK</w:t>
      </w:r>
      <w:r w:rsidR="002A383B" w:rsidRPr="00015242">
        <w:rPr>
          <w:rFonts w:ascii="Times New Roman" w:hAnsi="Times New Roman" w:cs="Times New Roman"/>
          <w:b/>
          <w:bCs/>
          <w:sz w:val="28"/>
          <w:szCs w:val="28"/>
        </w:rPr>
        <w:t xml:space="preserve">  </w:t>
      </w:r>
      <w:r w:rsidR="002A383B" w:rsidRPr="00015242">
        <w:rPr>
          <w:rFonts w:ascii="Times New Roman" w:hAnsi="Times New Roman" w:cs="Times New Roman"/>
          <w:sz w:val="28"/>
          <w:szCs w:val="28"/>
        </w:rPr>
        <w:t xml:space="preserve">                                                  </w:t>
      </w:r>
      <w:r w:rsidR="00242744" w:rsidRPr="00015242">
        <w:rPr>
          <w:rFonts w:ascii="Times New Roman" w:hAnsi="Times New Roman" w:cs="Times New Roman"/>
          <w:b/>
          <w:bCs/>
          <w:sz w:val="28"/>
          <w:szCs w:val="28"/>
        </w:rPr>
        <w:t xml:space="preserve">…. </w:t>
      </w:r>
      <w:r w:rsidR="00C52822" w:rsidRPr="00015242">
        <w:rPr>
          <w:rFonts w:ascii="Times New Roman" w:hAnsi="Times New Roman" w:cs="Times New Roman"/>
          <w:b/>
          <w:bCs/>
          <w:sz w:val="28"/>
          <w:szCs w:val="28"/>
        </w:rPr>
        <w:t>Appellant</w:t>
      </w:r>
    </w:p>
    <w:p w14:paraId="2DD323AE" w14:textId="423BD89D" w:rsidR="009A7747" w:rsidRPr="00015242" w:rsidRDefault="009A7747" w:rsidP="00015242">
      <w:p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Versus</w:t>
      </w:r>
    </w:p>
    <w:p w14:paraId="03EEF09E" w14:textId="77777777" w:rsidR="00AF4CDC" w:rsidRDefault="00AF4CDC" w:rsidP="00AF4CDC">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4A556A1B" w14:textId="77777777" w:rsidR="004710AC" w:rsidRPr="00015242" w:rsidRDefault="004710AC" w:rsidP="00015242">
      <w:pPr>
        <w:spacing w:line="360" w:lineRule="auto"/>
        <w:rPr>
          <w:rFonts w:ascii="Times New Roman" w:hAnsi="Times New Roman" w:cs="Times New Roman"/>
          <w:sz w:val="28"/>
          <w:szCs w:val="28"/>
        </w:rPr>
      </w:pPr>
    </w:p>
    <w:p w14:paraId="75CCC979" w14:textId="4C2FF00F" w:rsidR="004710AC" w:rsidRPr="00015242" w:rsidRDefault="004710AC" w:rsidP="00015242">
      <w:pPr>
        <w:spacing w:line="360" w:lineRule="auto"/>
        <w:jc w:val="center"/>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 xml:space="preserve">I N D E X </w:t>
      </w:r>
    </w:p>
    <w:tbl>
      <w:tblPr>
        <w:tblStyle w:val="TableGrid"/>
        <w:tblW w:w="0" w:type="auto"/>
        <w:tblLook w:val="04A0" w:firstRow="1" w:lastRow="0" w:firstColumn="1" w:lastColumn="0" w:noHBand="0" w:noVBand="1"/>
      </w:tblPr>
      <w:tblGrid>
        <w:gridCol w:w="1069"/>
        <w:gridCol w:w="4720"/>
        <w:gridCol w:w="1571"/>
      </w:tblGrid>
      <w:tr w:rsidR="006E196C" w:rsidRPr="00015242" w14:paraId="3ACB6D2D" w14:textId="77777777" w:rsidTr="00015242">
        <w:trPr>
          <w:trHeight w:val="363"/>
        </w:trPr>
        <w:tc>
          <w:tcPr>
            <w:tcW w:w="1069" w:type="dxa"/>
          </w:tcPr>
          <w:p w14:paraId="34396560" w14:textId="57B37442" w:rsidR="006E196C" w:rsidRPr="00015242" w:rsidRDefault="00CE567D" w:rsidP="00015242">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S.No.</w:t>
            </w:r>
          </w:p>
        </w:tc>
        <w:tc>
          <w:tcPr>
            <w:tcW w:w="4720" w:type="dxa"/>
          </w:tcPr>
          <w:p w14:paraId="18F2E254" w14:textId="4EF85DA5" w:rsidR="006E196C" w:rsidRPr="00015242" w:rsidRDefault="00CE567D" w:rsidP="00015242">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Particulars</w:t>
            </w:r>
          </w:p>
        </w:tc>
        <w:tc>
          <w:tcPr>
            <w:tcW w:w="1571" w:type="dxa"/>
          </w:tcPr>
          <w:p w14:paraId="38E16AD0" w14:textId="60E4A5CC" w:rsidR="006E196C" w:rsidRPr="00015242" w:rsidRDefault="00CE567D" w:rsidP="00015242">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Page Nos.</w:t>
            </w:r>
          </w:p>
        </w:tc>
      </w:tr>
      <w:tr w:rsidR="006E196C" w:rsidRPr="00015242" w14:paraId="3C71D7A4" w14:textId="77777777" w:rsidTr="00015242">
        <w:trPr>
          <w:trHeight w:val="432"/>
        </w:trPr>
        <w:tc>
          <w:tcPr>
            <w:tcW w:w="1069" w:type="dxa"/>
          </w:tcPr>
          <w:p w14:paraId="2928395B" w14:textId="53081041" w:rsidR="006E196C" w:rsidRPr="00015242" w:rsidRDefault="006E196C"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072D2204" w14:textId="560F4081" w:rsidR="006E196C" w:rsidRPr="00015242" w:rsidRDefault="00015242" w:rsidP="00015242">
            <w:pPr>
              <w:spacing w:line="360" w:lineRule="auto"/>
              <w:rPr>
                <w:rFonts w:ascii="Times New Roman" w:hAnsi="Times New Roman" w:cs="Times New Roman"/>
                <w:sz w:val="28"/>
                <w:szCs w:val="28"/>
              </w:rPr>
            </w:pPr>
            <w:r>
              <w:rPr>
                <w:rFonts w:ascii="Times New Roman" w:hAnsi="Times New Roman" w:cs="Times New Roman"/>
                <w:sz w:val="28"/>
                <w:szCs w:val="28"/>
              </w:rPr>
              <w:t xml:space="preserve">Notice of Motion </w:t>
            </w:r>
          </w:p>
        </w:tc>
        <w:tc>
          <w:tcPr>
            <w:tcW w:w="1571" w:type="dxa"/>
          </w:tcPr>
          <w:p w14:paraId="697EB1A4" w14:textId="2A889AFE" w:rsidR="006E196C" w:rsidRPr="00015242" w:rsidRDefault="006E196C" w:rsidP="00015242">
            <w:pPr>
              <w:spacing w:line="360" w:lineRule="auto"/>
              <w:jc w:val="center"/>
              <w:rPr>
                <w:rFonts w:ascii="Times New Roman" w:hAnsi="Times New Roman" w:cs="Times New Roman"/>
                <w:sz w:val="28"/>
                <w:szCs w:val="28"/>
              </w:rPr>
            </w:pPr>
          </w:p>
        </w:tc>
      </w:tr>
      <w:tr w:rsidR="00015242" w:rsidRPr="00015242" w14:paraId="45242681" w14:textId="77777777" w:rsidTr="00015242">
        <w:trPr>
          <w:trHeight w:val="516"/>
        </w:trPr>
        <w:tc>
          <w:tcPr>
            <w:tcW w:w="1069" w:type="dxa"/>
          </w:tcPr>
          <w:p w14:paraId="3FD502A4" w14:textId="07CC206D" w:rsidR="00015242" w:rsidRPr="00015242" w:rsidRDefault="00015242" w:rsidP="00015242">
            <w:pPr>
              <w:pStyle w:val="ListParagraph"/>
              <w:numPr>
                <w:ilvl w:val="0"/>
                <w:numId w:val="18"/>
              </w:num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 xml:space="preserve">  </w:t>
            </w:r>
          </w:p>
        </w:tc>
        <w:tc>
          <w:tcPr>
            <w:tcW w:w="4720" w:type="dxa"/>
          </w:tcPr>
          <w:p w14:paraId="69D3173B" w14:textId="699AA5A4" w:rsidR="00015242" w:rsidRDefault="00015242" w:rsidP="00015242">
            <w:pPr>
              <w:spacing w:line="360" w:lineRule="auto"/>
              <w:rPr>
                <w:rFonts w:ascii="Times New Roman" w:hAnsi="Times New Roman" w:cs="Times New Roman"/>
                <w:sz w:val="28"/>
                <w:szCs w:val="28"/>
              </w:rPr>
            </w:pPr>
            <w:r>
              <w:rPr>
                <w:rFonts w:ascii="Times New Roman" w:hAnsi="Times New Roman" w:cs="Times New Roman"/>
                <w:sz w:val="28"/>
                <w:szCs w:val="28"/>
              </w:rPr>
              <w:t>Court Fees</w:t>
            </w:r>
          </w:p>
        </w:tc>
        <w:tc>
          <w:tcPr>
            <w:tcW w:w="1571" w:type="dxa"/>
          </w:tcPr>
          <w:p w14:paraId="622F217A" w14:textId="77777777" w:rsidR="00015242" w:rsidRPr="00015242" w:rsidRDefault="00015242" w:rsidP="00015242">
            <w:pPr>
              <w:spacing w:line="360" w:lineRule="auto"/>
              <w:jc w:val="center"/>
              <w:rPr>
                <w:rFonts w:ascii="Times New Roman" w:hAnsi="Times New Roman" w:cs="Times New Roman"/>
                <w:sz w:val="28"/>
                <w:szCs w:val="28"/>
              </w:rPr>
            </w:pPr>
          </w:p>
        </w:tc>
      </w:tr>
      <w:tr w:rsidR="006E196C" w:rsidRPr="00015242" w14:paraId="5F1986E8" w14:textId="77777777" w:rsidTr="00015242">
        <w:trPr>
          <w:trHeight w:val="363"/>
        </w:trPr>
        <w:tc>
          <w:tcPr>
            <w:tcW w:w="1069" w:type="dxa"/>
          </w:tcPr>
          <w:p w14:paraId="766A7A1A" w14:textId="19F4FE01" w:rsidR="006E196C" w:rsidRPr="00015242" w:rsidRDefault="006E196C"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6DDB3B3E" w14:textId="225058CB" w:rsidR="006E196C" w:rsidRPr="00015242" w:rsidRDefault="00015242" w:rsidP="00015242">
            <w:pPr>
              <w:spacing w:line="360" w:lineRule="auto"/>
              <w:rPr>
                <w:rFonts w:ascii="Times New Roman" w:hAnsi="Times New Roman" w:cs="Times New Roman"/>
                <w:sz w:val="28"/>
                <w:szCs w:val="28"/>
              </w:rPr>
            </w:pPr>
            <w:r>
              <w:rPr>
                <w:rFonts w:ascii="Times New Roman" w:hAnsi="Times New Roman" w:cs="Times New Roman"/>
                <w:sz w:val="28"/>
                <w:szCs w:val="28"/>
              </w:rPr>
              <w:t xml:space="preserve">Urgent Application </w:t>
            </w:r>
            <w:r w:rsidR="00CE567D" w:rsidRPr="00015242">
              <w:rPr>
                <w:rFonts w:ascii="Times New Roman" w:hAnsi="Times New Roman" w:cs="Times New Roman"/>
                <w:sz w:val="28"/>
                <w:szCs w:val="28"/>
              </w:rPr>
              <w:t xml:space="preserve"> </w:t>
            </w:r>
          </w:p>
        </w:tc>
        <w:tc>
          <w:tcPr>
            <w:tcW w:w="1571" w:type="dxa"/>
          </w:tcPr>
          <w:p w14:paraId="0E7CA6D9" w14:textId="680D260E" w:rsidR="006E196C" w:rsidRPr="00015242" w:rsidRDefault="006E196C" w:rsidP="00015242">
            <w:pPr>
              <w:spacing w:line="360" w:lineRule="auto"/>
              <w:jc w:val="center"/>
              <w:rPr>
                <w:rFonts w:ascii="Times New Roman" w:hAnsi="Times New Roman" w:cs="Times New Roman"/>
                <w:sz w:val="28"/>
                <w:szCs w:val="28"/>
              </w:rPr>
            </w:pPr>
          </w:p>
        </w:tc>
      </w:tr>
      <w:tr w:rsidR="006E196C" w:rsidRPr="00015242" w14:paraId="179E5905" w14:textId="77777777" w:rsidTr="00AF4CDC">
        <w:trPr>
          <w:trHeight w:val="576"/>
        </w:trPr>
        <w:tc>
          <w:tcPr>
            <w:tcW w:w="1069" w:type="dxa"/>
          </w:tcPr>
          <w:p w14:paraId="71595555" w14:textId="7B86D7D0" w:rsidR="006E196C" w:rsidRPr="00015242" w:rsidRDefault="006E196C"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0B2BA308" w14:textId="2147F81E" w:rsidR="00AF4CDC" w:rsidRPr="00015242" w:rsidRDefault="008476DB" w:rsidP="00015242">
            <w:pPr>
              <w:spacing w:line="360" w:lineRule="auto"/>
              <w:rPr>
                <w:rFonts w:ascii="Times New Roman" w:hAnsi="Times New Roman" w:cs="Times New Roman"/>
                <w:sz w:val="28"/>
                <w:szCs w:val="28"/>
              </w:rPr>
            </w:pPr>
            <w:r w:rsidRPr="00015242">
              <w:rPr>
                <w:rFonts w:ascii="Times New Roman" w:hAnsi="Times New Roman" w:cs="Times New Roman"/>
                <w:sz w:val="28"/>
                <w:szCs w:val="28"/>
              </w:rPr>
              <w:t>Memo of partie</w:t>
            </w:r>
            <w:r w:rsidR="00AF4CDC">
              <w:rPr>
                <w:rFonts w:ascii="Times New Roman" w:hAnsi="Times New Roman" w:cs="Times New Roman"/>
                <w:sz w:val="28"/>
                <w:szCs w:val="28"/>
              </w:rPr>
              <w:t>s</w:t>
            </w:r>
          </w:p>
        </w:tc>
        <w:tc>
          <w:tcPr>
            <w:tcW w:w="1571" w:type="dxa"/>
          </w:tcPr>
          <w:p w14:paraId="241A14D8" w14:textId="0354D21C" w:rsidR="006E196C" w:rsidRPr="00015242" w:rsidRDefault="006E196C" w:rsidP="00015242">
            <w:pPr>
              <w:spacing w:line="360" w:lineRule="auto"/>
              <w:jc w:val="center"/>
              <w:rPr>
                <w:rFonts w:ascii="Times New Roman" w:hAnsi="Times New Roman" w:cs="Times New Roman"/>
                <w:sz w:val="28"/>
                <w:szCs w:val="28"/>
              </w:rPr>
            </w:pPr>
          </w:p>
        </w:tc>
      </w:tr>
      <w:tr w:rsidR="00AF4CDC" w:rsidRPr="00015242" w14:paraId="25DA9AC9" w14:textId="77777777" w:rsidTr="00015242">
        <w:trPr>
          <w:trHeight w:val="364"/>
        </w:trPr>
        <w:tc>
          <w:tcPr>
            <w:tcW w:w="1069" w:type="dxa"/>
          </w:tcPr>
          <w:p w14:paraId="55FE8428" w14:textId="77777777" w:rsidR="00AF4CDC" w:rsidRPr="00015242" w:rsidRDefault="00AF4CDC"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2020D9DC" w14:textId="680BF9A1" w:rsidR="00AF4CDC" w:rsidRPr="00015242" w:rsidRDefault="00AF4CDC" w:rsidP="00015242">
            <w:pPr>
              <w:spacing w:line="360" w:lineRule="auto"/>
              <w:rPr>
                <w:rFonts w:ascii="Times New Roman" w:hAnsi="Times New Roman" w:cs="Times New Roman"/>
                <w:sz w:val="28"/>
                <w:szCs w:val="28"/>
              </w:rPr>
            </w:pPr>
            <w:r>
              <w:rPr>
                <w:rFonts w:ascii="Times New Roman" w:hAnsi="Times New Roman" w:cs="Times New Roman"/>
                <w:sz w:val="28"/>
                <w:szCs w:val="28"/>
              </w:rPr>
              <w:t xml:space="preserve">Synopsis </w:t>
            </w:r>
          </w:p>
        </w:tc>
        <w:tc>
          <w:tcPr>
            <w:tcW w:w="1571" w:type="dxa"/>
          </w:tcPr>
          <w:p w14:paraId="275292E8" w14:textId="77777777" w:rsidR="00AF4CDC" w:rsidRPr="00015242" w:rsidRDefault="00AF4CDC" w:rsidP="00015242">
            <w:pPr>
              <w:spacing w:line="360" w:lineRule="auto"/>
              <w:jc w:val="center"/>
              <w:rPr>
                <w:rFonts w:ascii="Times New Roman" w:hAnsi="Times New Roman" w:cs="Times New Roman"/>
                <w:sz w:val="28"/>
                <w:szCs w:val="28"/>
              </w:rPr>
            </w:pPr>
          </w:p>
        </w:tc>
      </w:tr>
      <w:tr w:rsidR="00015242" w:rsidRPr="00015242" w14:paraId="62C8E57C" w14:textId="77777777" w:rsidTr="00015242">
        <w:trPr>
          <w:trHeight w:val="444"/>
        </w:trPr>
        <w:tc>
          <w:tcPr>
            <w:tcW w:w="1069" w:type="dxa"/>
          </w:tcPr>
          <w:p w14:paraId="6C9D9378" w14:textId="77777777" w:rsidR="00015242" w:rsidRPr="00015242" w:rsidRDefault="00015242"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742F5B9A" w14:textId="0BF93D2E" w:rsidR="00015242" w:rsidRPr="00015242" w:rsidRDefault="00015242" w:rsidP="00015242">
            <w:pPr>
              <w:spacing w:line="360" w:lineRule="auto"/>
              <w:rPr>
                <w:rFonts w:ascii="Times New Roman" w:hAnsi="Times New Roman" w:cs="Times New Roman"/>
                <w:sz w:val="28"/>
                <w:szCs w:val="28"/>
              </w:rPr>
            </w:pPr>
            <w:r>
              <w:rPr>
                <w:rFonts w:ascii="Times New Roman" w:hAnsi="Times New Roman" w:cs="Times New Roman"/>
                <w:sz w:val="28"/>
                <w:szCs w:val="28"/>
              </w:rPr>
              <w:t>List of Dates &amp; Events</w:t>
            </w:r>
          </w:p>
        </w:tc>
        <w:tc>
          <w:tcPr>
            <w:tcW w:w="1571" w:type="dxa"/>
          </w:tcPr>
          <w:p w14:paraId="57DA0A45" w14:textId="77777777" w:rsidR="00015242" w:rsidRPr="00015242" w:rsidRDefault="00015242" w:rsidP="00015242">
            <w:pPr>
              <w:spacing w:line="360" w:lineRule="auto"/>
              <w:jc w:val="center"/>
              <w:rPr>
                <w:rFonts w:ascii="Times New Roman" w:hAnsi="Times New Roman" w:cs="Times New Roman"/>
                <w:sz w:val="28"/>
                <w:szCs w:val="28"/>
              </w:rPr>
            </w:pPr>
          </w:p>
        </w:tc>
      </w:tr>
      <w:tr w:rsidR="00015242" w:rsidRPr="00015242" w14:paraId="7B940012" w14:textId="77777777" w:rsidTr="00015242">
        <w:trPr>
          <w:trHeight w:val="504"/>
        </w:trPr>
        <w:tc>
          <w:tcPr>
            <w:tcW w:w="1069" w:type="dxa"/>
          </w:tcPr>
          <w:p w14:paraId="6AC75CE2" w14:textId="77777777" w:rsidR="00015242" w:rsidRPr="00015242" w:rsidRDefault="00015242"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7D433732" w14:textId="79D6697A" w:rsidR="00015242" w:rsidRDefault="00015242" w:rsidP="00015242">
            <w:pPr>
              <w:spacing w:line="360" w:lineRule="auto"/>
              <w:rPr>
                <w:rFonts w:ascii="Times New Roman" w:hAnsi="Times New Roman" w:cs="Times New Roman"/>
                <w:sz w:val="28"/>
                <w:szCs w:val="28"/>
              </w:rPr>
            </w:pPr>
            <w:r>
              <w:rPr>
                <w:rFonts w:ascii="Times New Roman" w:hAnsi="Times New Roman" w:cs="Times New Roman"/>
                <w:sz w:val="28"/>
                <w:szCs w:val="28"/>
              </w:rPr>
              <w:t xml:space="preserve">Opening Sheet </w:t>
            </w:r>
          </w:p>
        </w:tc>
        <w:tc>
          <w:tcPr>
            <w:tcW w:w="1571" w:type="dxa"/>
          </w:tcPr>
          <w:p w14:paraId="16A964FD" w14:textId="77777777" w:rsidR="00015242" w:rsidRPr="00015242" w:rsidRDefault="00015242" w:rsidP="00015242">
            <w:pPr>
              <w:spacing w:line="360" w:lineRule="auto"/>
              <w:jc w:val="center"/>
              <w:rPr>
                <w:rFonts w:ascii="Times New Roman" w:hAnsi="Times New Roman" w:cs="Times New Roman"/>
                <w:sz w:val="28"/>
                <w:szCs w:val="28"/>
              </w:rPr>
            </w:pPr>
          </w:p>
        </w:tc>
      </w:tr>
      <w:tr w:rsidR="00A60BBC" w:rsidRPr="00015242" w14:paraId="518649DF" w14:textId="77777777" w:rsidTr="00015242">
        <w:trPr>
          <w:trHeight w:val="363"/>
        </w:trPr>
        <w:tc>
          <w:tcPr>
            <w:tcW w:w="1069" w:type="dxa"/>
          </w:tcPr>
          <w:p w14:paraId="6C3D2081" w14:textId="14671517" w:rsidR="00A60BBC" w:rsidRPr="00015242" w:rsidRDefault="00A60BBC" w:rsidP="00015242">
            <w:pPr>
              <w:pStyle w:val="ListParagraph"/>
              <w:numPr>
                <w:ilvl w:val="0"/>
                <w:numId w:val="18"/>
              </w:numPr>
              <w:spacing w:line="360" w:lineRule="auto"/>
              <w:jc w:val="center"/>
              <w:rPr>
                <w:rFonts w:ascii="Times New Roman" w:hAnsi="Times New Roman" w:cs="Times New Roman"/>
                <w:sz w:val="28"/>
                <w:szCs w:val="28"/>
              </w:rPr>
            </w:pPr>
          </w:p>
        </w:tc>
        <w:tc>
          <w:tcPr>
            <w:tcW w:w="4720" w:type="dxa"/>
          </w:tcPr>
          <w:p w14:paraId="0014D9B9" w14:textId="1FE8D802" w:rsidR="00CA385D" w:rsidRPr="00015242" w:rsidRDefault="00A129A8" w:rsidP="00015242">
            <w:p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 xml:space="preserve">Appeal under Section </w:t>
            </w:r>
            <w:r w:rsidR="009A5897" w:rsidRPr="00015242">
              <w:rPr>
                <w:rFonts w:ascii="Times New Roman" w:hAnsi="Times New Roman" w:cs="Times New Roman"/>
                <w:sz w:val="28"/>
                <w:szCs w:val="28"/>
              </w:rPr>
              <w:t xml:space="preserve">13 of </w:t>
            </w:r>
            <w:r w:rsidR="00341C44" w:rsidRPr="00015242">
              <w:rPr>
                <w:rFonts w:ascii="Times New Roman" w:hAnsi="Times New Roman" w:cs="Times New Roman"/>
                <w:sz w:val="28"/>
                <w:szCs w:val="28"/>
              </w:rPr>
              <w:t xml:space="preserve">The Commercial courts Acts, 2015 </w:t>
            </w:r>
            <w:r w:rsidR="00023C10" w:rsidRPr="00015242">
              <w:rPr>
                <w:rFonts w:ascii="Times New Roman" w:hAnsi="Times New Roman" w:cs="Times New Roman"/>
                <w:sz w:val="28"/>
                <w:szCs w:val="28"/>
              </w:rPr>
              <w:t>against the judgement and order dated 1</w:t>
            </w:r>
            <w:r w:rsidR="004F4ABF" w:rsidRPr="00015242">
              <w:rPr>
                <w:rFonts w:ascii="Times New Roman" w:hAnsi="Times New Roman" w:cs="Times New Roman"/>
                <w:sz w:val="28"/>
                <w:szCs w:val="28"/>
              </w:rPr>
              <w:t>9.</w:t>
            </w:r>
            <w:r w:rsidR="00EE7DB6" w:rsidRPr="00015242">
              <w:rPr>
                <w:rFonts w:ascii="Times New Roman" w:hAnsi="Times New Roman" w:cs="Times New Roman"/>
                <w:sz w:val="28"/>
                <w:szCs w:val="28"/>
              </w:rPr>
              <w:t>0</w:t>
            </w:r>
            <w:r w:rsidR="004F4ABF" w:rsidRPr="00015242">
              <w:rPr>
                <w:rFonts w:ascii="Times New Roman" w:hAnsi="Times New Roman" w:cs="Times New Roman"/>
                <w:sz w:val="28"/>
                <w:szCs w:val="28"/>
              </w:rPr>
              <w:t xml:space="preserve">3.2025 passed by </w:t>
            </w:r>
            <w:r w:rsidR="00234F1F" w:rsidRPr="00015242">
              <w:rPr>
                <w:rFonts w:ascii="Times New Roman" w:hAnsi="Times New Roman" w:cs="Times New Roman"/>
                <w:sz w:val="28"/>
                <w:szCs w:val="28"/>
              </w:rPr>
              <w:t xml:space="preserve">the </w:t>
            </w:r>
            <w:r w:rsidR="00DF3D08" w:rsidRPr="00015242">
              <w:rPr>
                <w:rFonts w:ascii="Times New Roman" w:hAnsi="Times New Roman" w:cs="Times New Roman"/>
                <w:sz w:val="28"/>
                <w:szCs w:val="28"/>
              </w:rPr>
              <w:t>Mr. Sanjay Sharma</w:t>
            </w:r>
            <w:r w:rsidR="00A72D30" w:rsidRPr="00015242">
              <w:rPr>
                <w:rFonts w:ascii="Times New Roman" w:hAnsi="Times New Roman" w:cs="Times New Roman"/>
                <w:sz w:val="28"/>
                <w:szCs w:val="28"/>
              </w:rPr>
              <w:t>-</w:t>
            </w:r>
            <w:r w:rsidR="00FE0357" w:rsidRPr="00015242">
              <w:rPr>
                <w:rFonts w:ascii="Times New Roman" w:hAnsi="Times New Roman" w:cs="Times New Roman"/>
                <w:sz w:val="28"/>
                <w:szCs w:val="28"/>
              </w:rPr>
              <w:t>II, District Judge (Commercial court)</w:t>
            </w:r>
            <w:r w:rsidR="00190895" w:rsidRPr="00015242">
              <w:rPr>
                <w:rFonts w:ascii="Times New Roman" w:hAnsi="Times New Roman" w:cs="Times New Roman"/>
                <w:sz w:val="28"/>
                <w:szCs w:val="28"/>
              </w:rPr>
              <w:t>- 03</w:t>
            </w:r>
            <w:r w:rsidR="008C70B2" w:rsidRPr="00015242">
              <w:rPr>
                <w:rFonts w:ascii="Times New Roman" w:hAnsi="Times New Roman" w:cs="Times New Roman"/>
                <w:sz w:val="28"/>
                <w:szCs w:val="28"/>
              </w:rPr>
              <w:t xml:space="preserve"> Shahdara, KKD, Delhi</w:t>
            </w:r>
            <w:r w:rsidR="00193909" w:rsidRPr="00015242">
              <w:rPr>
                <w:rFonts w:ascii="Times New Roman" w:hAnsi="Times New Roman" w:cs="Times New Roman"/>
                <w:sz w:val="28"/>
                <w:szCs w:val="28"/>
              </w:rPr>
              <w:t xml:space="preserve"> in CS (Comm.) No. 696/2022</w:t>
            </w:r>
          </w:p>
        </w:tc>
        <w:tc>
          <w:tcPr>
            <w:tcW w:w="1571" w:type="dxa"/>
          </w:tcPr>
          <w:p w14:paraId="3AF12E34" w14:textId="77777777" w:rsidR="00A60BBC" w:rsidRPr="00015242" w:rsidRDefault="00A60BBC" w:rsidP="00015242">
            <w:pPr>
              <w:spacing w:line="360" w:lineRule="auto"/>
              <w:jc w:val="center"/>
              <w:rPr>
                <w:rFonts w:ascii="Times New Roman" w:hAnsi="Times New Roman" w:cs="Times New Roman"/>
                <w:sz w:val="28"/>
                <w:szCs w:val="28"/>
              </w:rPr>
            </w:pPr>
          </w:p>
        </w:tc>
      </w:tr>
    </w:tbl>
    <w:p w14:paraId="6F210708" w14:textId="251769BE" w:rsidR="006E196C" w:rsidRPr="00015242" w:rsidRDefault="006E196C" w:rsidP="00015242">
      <w:pPr>
        <w:spacing w:line="360" w:lineRule="auto"/>
        <w:jc w:val="center"/>
        <w:rPr>
          <w:rFonts w:ascii="Times New Roman" w:hAnsi="Times New Roman" w:cs="Times New Roman"/>
          <w:b/>
          <w:bCs/>
          <w:sz w:val="28"/>
          <w:szCs w:val="28"/>
          <w:u w:val="single"/>
        </w:rPr>
      </w:pPr>
    </w:p>
    <w:p w14:paraId="79AC4BC5" w14:textId="77777777" w:rsidR="00864E0E" w:rsidRPr="00015242" w:rsidRDefault="00864E0E" w:rsidP="00015242">
      <w:pPr>
        <w:spacing w:line="360" w:lineRule="auto"/>
        <w:jc w:val="center"/>
        <w:rPr>
          <w:rFonts w:ascii="Times New Roman" w:hAnsi="Times New Roman" w:cs="Times New Roman"/>
          <w:b/>
          <w:bCs/>
          <w:sz w:val="28"/>
          <w:szCs w:val="28"/>
          <w:u w:val="single"/>
        </w:rPr>
      </w:pPr>
    </w:p>
    <w:tbl>
      <w:tblPr>
        <w:tblStyle w:val="TableGrid"/>
        <w:tblpPr w:leftFromText="180" w:rightFromText="180" w:vertAnchor="text" w:horzAnchor="margin" w:tblpY="205"/>
        <w:tblW w:w="0" w:type="auto"/>
        <w:tblLook w:val="04A0" w:firstRow="1" w:lastRow="0" w:firstColumn="1" w:lastColumn="0" w:noHBand="0" w:noVBand="1"/>
      </w:tblPr>
      <w:tblGrid>
        <w:gridCol w:w="846"/>
        <w:gridCol w:w="4961"/>
        <w:gridCol w:w="1553"/>
      </w:tblGrid>
      <w:tr w:rsidR="00CA385D" w14:paraId="754212E6" w14:textId="77777777" w:rsidTr="00CA385D">
        <w:tc>
          <w:tcPr>
            <w:tcW w:w="846" w:type="dxa"/>
          </w:tcPr>
          <w:p w14:paraId="72BFED2B" w14:textId="2F55CEFE"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4E0E5562" w14:textId="77777777"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A-1</w:t>
            </w:r>
          </w:p>
          <w:p w14:paraId="47FA753E" w14:textId="369D0431" w:rsidR="00CA385D" w:rsidRDefault="00CA385D" w:rsidP="00CA385D">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CA385D">
              <w:rPr>
                <w:rFonts w:ascii="Times New Roman" w:hAnsi="Times New Roman" w:cs="Times New Roman"/>
                <w:sz w:val="28"/>
                <w:szCs w:val="28"/>
              </w:rPr>
              <w:t>ertified copy of the impugned judgement and order dated 19.03.2025 in CS (Comm.) No. 696/2022 passed by Mr. Sanjay Sharma-II, District Judge (Commercial court)- 03 Shahdara, KKD, Delhi in Civil Suit (Commercial) No. 696/22</w:t>
            </w:r>
            <w:r>
              <w:rPr>
                <w:rFonts w:ascii="Times New Roman" w:hAnsi="Times New Roman" w:cs="Times New Roman"/>
                <w:sz w:val="28"/>
                <w:szCs w:val="28"/>
              </w:rPr>
              <w:t xml:space="preserve">. </w:t>
            </w:r>
          </w:p>
        </w:tc>
        <w:tc>
          <w:tcPr>
            <w:tcW w:w="1553" w:type="dxa"/>
          </w:tcPr>
          <w:p w14:paraId="6E70B7A4" w14:textId="77777777" w:rsidR="00CA385D" w:rsidRDefault="00CA385D" w:rsidP="00CA385D">
            <w:pPr>
              <w:spacing w:line="360" w:lineRule="auto"/>
              <w:rPr>
                <w:rFonts w:ascii="Times New Roman" w:hAnsi="Times New Roman" w:cs="Times New Roman"/>
                <w:sz w:val="28"/>
                <w:szCs w:val="28"/>
              </w:rPr>
            </w:pPr>
          </w:p>
        </w:tc>
      </w:tr>
      <w:tr w:rsidR="00CA385D" w14:paraId="47099E2B" w14:textId="77777777" w:rsidTr="00CA385D">
        <w:tc>
          <w:tcPr>
            <w:tcW w:w="846" w:type="dxa"/>
          </w:tcPr>
          <w:p w14:paraId="02DBF938" w14:textId="6EE765D8"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3AAF15C2" w14:textId="32A1F61E" w:rsid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2</w:t>
            </w:r>
          </w:p>
          <w:p w14:paraId="3DB444FC" w14:textId="77777777" w:rsidR="00CA385D" w:rsidRPr="00CA385D" w:rsidRDefault="00CA385D" w:rsidP="00CA385D">
            <w:pPr>
              <w:spacing w:line="360" w:lineRule="auto"/>
              <w:rPr>
                <w:rFonts w:ascii="Times New Roman" w:hAnsi="Times New Roman" w:cs="Times New Roman"/>
                <w:b/>
                <w:bCs/>
                <w:sz w:val="28"/>
                <w:szCs w:val="28"/>
                <w:u w:val="single"/>
              </w:rPr>
            </w:pPr>
          </w:p>
          <w:p w14:paraId="4BF48FF7" w14:textId="77777777" w:rsidR="00CA385D" w:rsidRDefault="00CA385D" w:rsidP="00CA385D">
            <w:pPr>
              <w:spacing w:line="360" w:lineRule="auto"/>
              <w:rPr>
                <w:rFonts w:ascii="Times New Roman" w:hAnsi="Times New Roman" w:cs="Times New Roman"/>
                <w:sz w:val="28"/>
                <w:szCs w:val="28"/>
              </w:rPr>
            </w:pPr>
          </w:p>
        </w:tc>
        <w:tc>
          <w:tcPr>
            <w:tcW w:w="1553" w:type="dxa"/>
          </w:tcPr>
          <w:p w14:paraId="0043E089" w14:textId="77777777" w:rsidR="00CA385D" w:rsidRDefault="00CA385D" w:rsidP="00CA385D">
            <w:pPr>
              <w:spacing w:line="360" w:lineRule="auto"/>
              <w:rPr>
                <w:rFonts w:ascii="Times New Roman" w:hAnsi="Times New Roman" w:cs="Times New Roman"/>
                <w:sz w:val="28"/>
                <w:szCs w:val="28"/>
              </w:rPr>
            </w:pPr>
          </w:p>
        </w:tc>
      </w:tr>
      <w:tr w:rsidR="00CA385D" w14:paraId="2352A088" w14:textId="77777777" w:rsidTr="00CA385D">
        <w:tc>
          <w:tcPr>
            <w:tcW w:w="846" w:type="dxa"/>
          </w:tcPr>
          <w:p w14:paraId="5705AC84" w14:textId="3DD31B94"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55D046A2" w14:textId="59EC1EB6" w:rsid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3</w:t>
            </w:r>
          </w:p>
          <w:p w14:paraId="4364E1D4" w14:textId="77777777" w:rsidR="00CA385D" w:rsidRPr="00CA385D" w:rsidRDefault="00CA385D" w:rsidP="00CA385D">
            <w:pPr>
              <w:spacing w:line="360" w:lineRule="auto"/>
              <w:rPr>
                <w:rFonts w:ascii="Times New Roman" w:hAnsi="Times New Roman" w:cs="Times New Roman"/>
                <w:b/>
                <w:bCs/>
                <w:sz w:val="28"/>
                <w:szCs w:val="28"/>
                <w:u w:val="single"/>
              </w:rPr>
            </w:pPr>
          </w:p>
          <w:p w14:paraId="0FB82477" w14:textId="77777777" w:rsidR="00CA385D" w:rsidRDefault="00CA385D" w:rsidP="00CA385D">
            <w:pPr>
              <w:spacing w:line="360" w:lineRule="auto"/>
              <w:rPr>
                <w:rFonts w:ascii="Times New Roman" w:hAnsi="Times New Roman" w:cs="Times New Roman"/>
                <w:sz w:val="28"/>
                <w:szCs w:val="28"/>
              </w:rPr>
            </w:pPr>
          </w:p>
        </w:tc>
        <w:tc>
          <w:tcPr>
            <w:tcW w:w="1553" w:type="dxa"/>
          </w:tcPr>
          <w:p w14:paraId="265B9AE9" w14:textId="77777777" w:rsidR="00CA385D" w:rsidRDefault="00CA385D" w:rsidP="00CA385D">
            <w:pPr>
              <w:spacing w:line="360" w:lineRule="auto"/>
              <w:rPr>
                <w:rFonts w:ascii="Times New Roman" w:hAnsi="Times New Roman" w:cs="Times New Roman"/>
                <w:sz w:val="28"/>
                <w:szCs w:val="28"/>
              </w:rPr>
            </w:pPr>
          </w:p>
        </w:tc>
      </w:tr>
      <w:tr w:rsidR="00CA385D" w14:paraId="55B0AEE4" w14:textId="77777777" w:rsidTr="00CA385D">
        <w:tc>
          <w:tcPr>
            <w:tcW w:w="846" w:type="dxa"/>
          </w:tcPr>
          <w:p w14:paraId="33E54A9D" w14:textId="4294DB29"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78BDC61E" w14:textId="291E6B18"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4</w:t>
            </w:r>
          </w:p>
          <w:p w14:paraId="7E6C2E44" w14:textId="77777777" w:rsidR="00CA385D" w:rsidRDefault="00CA385D" w:rsidP="00CA385D">
            <w:pPr>
              <w:spacing w:line="360" w:lineRule="auto"/>
              <w:rPr>
                <w:rFonts w:ascii="Times New Roman" w:hAnsi="Times New Roman" w:cs="Times New Roman"/>
                <w:sz w:val="28"/>
                <w:szCs w:val="28"/>
              </w:rPr>
            </w:pPr>
          </w:p>
        </w:tc>
        <w:tc>
          <w:tcPr>
            <w:tcW w:w="1553" w:type="dxa"/>
          </w:tcPr>
          <w:p w14:paraId="1737E09D" w14:textId="77777777" w:rsidR="00CA385D" w:rsidRDefault="00CA385D" w:rsidP="00CA385D">
            <w:pPr>
              <w:spacing w:line="360" w:lineRule="auto"/>
              <w:rPr>
                <w:rFonts w:ascii="Times New Roman" w:hAnsi="Times New Roman" w:cs="Times New Roman"/>
                <w:sz w:val="28"/>
                <w:szCs w:val="28"/>
              </w:rPr>
            </w:pPr>
          </w:p>
        </w:tc>
      </w:tr>
      <w:tr w:rsidR="00CA385D" w14:paraId="0874DCE4" w14:textId="77777777" w:rsidTr="00CA385D">
        <w:trPr>
          <w:trHeight w:val="630"/>
        </w:trPr>
        <w:tc>
          <w:tcPr>
            <w:tcW w:w="846" w:type="dxa"/>
          </w:tcPr>
          <w:p w14:paraId="76324215" w14:textId="0784F2A5"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4F519EF1" w14:textId="2C0E0E35"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5</w:t>
            </w:r>
          </w:p>
          <w:p w14:paraId="011E16FE" w14:textId="77777777" w:rsidR="00CA385D" w:rsidRDefault="00CA385D" w:rsidP="00CA385D">
            <w:pPr>
              <w:spacing w:line="360" w:lineRule="auto"/>
              <w:rPr>
                <w:rFonts w:ascii="Times New Roman" w:hAnsi="Times New Roman" w:cs="Times New Roman"/>
                <w:sz w:val="28"/>
                <w:szCs w:val="28"/>
              </w:rPr>
            </w:pPr>
          </w:p>
        </w:tc>
        <w:tc>
          <w:tcPr>
            <w:tcW w:w="1553" w:type="dxa"/>
          </w:tcPr>
          <w:p w14:paraId="7A64CF62" w14:textId="77777777" w:rsidR="00CA385D" w:rsidRDefault="00CA385D" w:rsidP="00CA385D">
            <w:pPr>
              <w:spacing w:line="360" w:lineRule="auto"/>
              <w:rPr>
                <w:rFonts w:ascii="Times New Roman" w:hAnsi="Times New Roman" w:cs="Times New Roman"/>
                <w:sz w:val="28"/>
                <w:szCs w:val="28"/>
              </w:rPr>
            </w:pPr>
          </w:p>
        </w:tc>
      </w:tr>
      <w:tr w:rsidR="00CA385D" w14:paraId="27DDF381" w14:textId="77777777" w:rsidTr="00CA385D">
        <w:trPr>
          <w:trHeight w:val="318"/>
        </w:trPr>
        <w:tc>
          <w:tcPr>
            <w:tcW w:w="846" w:type="dxa"/>
          </w:tcPr>
          <w:p w14:paraId="6A3D2E86" w14:textId="77777777"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08D370FC" w14:textId="13B9CC18"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6</w:t>
            </w:r>
          </w:p>
          <w:p w14:paraId="482EC496" w14:textId="77777777" w:rsidR="00CA385D" w:rsidRPr="00CA385D" w:rsidRDefault="00CA385D" w:rsidP="00CA385D">
            <w:pPr>
              <w:spacing w:line="360" w:lineRule="auto"/>
              <w:rPr>
                <w:rFonts w:ascii="Times New Roman" w:hAnsi="Times New Roman" w:cs="Times New Roman"/>
                <w:b/>
                <w:bCs/>
                <w:sz w:val="28"/>
                <w:szCs w:val="28"/>
                <w:u w:val="single"/>
              </w:rPr>
            </w:pPr>
          </w:p>
        </w:tc>
        <w:tc>
          <w:tcPr>
            <w:tcW w:w="1553" w:type="dxa"/>
          </w:tcPr>
          <w:p w14:paraId="45389CA3" w14:textId="77777777" w:rsidR="00CA385D" w:rsidRDefault="00CA385D" w:rsidP="00CA385D">
            <w:pPr>
              <w:spacing w:line="360" w:lineRule="auto"/>
              <w:rPr>
                <w:rFonts w:ascii="Times New Roman" w:hAnsi="Times New Roman" w:cs="Times New Roman"/>
                <w:sz w:val="28"/>
                <w:szCs w:val="28"/>
              </w:rPr>
            </w:pPr>
          </w:p>
        </w:tc>
      </w:tr>
      <w:tr w:rsidR="00CA385D" w14:paraId="16941319" w14:textId="77777777" w:rsidTr="00CA385D">
        <w:trPr>
          <w:trHeight w:val="336"/>
        </w:trPr>
        <w:tc>
          <w:tcPr>
            <w:tcW w:w="846" w:type="dxa"/>
          </w:tcPr>
          <w:p w14:paraId="7AE218EF" w14:textId="77777777"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59D76B57" w14:textId="36BDA58A"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7</w:t>
            </w:r>
          </w:p>
          <w:p w14:paraId="4EE373F9" w14:textId="77777777" w:rsidR="00CA385D" w:rsidRPr="00CA385D" w:rsidRDefault="00CA385D" w:rsidP="00CA385D">
            <w:pPr>
              <w:spacing w:line="360" w:lineRule="auto"/>
              <w:rPr>
                <w:rFonts w:ascii="Times New Roman" w:hAnsi="Times New Roman" w:cs="Times New Roman"/>
                <w:b/>
                <w:bCs/>
                <w:sz w:val="28"/>
                <w:szCs w:val="28"/>
                <w:u w:val="single"/>
              </w:rPr>
            </w:pPr>
          </w:p>
        </w:tc>
        <w:tc>
          <w:tcPr>
            <w:tcW w:w="1553" w:type="dxa"/>
          </w:tcPr>
          <w:p w14:paraId="06E4E78F" w14:textId="77777777" w:rsidR="00CA385D" w:rsidRDefault="00CA385D" w:rsidP="00CA385D">
            <w:pPr>
              <w:spacing w:line="360" w:lineRule="auto"/>
              <w:rPr>
                <w:rFonts w:ascii="Times New Roman" w:hAnsi="Times New Roman" w:cs="Times New Roman"/>
                <w:sz w:val="28"/>
                <w:szCs w:val="28"/>
              </w:rPr>
            </w:pPr>
          </w:p>
        </w:tc>
      </w:tr>
      <w:tr w:rsidR="00CA385D" w14:paraId="7A7D7284" w14:textId="77777777" w:rsidTr="00CA385D">
        <w:trPr>
          <w:trHeight w:val="372"/>
        </w:trPr>
        <w:tc>
          <w:tcPr>
            <w:tcW w:w="846" w:type="dxa"/>
          </w:tcPr>
          <w:p w14:paraId="705E20E0" w14:textId="77777777"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73BFCD35" w14:textId="2030515C"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8</w:t>
            </w:r>
          </w:p>
          <w:p w14:paraId="662019F9" w14:textId="77777777" w:rsidR="00CA385D" w:rsidRPr="00CA385D" w:rsidRDefault="00CA385D" w:rsidP="00CA385D">
            <w:pPr>
              <w:spacing w:line="360" w:lineRule="auto"/>
              <w:rPr>
                <w:rFonts w:ascii="Times New Roman" w:hAnsi="Times New Roman" w:cs="Times New Roman"/>
                <w:b/>
                <w:bCs/>
                <w:sz w:val="28"/>
                <w:szCs w:val="28"/>
                <w:u w:val="single"/>
              </w:rPr>
            </w:pPr>
          </w:p>
        </w:tc>
        <w:tc>
          <w:tcPr>
            <w:tcW w:w="1553" w:type="dxa"/>
          </w:tcPr>
          <w:p w14:paraId="7891552C" w14:textId="77777777" w:rsidR="00CA385D" w:rsidRDefault="00CA385D" w:rsidP="00CA385D">
            <w:pPr>
              <w:spacing w:line="360" w:lineRule="auto"/>
              <w:rPr>
                <w:rFonts w:ascii="Times New Roman" w:hAnsi="Times New Roman" w:cs="Times New Roman"/>
                <w:sz w:val="28"/>
                <w:szCs w:val="28"/>
              </w:rPr>
            </w:pPr>
          </w:p>
        </w:tc>
      </w:tr>
      <w:tr w:rsidR="00CA385D" w14:paraId="78A9F130" w14:textId="77777777" w:rsidTr="00CA385D">
        <w:trPr>
          <w:trHeight w:val="300"/>
        </w:trPr>
        <w:tc>
          <w:tcPr>
            <w:tcW w:w="846" w:type="dxa"/>
          </w:tcPr>
          <w:p w14:paraId="287F23EA" w14:textId="77777777"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3801179A" w14:textId="3D4D2C68"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w:t>
            </w:r>
            <w:r>
              <w:rPr>
                <w:rFonts w:ascii="Times New Roman" w:hAnsi="Times New Roman" w:cs="Times New Roman"/>
                <w:b/>
                <w:bCs/>
                <w:sz w:val="28"/>
                <w:szCs w:val="28"/>
                <w:u w:val="single"/>
              </w:rPr>
              <w:t>9</w:t>
            </w:r>
          </w:p>
          <w:p w14:paraId="30919F27" w14:textId="77777777" w:rsidR="00CA385D" w:rsidRPr="00CA385D" w:rsidRDefault="00CA385D" w:rsidP="00CA385D">
            <w:pPr>
              <w:spacing w:line="360" w:lineRule="auto"/>
              <w:rPr>
                <w:rFonts w:ascii="Times New Roman" w:hAnsi="Times New Roman" w:cs="Times New Roman"/>
                <w:b/>
                <w:bCs/>
                <w:sz w:val="28"/>
                <w:szCs w:val="28"/>
                <w:u w:val="single"/>
              </w:rPr>
            </w:pPr>
          </w:p>
        </w:tc>
        <w:tc>
          <w:tcPr>
            <w:tcW w:w="1553" w:type="dxa"/>
          </w:tcPr>
          <w:p w14:paraId="5D935828" w14:textId="77777777" w:rsidR="00CA385D" w:rsidRDefault="00CA385D" w:rsidP="00CA385D">
            <w:pPr>
              <w:spacing w:line="360" w:lineRule="auto"/>
              <w:rPr>
                <w:rFonts w:ascii="Times New Roman" w:hAnsi="Times New Roman" w:cs="Times New Roman"/>
                <w:sz w:val="28"/>
                <w:szCs w:val="28"/>
              </w:rPr>
            </w:pPr>
          </w:p>
        </w:tc>
      </w:tr>
      <w:tr w:rsidR="00CA385D" w14:paraId="62B62031" w14:textId="77777777" w:rsidTr="00CA385D">
        <w:trPr>
          <w:trHeight w:val="378"/>
        </w:trPr>
        <w:tc>
          <w:tcPr>
            <w:tcW w:w="846" w:type="dxa"/>
          </w:tcPr>
          <w:p w14:paraId="58C03BCB" w14:textId="77777777"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3DAF3876" w14:textId="0615D386" w:rsidR="00CA385D" w:rsidRPr="00CA385D" w:rsidRDefault="00CA385D" w:rsidP="00CA385D">
            <w:pPr>
              <w:spacing w:line="360" w:lineRule="auto"/>
              <w:rPr>
                <w:rFonts w:ascii="Times New Roman" w:hAnsi="Times New Roman" w:cs="Times New Roman"/>
                <w:b/>
                <w:bCs/>
                <w:sz w:val="28"/>
                <w:szCs w:val="28"/>
                <w:u w:val="single"/>
              </w:rPr>
            </w:pPr>
            <w:r w:rsidRPr="00CA385D">
              <w:rPr>
                <w:rFonts w:ascii="Times New Roman" w:hAnsi="Times New Roman" w:cs="Times New Roman"/>
                <w:b/>
                <w:bCs/>
                <w:sz w:val="28"/>
                <w:szCs w:val="28"/>
                <w:u w:val="single"/>
              </w:rPr>
              <w:t>ANNEXURE A-1</w:t>
            </w:r>
            <w:r>
              <w:rPr>
                <w:rFonts w:ascii="Times New Roman" w:hAnsi="Times New Roman" w:cs="Times New Roman"/>
                <w:b/>
                <w:bCs/>
                <w:sz w:val="28"/>
                <w:szCs w:val="28"/>
                <w:u w:val="single"/>
              </w:rPr>
              <w:t>0</w:t>
            </w:r>
          </w:p>
          <w:p w14:paraId="61C2D04F" w14:textId="77777777" w:rsidR="00CA385D" w:rsidRPr="00CA385D" w:rsidRDefault="00CA385D" w:rsidP="00CA385D">
            <w:pPr>
              <w:spacing w:line="360" w:lineRule="auto"/>
              <w:rPr>
                <w:rFonts w:ascii="Times New Roman" w:hAnsi="Times New Roman" w:cs="Times New Roman"/>
                <w:b/>
                <w:bCs/>
                <w:sz w:val="28"/>
                <w:szCs w:val="28"/>
                <w:u w:val="single"/>
              </w:rPr>
            </w:pPr>
          </w:p>
        </w:tc>
        <w:tc>
          <w:tcPr>
            <w:tcW w:w="1553" w:type="dxa"/>
          </w:tcPr>
          <w:p w14:paraId="09BE4051" w14:textId="77777777" w:rsidR="00CA385D" w:rsidRDefault="00CA385D" w:rsidP="00CA385D">
            <w:pPr>
              <w:spacing w:line="360" w:lineRule="auto"/>
              <w:rPr>
                <w:rFonts w:ascii="Times New Roman" w:hAnsi="Times New Roman" w:cs="Times New Roman"/>
                <w:sz w:val="28"/>
                <w:szCs w:val="28"/>
              </w:rPr>
            </w:pPr>
          </w:p>
        </w:tc>
      </w:tr>
    </w:tbl>
    <w:p w14:paraId="10682424" w14:textId="77777777" w:rsidR="00CA385D" w:rsidRPr="00015242" w:rsidRDefault="004F6072" w:rsidP="00015242">
      <w:pPr>
        <w:spacing w:line="360" w:lineRule="auto"/>
        <w:rPr>
          <w:rFonts w:ascii="Times New Roman" w:hAnsi="Times New Roman" w:cs="Times New Roman"/>
          <w:sz w:val="28"/>
          <w:szCs w:val="28"/>
        </w:rPr>
      </w:pPr>
      <w:r w:rsidRPr="00015242">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846"/>
        <w:gridCol w:w="4961"/>
        <w:gridCol w:w="1553"/>
      </w:tblGrid>
      <w:tr w:rsidR="00CA385D" w14:paraId="2287B3D3" w14:textId="77777777" w:rsidTr="00CA385D">
        <w:tc>
          <w:tcPr>
            <w:tcW w:w="846" w:type="dxa"/>
          </w:tcPr>
          <w:p w14:paraId="7732D9F4" w14:textId="1851F586"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74E06DC8" w14:textId="728A1F50" w:rsidR="00CA385D" w:rsidRDefault="00CA385D" w:rsidP="00CA385D">
            <w:pPr>
              <w:spacing w:line="360" w:lineRule="auto"/>
              <w:jc w:val="both"/>
              <w:rPr>
                <w:rFonts w:ascii="Times New Roman" w:hAnsi="Times New Roman" w:cs="Times New Roman"/>
                <w:sz w:val="28"/>
                <w:szCs w:val="28"/>
              </w:rPr>
            </w:pPr>
            <w:r w:rsidRPr="00CA385D">
              <w:rPr>
                <w:rFonts w:ascii="Times New Roman" w:hAnsi="Times New Roman" w:cs="Times New Roman"/>
                <w:sz w:val="28"/>
                <w:szCs w:val="28"/>
              </w:rPr>
              <w:t>Application U/s Order 39 Rule 1 &amp; 2 CPC r/w 151 CPC for grant of interim stay along with</w:t>
            </w:r>
            <w:r>
              <w:rPr>
                <w:rFonts w:ascii="Times New Roman" w:hAnsi="Times New Roman" w:cs="Times New Roman"/>
                <w:sz w:val="28"/>
                <w:szCs w:val="28"/>
              </w:rPr>
              <w:t xml:space="preserve"> </w:t>
            </w:r>
            <w:r w:rsidRPr="00CA385D">
              <w:rPr>
                <w:rFonts w:ascii="Times New Roman" w:hAnsi="Times New Roman" w:cs="Times New Roman"/>
                <w:sz w:val="28"/>
                <w:szCs w:val="28"/>
              </w:rPr>
              <w:t>affidavit.</w:t>
            </w:r>
          </w:p>
        </w:tc>
        <w:tc>
          <w:tcPr>
            <w:tcW w:w="1553" w:type="dxa"/>
          </w:tcPr>
          <w:p w14:paraId="60E09381" w14:textId="77777777" w:rsidR="00CA385D" w:rsidRDefault="00CA385D" w:rsidP="00015242">
            <w:pPr>
              <w:spacing w:line="360" w:lineRule="auto"/>
              <w:rPr>
                <w:rFonts w:ascii="Times New Roman" w:hAnsi="Times New Roman" w:cs="Times New Roman"/>
                <w:sz w:val="28"/>
                <w:szCs w:val="28"/>
              </w:rPr>
            </w:pPr>
          </w:p>
        </w:tc>
      </w:tr>
      <w:tr w:rsidR="00CA385D" w14:paraId="375324FD" w14:textId="77777777" w:rsidTr="00CA385D">
        <w:tc>
          <w:tcPr>
            <w:tcW w:w="846" w:type="dxa"/>
          </w:tcPr>
          <w:p w14:paraId="4B0A7813" w14:textId="6434BB58"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66DCD802" w14:textId="4A031F20" w:rsidR="003934BD" w:rsidRPr="003934BD" w:rsidRDefault="003934BD" w:rsidP="003934BD">
            <w:pPr>
              <w:spacing w:line="360" w:lineRule="auto"/>
              <w:jc w:val="both"/>
              <w:rPr>
                <w:rFonts w:ascii="Times New Roman" w:hAnsi="Times New Roman" w:cs="Times New Roman"/>
                <w:sz w:val="28"/>
                <w:szCs w:val="28"/>
              </w:rPr>
            </w:pPr>
            <w:r w:rsidRPr="003934BD">
              <w:rPr>
                <w:rFonts w:ascii="Times New Roman" w:hAnsi="Times New Roman" w:cs="Times New Roman"/>
                <w:sz w:val="28"/>
                <w:szCs w:val="28"/>
              </w:rPr>
              <w:t>Application U/s 151 of CPC for seeking exemption from filing the</w:t>
            </w:r>
            <w:r>
              <w:rPr>
                <w:rFonts w:ascii="Times New Roman" w:hAnsi="Times New Roman" w:cs="Times New Roman"/>
                <w:sz w:val="28"/>
                <w:szCs w:val="28"/>
              </w:rPr>
              <w:t xml:space="preserve"> </w:t>
            </w:r>
            <w:r w:rsidRPr="003934BD">
              <w:rPr>
                <w:rFonts w:ascii="Times New Roman" w:hAnsi="Times New Roman" w:cs="Times New Roman"/>
                <w:sz w:val="28"/>
                <w:szCs w:val="28"/>
              </w:rPr>
              <w:t>Original/</w:t>
            </w:r>
            <w:r>
              <w:rPr>
                <w:rFonts w:ascii="Times New Roman" w:hAnsi="Times New Roman" w:cs="Times New Roman"/>
                <w:sz w:val="28"/>
                <w:szCs w:val="28"/>
              </w:rPr>
              <w:t xml:space="preserve"> </w:t>
            </w:r>
            <w:r w:rsidRPr="003934BD">
              <w:rPr>
                <w:rFonts w:ascii="Times New Roman" w:hAnsi="Times New Roman" w:cs="Times New Roman"/>
                <w:sz w:val="28"/>
                <w:szCs w:val="28"/>
              </w:rPr>
              <w:t>Certified</w:t>
            </w:r>
            <w:r>
              <w:rPr>
                <w:rFonts w:ascii="Times New Roman" w:hAnsi="Times New Roman" w:cs="Times New Roman"/>
                <w:sz w:val="28"/>
                <w:szCs w:val="28"/>
              </w:rPr>
              <w:t xml:space="preserve"> </w:t>
            </w:r>
            <w:r w:rsidRPr="003934BD">
              <w:rPr>
                <w:rFonts w:ascii="Times New Roman" w:hAnsi="Times New Roman" w:cs="Times New Roman"/>
                <w:sz w:val="28"/>
                <w:szCs w:val="28"/>
              </w:rPr>
              <w:t>/Eligible/ Typed Copies or</w:t>
            </w:r>
            <w:r>
              <w:rPr>
                <w:rFonts w:ascii="Times New Roman" w:hAnsi="Times New Roman" w:cs="Times New Roman"/>
                <w:sz w:val="28"/>
                <w:szCs w:val="28"/>
              </w:rPr>
              <w:t xml:space="preserve"> the dim </w:t>
            </w:r>
            <w:r w:rsidRPr="003934BD">
              <w:rPr>
                <w:rFonts w:ascii="Times New Roman" w:hAnsi="Times New Roman" w:cs="Times New Roman"/>
                <w:sz w:val="28"/>
                <w:szCs w:val="28"/>
              </w:rPr>
              <w:t>Annexures along with affidavit</w:t>
            </w:r>
            <w:r>
              <w:rPr>
                <w:rFonts w:ascii="Times New Roman" w:hAnsi="Times New Roman" w:cs="Times New Roman"/>
                <w:sz w:val="28"/>
                <w:szCs w:val="28"/>
              </w:rPr>
              <w:t>.</w:t>
            </w:r>
          </w:p>
          <w:p w14:paraId="6BAD433F" w14:textId="77777777" w:rsidR="00CA385D" w:rsidRDefault="00CA385D" w:rsidP="00015242">
            <w:pPr>
              <w:spacing w:line="360" w:lineRule="auto"/>
              <w:rPr>
                <w:rFonts w:ascii="Times New Roman" w:hAnsi="Times New Roman" w:cs="Times New Roman"/>
                <w:sz w:val="28"/>
                <w:szCs w:val="28"/>
              </w:rPr>
            </w:pPr>
          </w:p>
        </w:tc>
        <w:tc>
          <w:tcPr>
            <w:tcW w:w="1553" w:type="dxa"/>
          </w:tcPr>
          <w:p w14:paraId="70F9B9A0" w14:textId="77777777" w:rsidR="00CA385D" w:rsidRDefault="00CA385D" w:rsidP="00015242">
            <w:pPr>
              <w:spacing w:line="360" w:lineRule="auto"/>
              <w:rPr>
                <w:rFonts w:ascii="Times New Roman" w:hAnsi="Times New Roman" w:cs="Times New Roman"/>
                <w:sz w:val="28"/>
                <w:szCs w:val="28"/>
              </w:rPr>
            </w:pPr>
          </w:p>
        </w:tc>
      </w:tr>
      <w:tr w:rsidR="00CA385D" w14:paraId="2860F58F" w14:textId="77777777" w:rsidTr="00CA385D">
        <w:tc>
          <w:tcPr>
            <w:tcW w:w="846" w:type="dxa"/>
          </w:tcPr>
          <w:p w14:paraId="0BBECD1D" w14:textId="5ED695FB"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31CF84CA" w14:textId="2BCC943D" w:rsidR="00CA385D" w:rsidRDefault="003934BD" w:rsidP="00015242">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Vakalatnama</w:t>
            </w:r>
            <w:proofErr w:type="spellEnd"/>
            <w:r>
              <w:rPr>
                <w:rFonts w:ascii="Times New Roman" w:hAnsi="Times New Roman" w:cs="Times New Roman"/>
                <w:sz w:val="28"/>
                <w:szCs w:val="28"/>
              </w:rPr>
              <w:t xml:space="preserve"> </w:t>
            </w:r>
          </w:p>
        </w:tc>
        <w:tc>
          <w:tcPr>
            <w:tcW w:w="1553" w:type="dxa"/>
          </w:tcPr>
          <w:p w14:paraId="0125F627" w14:textId="77777777" w:rsidR="00CA385D" w:rsidRDefault="00CA385D" w:rsidP="00015242">
            <w:pPr>
              <w:spacing w:line="360" w:lineRule="auto"/>
              <w:rPr>
                <w:rFonts w:ascii="Times New Roman" w:hAnsi="Times New Roman" w:cs="Times New Roman"/>
                <w:sz w:val="28"/>
                <w:szCs w:val="28"/>
              </w:rPr>
            </w:pPr>
          </w:p>
        </w:tc>
      </w:tr>
      <w:tr w:rsidR="00CA385D" w14:paraId="51B2B34B" w14:textId="77777777" w:rsidTr="00CA385D">
        <w:tc>
          <w:tcPr>
            <w:tcW w:w="846" w:type="dxa"/>
          </w:tcPr>
          <w:p w14:paraId="2AB93C0E" w14:textId="2880FA00" w:rsidR="00CA385D" w:rsidRPr="00CA385D" w:rsidRDefault="00CA385D" w:rsidP="00CA385D">
            <w:pPr>
              <w:pStyle w:val="ListParagraph"/>
              <w:numPr>
                <w:ilvl w:val="0"/>
                <w:numId w:val="18"/>
              </w:numPr>
              <w:spacing w:line="360" w:lineRule="auto"/>
              <w:rPr>
                <w:rFonts w:ascii="Times New Roman" w:hAnsi="Times New Roman" w:cs="Times New Roman"/>
                <w:sz w:val="28"/>
                <w:szCs w:val="28"/>
              </w:rPr>
            </w:pPr>
          </w:p>
        </w:tc>
        <w:tc>
          <w:tcPr>
            <w:tcW w:w="4961" w:type="dxa"/>
          </w:tcPr>
          <w:p w14:paraId="1F41A08B" w14:textId="7DC2D1A3" w:rsidR="00CA385D" w:rsidRDefault="003934BD" w:rsidP="00015242">
            <w:pPr>
              <w:spacing w:line="360" w:lineRule="auto"/>
              <w:rPr>
                <w:rFonts w:ascii="Times New Roman" w:hAnsi="Times New Roman" w:cs="Times New Roman"/>
                <w:sz w:val="28"/>
                <w:szCs w:val="28"/>
              </w:rPr>
            </w:pPr>
            <w:r>
              <w:rPr>
                <w:rFonts w:ascii="Times New Roman" w:hAnsi="Times New Roman" w:cs="Times New Roman"/>
                <w:sz w:val="28"/>
                <w:szCs w:val="28"/>
              </w:rPr>
              <w:t xml:space="preserve">Proof of Service </w:t>
            </w:r>
          </w:p>
        </w:tc>
        <w:tc>
          <w:tcPr>
            <w:tcW w:w="1553" w:type="dxa"/>
          </w:tcPr>
          <w:p w14:paraId="33B8C036" w14:textId="77777777" w:rsidR="00CA385D" w:rsidRDefault="00CA385D" w:rsidP="00015242">
            <w:pPr>
              <w:spacing w:line="360" w:lineRule="auto"/>
              <w:rPr>
                <w:rFonts w:ascii="Times New Roman" w:hAnsi="Times New Roman" w:cs="Times New Roman"/>
                <w:sz w:val="28"/>
                <w:szCs w:val="28"/>
              </w:rPr>
            </w:pPr>
          </w:p>
        </w:tc>
      </w:tr>
    </w:tbl>
    <w:p w14:paraId="2F316364" w14:textId="76896803" w:rsidR="004F6072" w:rsidRPr="00015242" w:rsidRDefault="004F6072" w:rsidP="00015242">
      <w:pPr>
        <w:spacing w:line="360" w:lineRule="auto"/>
        <w:rPr>
          <w:rFonts w:ascii="Times New Roman" w:hAnsi="Times New Roman" w:cs="Times New Roman"/>
          <w:sz w:val="28"/>
          <w:szCs w:val="28"/>
        </w:rPr>
      </w:pPr>
    </w:p>
    <w:p w14:paraId="79A76F3F" w14:textId="207121FB" w:rsidR="00864E0E" w:rsidRPr="003934BD" w:rsidRDefault="00864E0E" w:rsidP="003934BD">
      <w:pPr>
        <w:spacing w:line="276" w:lineRule="auto"/>
        <w:jc w:val="center"/>
        <w:rPr>
          <w:rFonts w:ascii="Times New Roman" w:hAnsi="Times New Roman" w:cs="Times New Roman"/>
          <w:b/>
          <w:bCs/>
          <w:sz w:val="28"/>
          <w:szCs w:val="28"/>
        </w:rPr>
      </w:pPr>
      <w:r w:rsidRPr="003934BD">
        <w:rPr>
          <w:rFonts w:ascii="Times New Roman" w:hAnsi="Times New Roman" w:cs="Times New Roman"/>
          <w:b/>
          <w:bCs/>
          <w:sz w:val="28"/>
          <w:szCs w:val="28"/>
        </w:rPr>
        <w:t>THROUGH</w:t>
      </w:r>
    </w:p>
    <w:p w14:paraId="38217C05" w14:textId="77777777" w:rsidR="00A17500" w:rsidRPr="00015242" w:rsidRDefault="00A17500" w:rsidP="003934BD">
      <w:pPr>
        <w:spacing w:line="276" w:lineRule="auto"/>
        <w:jc w:val="center"/>
        <w:rPr>
          <w:rFonts w:ascii="Times New Roman" w:hAnsi="Times New Roman" w:cs="Times New Roman"/>
          <w:sz w:val="28"/>
          <w:szCs w:val="28"/>
        </w:rPr>
      </w:pPr>
    </w:p>
    <w:p w14:paraId="497F6296" w14:textId="77777777" w:rsidR="003934BD" w:rsidRPr="003934BD" w:rsidRDefault="00B92B67" w:rsidP="003934BD">
      <w:pPr>
        <w:spacing w:after="0" w:line="276" w:lineRule="auto"/>
        <w:jc w:val="right"/>
        <w:rPr>
          <w:rFonts w:ascii="Times New Roman" w:hAnsi="Times New Roman" w:cs="Times New Roman"/>
          <w:b/>
          <w:bCs/>
          <w:sz w:val="28"/>
          <w:szCs w:val="28"/>
        </w:rPr>
      </w:pPr>
      <w:r w:rsidRPr="003934BD">
        <w:rPr>
          <w:rFonts w:ascii="Times New Roman" w:hAnsi="Times New Roman" w:cs="Times New Roman"/>
          <w:b/>
          <w:bCs/>
          <w:sz w:val="28"/>
          <w:szCs w:val="28"/>
        </w:rPr>
        <w:t>NIVAARAN LAW LLP</w:t>
      </w:r>
    </w:p>
    <w:p w14:paraId="57E068D5" w14:textId="356CEE4C" w:rsidR="00707240" w:rsidRPr="003934BD" w:rsidRDefault="00B92B67" w:rsidP="003934BD">
      <w:pPr>
        <w:spacing w:after="0" w:line="276" w:lineRule="auto"/>
        <w:jc w:val="right"/>
        <w:rPr>
          <w:rFonts w:ascii="Times New Roman" w:hAnsi="Times New Roman" w:cs="Times New Roman"/>
          <w:b/>
          <w:bCs/>
          <w:sz w:val="28"/>
          <w:szCs w:val="28"/>
        </w:rPr>
      </w:pPr>
      <w:r w:rsidRPr="00015242">
        <w:rPr>
          <w:rFonts w:ascii="Times New Roman" w:hAnsi="Times New Roman" w:cs="Times New Roman"/>
          <w:sz w:val="28"/>
          <w:szCs w:val="28"/>
        </w:rPr>
        <w:t xml:space="preserve"> </w:t>
      </w:r>
      <w:r w:rsidRPr="003934BD">
        <w:rPr>
          <w:rFonts w:ascii="Times New Roman" w:hAnsi="Times New Roman" w:cs="Times New Roman"/>
          <w:b/>
          <w:bCs/>
          <w:sz w:val="28"/>
          <w:szCs w:val="28"/>
        </w:rPr>
        <w:t>NIKHIL SINGH</w:t>
      </w:r>
      <w:r w:rsidR="003934BD" w:rsidRPr="003934BD">
        <w:rPr>
          <w:rFonts w:ascii="Times New Roman" w:hAnsi="Times New Roman" w:cs="Times New Roman"/>
          <w:b/>
          <w:bCs/>
          <w:sz w:val="28"/>
          <w:szCs w:val="28"/>
        </w:rPr>
        <w:t>/ SHASYA SINGH</w:t>
      </w:r>
      <w:r w:rsidRPr="003934BD">
        <w:rPr>
          <w:rFonts w:ascii="Times New Roman" w:hAnsi="Times New Roman" w:cs="Times New Roman"/>
          <w:b/>
          <w:bCs/>
          <w:sz w:val="28"/>
          <w:szCs w:val="28"/>
        </w:rPr>
        <w:t xml:space="preserve"> </w:t>
      </w:r>
    </w:p>
    <w:p w14:paraId="0A4032DC" w14:textId="01999CD1" w:rsidR="003934BD" w:rsidRPr="00015242" w:rsidRDefault="003934BD" w:rsidP="003934BD">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Counsel for the </w:t>
      </w:r>
      <w:r>
        <w:rPr>
          <w:rFonts w:ascii="Times New Roman" w:hAnsi="Times New Roman" w:cs="Times New Roman"/>
          <w:sz w:val="28"/>
          <w:szCs w:val="28"/>
        </w:rPr>
        <w:t>Appellant</w:t>
      </w:r>
    </w:p>
    <w:p w14:paraId="29D43ED8" w14:textId="74EEB140" w:rsidR="00684F53" w:rsidRPr="00015242" w:rsidRDefault="003934BD" w:rsidP="003934BD">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5205F4" w:rsidRPr="00015242">
        <w:rPr>
          <w:rFonts w:ascii="Times New Roman" w:hAnsi="Times New Roman" w:cs="Times New Roman"/>
          <w:sz w:val="28"/>
          <w:szCs w:val="28"/>
        </w:rPr>
        <w:t xml:space="preserve">2, Central Lane, </w:t>
      </w:r>
      <w:r>
        <w:rPr>
          <w:rFonts w:ascii="Times New Roman" w:hAnsi="Times New Roman" w:cs="Times New Roman"/>
          <w:sz w:val="28"/>
          <w:szCs w:val="28"/>
        </w:rPr>
        <w:t xml:space="preserve"> </w:t>
      </w:r>
      <w:r w:rsidR="00B92B67" w:rsidRPr="00015242">
        <w:rPr>
          <w:rFonts w:ascii="Times New Roman" w:hAnsi="Times New Roman" w:cs="Times New Roman"/>
          <w:sz w:val="28"/>
          <w:szCs w:val="28"/>
        </w:rPr>
        <w:t>B</w:t>
      </w:r>
      <w:r w:rsidR="00684F53" w:rsidRPr="00015242">
        <w:rPr>
          <w:rFonts w:ascii="Times New Roman" w:hAnsi="Times New Roman" w:cs="Times New Roman"/>
          <w:sz w:val="28"/>
          <w:szCs w:val="28"/>
        </w:rPr>
        <w:t xml:space="preserve">engali Market, New Delhi-110001 </w:t>
      </w:r>
    </w:p>
    <w:p w14:paraId="7B81C8CC" w14:textId="6887479A" w:rsidR="0084647D" w:rsidRPr="00015242" w:rsidRDefault="00B92B67" w:rsidP="003934BD">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M</w:t>
      </w:r>
      <w:r w:rsidR="00684F53" w:rsidRPr="00015242">
        <w:rPr>
          <w:rFonts w:ascii="Times New Roman" w:hAnsi="Times New Roman" w:cs="Times New Roman"/>
          <w:sz w:val="28"/>
          <w:szCs w:val="28"/>
        </w:rPr>
        <w:t>obile N</w:t>
      </w:r>
      <w:r w:rsidR="00A17500" w:rsidRPr="00015242">
        <w:rPr>
          <w:rFonts w:ascii="Times New Roman" w:hAnsi="Times New Roman" w:cs="Times New Roman"/>
          <w:sz w:val="28"/>
          <w:szCs w:val="28"/>
        </w:rPr>
        <w:t>o.</w:t>
      </w:r>
      <w:r w:rsidRPr="00015242">
        <w:rPr>
          <w:rFonts w:ascii="Times New Roman" w:hAnsi="Times New Roman" w:cs="Times New Roman"/>
          <w:sz w:val="28"/>
          <w:szCs w:val="28"/>
        </w:rPr>
        <w:t xml:space="preserve"> 8448444835, 8448444841 </w:t>
      </w:r>
    </w:p>
    <w:p w14:paraId="35B5914B" w14:textId="2D32B549" w:rsidR="00864E0E" w:rsidRPr="00015242" w:rsidRDefault="0084647D" w:rsidP="003934BD">
      <w:pPr>
        <w:spacing w:after="0" w:line="276" w:lineRule="auto"/>
        <w:jc w:val="right"/>
        <w:rPr>
          <w:rFonts w:ascii="Times New Roman" w:hAnsi="Times New Roman" w:cs="Times New Roman"/>
          <w:sz w:val="28"/>
          <w:szCs w:val="28"/>
        </w:rPr>
      </w:pPr>
      <w:hyperlink r:id="rId9" w:history="1">
        <w:r w:rsidRPr="00015242">
          <w:rPr>
            <w:rStyle w:val="Hyperlink"/>
            <w:rFonts w:ascii="Times New Roman" w:hAnsi="Times New Roman" w:cs="Times New Roman"/>
            <w:sz w:val="28"/>
            <w:szCs w:val="28"/>
          </w:rPr>
          <w:t>ADMI</w:t>
        </w:r>
        <w:r w:rsidRPr="00015242">
          <w:rPr>
            <w:rStyle w:val="Hyperlink"/>
            <w:rFonts w:ascii="Times New Roman" w:hAnsi="Times New Roman" w:cs="Times New Roman"/>
            <w:sz w:val="28"/>
            <w:szCs w:val="28"/>
          </w:rPr>
          <w:t>N</w:t>
        </w:r>
        <w:r w:rsidRPr="00015242">
          <w:rPr>
            <w:rStyle w:val="Hyperlink"/>
            <w:rFonts w:ascii="Times New Roman" w:hAnsi="Times New Roman" w:cs="Times New Roman"/>
            <w:sz w:val="28"/>
            <w:szCs w:val="28"/>
          </w:rPr>
          <w:t>@NIVAARANLAW.COM</w:t>
        </w:r>
      </w:hyperlink>
    </w:p>
    <w:p w14:paraId="380CCB32" w14:textId="77777777" w:rsidR="00114ABF" w:rsidRPr="00015242" w:rsidRDefault="00114ABF" w:rsidP="003934BD">
      <w:pPr>
        <w:spacing w:after="0" w:line="276" w:lineRule="auto"/>
        <w:jc w:val="right"/>
        <w:rPr>
          <w:rFonts w:ascii="Times New Roman" w:hAnsi="Times New Roman" w:cs="Times New Roman"/>
          <w:sz w:val="28"/>
          <w:szCs w:val="28"/>
        </w:rPr>
      </w:pPr>
    </w:p>
    <w:p w14:paraId="5C2D39C2" w14:textId="73BB89BD" w:rsidR="00ED0575" w:rsidRPr="00015242" w:rsidRDefault="003934BD" w:rsidP="003934BD">
      <w:pPr>
        <w:spacing w:after="0" w:line="276" w:lineRule="auto"/>
        <w:rPr>
          <w:rFonts w:ascii="Times New Roman" w:hAnsi="Times New Roman" w:cs="Times New Roman"/>
          <w:sz w:val="28"/>
          <w:szCs w:val="28"/>
        </w:rPr>
      </w:pPr>
      <w:r w:rsidRPr="003934BD">
        <w:rPr>
          <w:rFonts w:ascii="Times New Roman" w:hAnsi="Times New Roman" w:cs="Times New Roman"/>
          <w:b/>
          <w:bCs/>
          <w:sz w:val="28"/>
          <w:szCs w:val="28"/>
        </w:rPr>
        <w:t>PLACE:</w:t>
      </w:r>
      <w:r>
        <w:rPr>
          <w:rFonts w:ascii="Times New Roman" w:hAnsi="Times New Roman" w:cs="Times New Roman"/>
          <w:sz w:val="28"/>
          <w:szCs w:val="28"/>
        </w:rPr>
        <w:t xml:space="preserve"> </w:t>
      </w:r>
      <w:r w:rsidR="00ED0575" w:rsidRPr="00015242">
        <w:rPr>
          <w:rFonts w:ascii="Times New Roman" w:hAnsi="Times New Roman" w:cs="Times New Roman"/>
          <w:sz w:val="28"/>
          <w:szCs w:val="28"/>
        </w:rPr>
        <w:t>NEW DELHI</w:t>
      </w:r>
      <w:r w:rsidR="00ED0575" w:rsidRPr="00015242">
        <w:rPr>
          <w:rFonts w:ascii="Times New Roman" w:hAnsi="Times New Roman" w:cs="Times New Roman"/>
          <w:sz w:val="28"/>
          <w:szCs w:val="28"/>
        </w:rPr>
        <w:br/>
      </w:r>
      <w:r w:rsidR="00ED0575" w:rsidRPr="003934BD">
        <w:rPr>
          <w:rFonts w:ascii="Times New Roman" w:hAnsi="Times New Roman" w:cs="Times New Roman"/>
          <w:b/>
          <w:bCs/>
          <w:sz w:val="28"/>
          <w:szCs w:val="28"/>
        </w:rPr>
        <w:t>DATE</w:t>
      </w:r>
      <w:r>
        <w:rPr>
          <w:rFonts w:ascii="Times New Roman" w:hAnsi="Times New Roman" w:cs="Times New Roman"/>
          <w:b/>
          <w:bCs/>
          <w:sz w:val="28"/>
          <w:szCs w:val="28"/>
        </w:rPr>
        <w:t xml:space="preserve">: </w:t>
      </w:r>
      <w:r w:rsidR="00464698" w:rsidRPr="00015242">
        <w:rPr>
          <w:rFonts w:ascii="Times New Roman" w:hAnsi="Times New Roman" w:cs="Times New Roman"/>
          <w:sz w:val="28"/>
          <w:szCs w:val="28"/>
        </w:rPr>
        <w:t>19</w:t>
      </w:r>
      <w:r w:rsidR="00ED0575" w:rsidRPr="00015242">
        <w:rPr>
          <w:rFonts w:ascii="Times New Roman" w:hAnsi="Times New Roman" w:cs="Times New Roman"/>
          <w:sz w:val="28"/>
          <w:szCs w:val="28"/>
        </w:rPr>
        <w:t>.</w:t>
      </w:r>
      <w:r w:rsidR="00114ABF" w:rsidRPr="00015242">
        <w:rPr>
          <w:rFonts w:ascii="Times New Roman" w:hAnsi="Times New Roman" w:cs="Times New Roman"/>
          <w:sz w:val="28"/>
          <w:szCs w:val="28"/>
        </w:rPr>
        <w:t>05.2025</w:t>
      </w:r>
    </w:p>
    <w:p w14:paraId="34E98021" w14:textId="77777777" w:rsidR="00707240" w:rsidRPr="00015242" w:rsidRDefault="00707240" w:rsidP="00015242">
      <w:pPr>
        <w:spacing w:line="360" w:lineRule="auto"/>
        <w:jc w:val="right"/>
        <w:rPr>
          <w:rFonts w:ascii="Times New Roman" w:hAnsi="Times New Roman" w:cs="Times New Roman"/>
          <w:sz w:val="28"/>
          <w:szCs w:val="28"/>
        </w:rPr>
      </w:pPr>
    </w:p>
    <w:p w14:paraId="6F63A4B8" w14:textId="77777777" w:rsidR="00114ABF" w:rsidRPr="00015242" w:rsidRDefault="00114ABF" w:rsidP="00015242">
      <w:pPr>
        <w:spacing w:line="360" w:lineRule="auto"/>
        <w:jc w:val="right"/>
        <w:rPr>
          <w:rFonts w:ascii="Times New Roman" w:hAnsi="Times New Roman" w:cs="Times New Roman"/>
          <w:sz w:val="28"/>
          <w:szCs w:val="28"/>
        </w:rPr>
      </w:pPr>
    </w:p>
    <w:p w14:paraId="5CDD0C7C" w14:textId="77777777" w:rsidR="00114ABF" w:rsidRPr="00015242" w:rsidRDefault="00114ABF" w:rsidP="00015242">
      <w:pPr>
        <w:spacing w:line="360" w:lineRule="auto"/>
        <w:jc w:val="right"/>
        <w:rPr>
          <w:rFonts w:ascii="Times New Roman" w:hAnsi="Times New Roman" w:cs="Times New Roman"/>
          <w:sz w:val="28"/>
          <w:szCs w:val="28"/>
        </w:rPr>
      </w:pPr>
    </w:p>
    <w:p w14:paraId="333DAB43" w14:textId="77777777" w:rsidR="00114ABF" w:rsidRPr="00015242" w:rsidRDefault="00114ABF" w:rsidP="00015242">
      <w:pPr>
        <w:spacing w:line="360" w:lineRule="auto"/>
        <w:jc w:val="right"/>
        <w:rPr>
          <w:rFonts w:ascii="Times New Roman" w:hAnsi="Times New Roman" w:cs="Times New Roman"/>
          <w:sz w:val="28"/>
          <w:szCs w:val="28"/>
        </w:rPr>
      </w:pPr>
    </w:p>
    <w:p w14:paraId="1FE38865" w14:textId="77777777" w:rsidR="00114ABF" w:rsidRDefault="00114ABF" w:rsidP="003934BD">
      <w:pPr>
        <w:spacing w:line="360" w:lineRule="auto"/>
        <w:rPr>
          <w:rFonts w:ascii="Times New Roman" w:hAnsi="Times New Roman" w:cs="Times New Roman"/>
          <w:sz w:val="28"/>
          <w:szCs w:val="28"/>
        </w:rPr>
      </w:pPr>
    </w:p>
    <w:p w14:paraId="5579E814" w14:textId="77777777" w:rsidR="003934BD" w:rsidRDefault="003934BD" w:rsidP="003934BD">
      <w:pPr>
        <w:spacing w:line="360" w:lineRule="auto"/>
        <w:rPr>
          <w:rFonts w:ascii="Times New Roman" w:hAnsi="Times New Roman" w:cs="Times New Roman"/>
          <w:sz w:val="28"/>
          <w:szCs w:val="28"/>
        </w:rPr>
      </w:pPr>
    </w:p>
    <w:p w14:paraId="66BC924A" w14:textId="77777777" w:rsidR="003934BD" w:rsidRPr="00015242" w:rsidRDefault="003934BD" w:rsidP="003934BD">
      <w:pPr>
        <w:spacing w:line="360" w:lineRule="auto"/>
        <w:rPr>
          <w:rFonts w:ascii="Times New Roman" w:hAnsi="Times New Roman" w:cs="Times New Roman"/>
          <w:sz w:val="28"/>
          <w:szCs w:val="28"/>
        </w:rPr>
      </w:pPr>
    </w:p>
    <w:p w14:paraId="39BC6DA1"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0CC67E80"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47B84039" w14:textId="6F83E65B"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0284A3E0" w14:textId="77777777" w:rsidR="003934BD" w:rsidRPr="00015242" w:rsidRDefault="003934BD" w:rsidP="003934BD">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358F81B2" w14:textId="77777777" w:rsidR="003934BD" w:rsidRPr="00015242" w:rsidRDefault="003934BD" w:rsidP="003934BD">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5D6F61C8" w14:textId="77777777" w:rsidR="003934BD" w:rsidRPr="00015242" w:rsidRDefault="003934BD" w:rsidP="003934BD">
      <w:p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Versus</w:t>
      </w:r>
    </w:p>
    <w:p w14:paraId="61018846" w14:textId="6BB3C571" w:rsidR="003934BD" w:rsidRDefault="00AF4CDC" w:rsidP="00AF4CDC">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30FFBCE4" w14:textId="42AD8A19" w:rsidR="003934BD" w:rsidRDefault="003934BD" w:rsidP="00015242">
      <w:pPr>
        <w:spacing w:line="360" w:lineRule="auto"/>
        <w:jc w:val="center"/>
        <w:rPr>
          <w:rFonts w:ascii="Times New Roman" w:hAnsi="Times New Roman" w:cs="Times New Roman"/>
          <w:b/>
          <w:bCs/>
          <w:sz w:val="28"/>
          <w:szCs w:val="28"/>
          <w:u w:val="single"/>
        </w:rPr>
      </w:pPr>
      <w:r w:rsidRPr="003934BD">
        <w:rPr>
          <w:rFonts w:ascii="Times New Roman" w:hAnsi="Times New Roman" w:cs="Times New Roman"/>
          <w:b/>
          <w:bCs/>
          <w:sz w:val="28"/>
          <w:szCs w:val="28"/>
          <w:u w:val="single"/>
        </w:rPr>
        <w:t xml:space="preserve">NOTICE OF MOTION </w:t>
      </w:r>
    </w:p>
    <w:p w14:paraId="63048A08" w14:textId="281E4046" w:rsidR="003934BD" w:rsidRDefault="003934BD" w:rsidP="003934BD">
      <w:pPr>
        <w:spacing w:line="360" w:lineRule="auto"/>
        <w:rPr>
          <w:rFonts w:ascii="Times New Roman" w:hAnsi="Times New Roman" w:cs="Times New Roman"/>
          <w:sz w:val="28"/>
          <w:szCs w:val="28"/>
        </w:rPr>
      </w:pPr>
      <w:r>
        <w:rPr>
          <w:rFonts w:ascii="Times New Roman" w:hAnsi="Times New Roman" w:cs="Times New Roman"/>
          <w:sz w:val="28"/>
          <w:szCs w:val="28"/>
        </w:rPr>
        <w:t>Sir,</w:t>
      </w:r>
    </w:p>
    <w:p w14:paraId="72A3B6DD" w14:textId="428C74A9" w:rsidR="003934BD" w:rsidRPr="003934BD" w:rsidRDefault="003934BD" w:rsidP="003934BD">
      <w:pPr>
        <w:spacing w:line="360" w:lineRule="auto"/>
        <w:jc w:val="both"/>
        <w:rPr>
          <w:rFonts w:ascii="Times New Roman" w:hAnsi="Times New Roman" w:cs="Times New Roman"/>
          <w:sz w:val="28"/>
          <w:szCs w:val="28"/>
        </w:rPr>
      </w:pPr>
      <w:r w:rsidRPr="003934BD">
        <w:rPr>
          <w:rFonts w:ascii="Times New Roman" w:hAnsi="Times New Roman" w:cs="Times New Roman"/>
          <w:sz w:val="28"/>
          <w:szCs w:val="28"/>
        </w:rPr>
        <w:t xml:space="preserve">The enclosed </w:t>
      </w:r>
      <w:r>
        <w:rPr>
          <w:rFonts w:ascii="Times New Roman" w:hAnsi="Times New Roman" w:cs="Times New Roman"/>
          <w:sz w:val="28"/>
          <w:szCs w:val="28"/>
        </w:rPr>
        <w:t xml:space="preserve">Appeal </w:t>
      </w:r>
      <w:r w:rsidRPr="003934BD">
        <w:rPr>
          <w:rFonts w:ascii="Times New Roman" w:hAnsi="Times New Roman" w:cs="Times New Roman"/>
          <w:sz w:val="28"/>
          <w:szCs w:val="28"/>
        </w:rPr>
        <w:t>in the above -said matter is being filed on</w:t>
      </w:r>
      <w:r>
        <w:rPr>
          <w:rFonts w:ascii="Times New Roman" w:hAnsi="Times New Roman" w:cs="Times New Roman"/>
          <w:sz w:val="28"/>
          <w:szCs w:val="28"/>
        </w:rPr>
        <w:t xml:space="preserve"> </w:t>
      </w:r>
      <w:r w:rsidRPr="003934BD">
        <w:rPr>
          <w:rFonts w:ascii="Times New Roman" w:hAnsi="Times New Roman" w:cs="Times New Roman"/>
          <w:sz w:val="28"/>
          <w:szCs w:val="28"/>
        </w:rPr>
        <w:t xml:space="preserve">behalf of the </w:t>
      </w:r>
      <w:r>
        <w:rPr>
          <w:rFonts w:ascii="Times New Roman" w:hAnsi="Times New Roman" w:cs="Times New Roman"/>
          <w:sz w:val="28"/>
          <w:szCs w:val="28"/>
        </w:rPr>
        <w:t>Appellant</w:t>
      </w:r>
      <w:r w:rsidRPr="003934BD">
        <w:rPr>
          <w:rFonts w:ascii="Times New Roman" w:hAnsi="Times New Roman" w:cs="Times New Roman"/>
          <w:sz w:val="28"/>
          <w:szCs w:val="28"/>
        </w:rPr>
        <w:t xml:space="preserve"> and is likely to be listed on </w:t>
      </w:r>
      <w:r>
        <w:rPr>
          <w:rFonts w:ascii="Times New Roman" w:hAnsi="Times New Roman" w:cs="Times New Roman"/>
          <w:sz w:val="28"/>
          <w:szCs w:val="28"/>
        </w:rPr>
        <w:t xml:space="preserve">____________ </w:t>
      </w:r>
      <w:r w:rsidRPr="003934BD">
        <w:rPr>
          <w:rFonts w:ascii="Times New Roman" w:hAnsi="Times New Roman" w:cs="Times New Roman"/>
          <w:sz w:val="28"/>
          <w:szCs w:val="28"/>
        </w:rPr>
        <w:t>or thereafter.</w:t>
      </w:r>
    </w:p>
    <w:p w14:paraId="7CBB97E9" w14:textId="0DAB4003" w:rsidR="003934BD" w:rsidRDefault="003934BD" w:rsidP="003934BD">
      <w:pPr>
        <w:spacing w:line="360" w:lineRule="auto"/>
        <w:jc w:val="both"/>
        <w:rPr>
          <w:rFonts w:ascii="Times New Roman" w:hAnsi="Times New Roman" w:cs="Times New Roman"/>
          <w:sz w:val="28"/>
          <w:szCs w:val="28"/>
        </w:rPr>
      </w:pPr>
      <w:r w:rsidRPr="003934BD">
        <w:rPr>
          <w:rFonts w:ascii="Times New Roman" w:hAnsi="Times New Roman" w:cs="Times New Roman"/>
          <w:sz w:val="28"/>
          <w:szCs w:val="28"/>
        </w:rPr>
        <w:t>Please take note accordingly.</w:t>
      </w:r>
    </w:p>
    <w:p w14:paraId="27946B8E" w14:textId="77777777" w:rsidR="00AF4CDC" w:rsidRDefault="00AF4CDC" w:rsidP="003934BD">
      <w:pPr>
        <w:spacing w:line="360" w:lineRule="auto"/>
        <w:jc w:val="both"/>
        <w:rPr>
          <w:rFonts w:ascii="Times New Roman" w:hAnsi="Times New Roman" w:cs="Times New Roman"/>
          <w:sz w:val="28"/>
          <w:szCs w:val="28"/>
        </w:rPr>
      </w:pPr>
    </w:p>
    <w:p w14:paraId="46D60271" w14:textId="77777777" w:rsidR="003934BD" w:rsidRPr="003934BD" w:rsidRDefault="003934BD" w:rsidP="003934BD">
      <w:pPr>
        <w:spacing w:line="360" w:lineRule="auto"/>
        <w:jc w:val="both"/>
        <w:rPr>
          <w:rFonts w:ascii="Times New Roman" w:hAnsi="Times New Roman" w:cs="Times New Roman"/>
          <w:sz w:val="28"/>
          <w:szCs w:val="28"/>
        </w:rPr>
      </w:pPr>
    </w:p>
    <w:p w14:paraId="52084938" w14:textId="2CDC3422" w:rsidR="003934BD" w:rsidRDefault="003934BD" w:rsidP="003934BD">
      <w:pPr>
        <w:spacing w:line="276" w:lineRule="auto"/>
        <w:ind w:left="5040" w:firstLine="720"/>
        <w:rPr>
          <w:rFonts w:ascii="Times New Roman" w:hAnsi="Times New Roman" w:cs="Times New Roman"/>
          <w:b/>
          <w:bCs/>
          <w:sz w:val="28"/>
          <w:szCs w:val="28"/>
        </w:rPr>
      </w:pPr>
      <w:r>
        <w:rPr>
          <w:rFonts w:ascii="Times New Roman" w:hAnsi="Times New Roman" w:cs="Times New Roman"/>
          <w:b/>
          <w:bCs/>
          <w:sz w:val="28"/>
          <w:szCs w:val="28"/>
        </w:rPr>
        <w:t xml:space="preserve">    FILED BY</w:t>
      </w:r>
    </w:p>
    <w:p w14:paraId="4D503E1A" w14:textId="77777777" w:rsidR="003934BD" w:rsidRPr="00015242" w:rsidRDefault="003934BD" w:rsidP="003934BD">
      <w:pPr>
        <w:spacing w:line="276" w:lineRule="auto"/>
        <w:rPr>
          <w:rFonts w:ascii="Times New Roman" w:hAnsi="Times New Roman" w:cs="Times New Roman"/>
          <w:sz w:val="28"/>
          <w:szCs w:val="28"/>
        </w:rPr>
      </w:pPr>
    </w:p>
    <w:p w14:paraId="686B695F" w14:textId="77777777" w:rsidR="003934BD" w:rsidRPr="003934BD" w:rsidRDefault="003934BD" w:rsidP="003934BD">
      <w:pPr>
        <w:spacing w:after="0" w:line="276" w:lineRule="auto"/>
        <w:jc w:val="right"/>
        <w:rPr>
          <w:rFonts w:ascii="Times New Roman" w:hAnsi="Times New Roman" w:cs="Times New Roman"/>
          <w:b/>
          <w:bCs/>
          <w:sz w:val="28"/>
          <w:szCs w:val="28"/>
        </w:rPr>
      </w:pPr>
      <w:r w:rsidRPr="003934BD">
        <w:rPr>
          <w:rFonts w:ascii="Times New Roman" w:hAnsi="Times New Roman" w:cs="Times New Roman"/>
          <w:b/>
          <w:bCs/>
          <w:sz w:val="28"/>
          <w:szCs w:val="28"/>
        </w:rPr>
        <w:t>NIVAARAN LAW LLP</w:t>
      </w:r>
    </w:p>
    <w:p w14:paraId="7BB64204" w14:textId="77777777" w:rsidR="003934BD" w:rsidRPr="003934BD" w:rsidRDefault="003934BD" w:rsidP="003934BD">
      <w:pPr>
        <w:spacing w:after="0" w:line="276" w:lineRule="auto"/>
        <w:jc w:val="right"/>
        <w:rPr>
          <w:rFonts w:ascii="Times New Roman" w:hAnsi="Times New Roman" w:cs="Times New Roman"/>
          <w:b/>
          <w:bCs/>
          <w:sz w:val="28"/>
          <w:szCs w:val="28"/>
        </w:rPr>
      </w:pPr>
      <w:r w:rsidRPr="00015242">
        <w:rPr>
          <w:rFonts w:ascii="Times New Roman" w:hAnsi="Times New Roman" w:cs="Times New Roman"/>
          <w:sz w:val="28"/>
          <w:szCs w:val="28"/>
        </w:rPr>
        <w:t xml:space="preserve"> </w:t>
      </w:r>
      <w:r w:rsidRPr="003934BD">
        <w:rPr>
          <w:rFonts w:ascii="Times New Roman" w:hAnsi="Times New Roman" w:cs="Times New Roman"/>
          <w:b/>
          <w:bCs/>
          <w:sz w:val="28"/>
          <w:szCs w:val="28"/>
        </w:rPr>
        <w:t xml:space="preserve">NIKHIL SINGH/ SHASYA SINGH </w:t>
      </w:r>
    </w:p>
    <w:p w14:paraId="1A0F91DC" w14:textId="77777777" w:rsidR="003934BD" w:rsidRPr="00015242" w:rsidRDefault="003934BD" w:rsidP="003934BD">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Counsel for the </w:t>
      </w:r>
      <w:r>
        <w:rPr>
          <w:rFonts w:ascii="Times New Roman" w:hAnsi="Times New Roman" w:cs="Times New Roman"/>
          <w:sz w:val="28"/>
          <w:szCs w:val="28"/>
        </w:rPr>
        <w:t>Appellant</w:t>
      </w:r>
    </w:p>
    <w:p w14:paraId="625B68E1" w14:textId="77777777" w:rsidR="003934BD" w:rsidRPr="00015242" w:rsidRDefault="003934BD" w:rsidP="003934BD">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2, Central Lane, </w:t>
      </w: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Bengali Market, New Delhi-110001 </w:t>
      </w:r>
    </w:p>
    <w:p w14:paraId="67D37646" w14:textId="77777777" w:rsidR="003934BD" w:rsidRPr="00015242" w:rsidRDefault="003934BD" w:rsidP="003934BD">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Mobile No. 8448444835, 8448444841 </w:t>
      </w:r>
    </w:p>
    <w:p w14:paraId="366D42E8" w14:textId="77777777" w:rsidR="003934BD" w:rsidRPr="00015242" w:rsidRDefault="003934BD" w:rsidP="003934BD">
      <w:pPr>
        <w:spacing w:after="0" w:line="276" w:lineRule="auto"/>
        <w:jc w:val="right"/>
        <w:rPr>
          <w:rFonts w:ascii="Times New Roman" w:hAnsi="Times New Roman" w:cs="Times New Roman"/>
          <w:sz w:val="28"/>
          <w:szCs w:val="28"/>
        </w:rPr>
      </w:pPr>
      <w:hyperlink r:id="rId10" w:history="1">
        <w:r w:rsidRPr="00015242">
          <w:rPr>
            <w:rStyle w:val="Hyperlink"/>
            <w:rFonts w:ascii="Times New Roman" w:hAnsi="Times New Roman" w:cs="Times New Roman"/>
            <w:sz w:val="28"/>
            <w:szCs w:val="28"/>
          </w:rPr>
          <w:t>ADMIN@NIVAARANLAW.COM</w:t>
        </w:r>
      </w:hyperlink>
    </w:p>
    <w:p w14:paraId="18AC9234" w14:textId="77777777" w:rsidR="003934BD" w:rsidRPr="00015242" w:rsidRDefault="003934BD" w:rsidP="003934BD">
      <w:pPr>
        <w:spacing w:after="0" w:line="276" w:lineRule="auto"/>
        <w:jc w:val="right"/>
        <w:rPr>
          <w:rFonts w:ascii="Times New Roman" w:hAnsi="Times New Roman" w:cs="Times New Roman"/>
          <w:sz w:val="28"/>
          <w:szCs w:val="28"/>
        </w:rPr>
      </w:pPr>
    </w:p>
    <w:p w14:paraId="2CCFAEF9" w14:textId="4EF24C9E" w:rsidR="003934BD" w:rsidRDefault="003934BD" w:rsidP="003934BD">
      <w:pPr>
        <w:spacing w:after="0" w:line="276" w:lineRule="auto"/>
        <w:rPr>
          <w:rFonts w:ascii="Times New Roman" w:hAnsi="Times New Roman" w:cs="Times New Roman"/>
          <w:sz w:val="28"/>
          <w:szCs w:val="28"/>
        </w:rPr>
      </w:pPr>
      <w:r w:rsidRPr="003934BD">
        <w:rPr>
          <w:rFonts w:ascii="Times New Roman" w:hAnsi="Times New Roman" w:cs="Times New Roman"/>
          <w:b/>
          <w:bCs/>
          <w:sz w:val="28"/>
          <w:szCs w:val="28"/>
        </w:rPr>
        <w:t>PLACE:</w:t>
      </w:r>
      <w:r>
        <w:rPr>
          <w:rFonts w:ascii="Times New Roman" w:hAnsi="Times New Roman" w:cs="Times New Roman"/>
          <w:sz w:val="28"/>
          <w:szCs w:val="28"/>
        </w:rPr>
        <w:t xml:space="preserve"> </w:t>
      </w:r>
      <w:r w:rsidRPr="00015242">
        <w:rPr>
          <w:rFonts w:ascii="Times New Roman" w:hAnsi="Times New Roman" w:cs="Times New Roman"/>
          <w:sz w:val="28"/>
          <w:szCs w:val="28"/>
        </w:rPr>
        <w:t>NEW DELHI</w:t>
      </w:r>
      <w:r w:rsidRPr="00015242">
        <w:rPr>
          <w:rFonts w:ascii="Times New Roman" w:hAnsi="Times New Roman" w:cs="Times New Roman"/>
          <w:sz w:val="28"/>
          <w:szCs w:val="28"/>
        </w:rPr>
        <w:br/>
      </w:r>
      <w:r w:rsidRPr="003934BD">
        <w:rPr>
          <w:rFonts w:ascii="Times New Roman" w:hAnsi="Times New Roman" w:cs="Times New Roman"/>
          <w:b/>
          <w:bCs/>
          <w:sz w:val="28"/>
          <w:szCs w:val="28"/>
        </w:rPr>
        <w:t>DATE</w:t>
      </w:r>
      <w:r>
        <w:rPr>
          <w:rFonts w:ascii="Times New Roman" w:hAnsi="Times New Roman" w:cs="Times New Roman"/>
          <w:b/>
          <w:bCs/>
          <w:sz w:val="28"/>
          <w:szCs w:val="28"/>
        </w:rPr>
        <w:t xml:space="preserve">: </w:t>
      </w:r>
      <w:r w:rsidRPr="00015242">
        <w:rPr>
          <w:rFonts w:ascii="Times New Roman" w:hAnsi="Times New Roman" w:cs="Times New Roman"/>
          <w:sz w:val="28"/>
          <w:szCs w:val="28"/>
        </w:rPr>
        <w:t>19.05.2025</w:t>
      </w:r>
    </w:p>
    <w:p w14:paraId="6DFDEF6B" w14:textId="77777777" w:rsidR="003934BD" w:rsidRDefault="003934BD" w:rsidP="003934BD">
      <w:pPr>
        <w:spacing w:after="0" w:line="276" w:lineRule="auto"/>
        <w:rPr>
          <w:rFonts w:ascii="Times New Roman" w:hAnsi="Times New Roman" w:cs="Times New Roman"/>
          <w:sz w:val="28"/>
          <w:szCs w:val="28"/>
        </w:rPr>
      </w:pPr>
    </w:p>
    <w:p w14:paraId="4A98B25C" w14:textId="77777777" w:rsidR="003934BD" w:rsidRPr="003934BD" w:rsidRDefault="003934BD" w:rsidP="003934BD">
      <w:pPr>
        <w:spacing w:after="0" w:line="276" w:lineRule="auto"/>
        <w:rPr>
          <w:rFonts w:ascii="Times New Roman" w:hAnsi="Times New Roman" w:cs="Times New Roman"/>
          <w:sz w:val="28"/>
          <w:szCs w:val="28"/>
        </w:rPr>
      </w:pPr>
    </w:p>
    <w:p w14:paraId="51A11B4B"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2CA0DFB8"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32B356A8"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25104971" w14:textId="77777777" w:rsidR="003934BD" w:rsidRPr="00015242" w:rsidRDefault="003934BD" w:rsidP="003934BD">
      <w:pPr>
        <w:spacing w:line="360" w:lineRule="auto"/>
        <w:jc w:val="center"/>
        <w:rPr>
          <w:rFonts w:ascii="Times New Roman" w:hAnsi="Times New Roman" w:cs="Times New Roman"/>
          <w:b/>
          <w:bCs/>
          <w:sz w:val="28"/>
          <w:szCs w:val="28"/>
        </w:rPr>
      </w:pPr>
    </w:p>
    <w:p w14:paraId="7CDE48CB" w14:textId="77777777" w:rsidR="003934BD" w:rsidRPr="00015242" w:rsidRDefault="003934BD" w:rsidP="003934BD">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769B7E4B" w14:textId="77777777" w:rsidR="003934BD" w:rsidRPr="00015242" w:rsidRDefault="003934BD" w:rsidP="003934BD">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4648E853" w14:textId="77777777" w:rsidR="003934BD" w:rsidRPr="00015242" w:rsidRDefault="003934BD" w:rsidP="003934BD">
      <w:p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Versus</w:t>
      </w:r>
    </w:p>
    <w:p w14:paraId="41330AE1" w14:textId="5AFC84E9" w:rsidR="003934BD" w:rsidRDefault="00AF4CDC" w:rsidP="00AF4CDC">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399E2B39" w14:textId="632A1DCA" w:rsidR="003934BD" w:rsidRPr="003934BD" w:rsidRDefault="003934BD" w:rsidP="00015242">
      <w:pPr>
        <w:spacing w:line="360" w:lineRule="auto"/>
        <w:jc w:val="center"/>
        <w:rPr>
          <w:rFonts w:ascii="Times New Roman" w:hAnsi="Times New Roman" w:cs="Times New Roman"/>
          <w:b/>
          <w:bCs/>
          <w:sz w:val="28"/>
          <w:szCs w:val="28"/>
          <w:u w:val="single"/>
        </w:rPr>
      </w:pPr>
      <w:r w:rsidRPr="003934BD">
        <w:rPr>
          <w:rFonts w:ascii="Times New Roman" w:hAnsi="Times New Roman" w:cs="Times New Roman"/>
          <w:b/>
          <w:bCs/>
          <w:sz w:val="28"/>
          <w:szCs w:val="28"/>
          <w:u w:val="single"/>
        </w:rPr>
        <w:t>COURT FEES</w:t>
      </w:r>
    </w:p>
    <w:p w14:paraId="367745FD" w14:textId="77777777" w:rsidR="003934BD" w:rsidRDefault="003934BD" w:rsidP="00015242">
      <w:pPr>
        <w:spacing w:line="360" w:lineRule="auto"/>
        <w:jc w:val="center"/>
        <w:rPr>
          <w:rFonts w:ascii="Times New Roman" w:hAnsi="Times New Roman" w:cs="Times New Roman"/>
          <w:b/>
          <w:bCs/>
          <w:sz w:val="28"/>
          <w:szCs w:val="28"/>
        </w:rPr>
      </w:pPr>
    </w:p>
    <w:p w14:paraId="524DB97B" w14:textId="77777777" w:rsidR="003934BD" w:rsidRDefault="003934BD" w:rsidP="00015242">
      <w:pPr>
        <w:spacing w:line="360" w:lineRule="auto"/>
        <w:jc w:val="center"/>
        <w:rPr>
          <w:rFonts w:ascii="Times New Roman" w:hAnsi="Times New Roman" w:cs="Times New Roman"/>
          <w:b/>
          <w:bCs/>
          <w:sz w:val="28"/>
          <w:szCs w:val="28"/>
        </w:rPr>
      </w:pPr>
    </w:p>
    <w:p w14:paraId="23F41665" w14:textId="77777777" w:rsidR="003934BD" w:rsidRDefault="003934BD" w:rsidP="00015242">
      <w:pPr>
        <w:spacing w:line="360" w:lineRule="auto"/>
        <w:jc w:val="center"/>
        <w:rPr>
          <w:rFonts w:ascii="Times New Roman" w:hAnsi="Times New Roman" w:cs="Times New Roman"/>
          <w:b/>
          <w:bCs/>
          <w:sz w:val="28"/>
          <w:szCs w:val="28"/>
        </w:rPr>
      </w:pPr>
    </w:p>
    <w:p w14:paraId="704FD659" w14:textId="77777777" w:rsidR="003934BD" w:rsidRDefault="003934BD" w:rsidP="00015242">
      <w:pPr>
        <w:spacing w:line="360" w:lineRule="auto"/>
        <w:jc w:val="center"/>
        <w:rPr>
          <w:rFonts w:ascii="Times New Roman" w:hAnsi="Times New Roman" w:cs="Times New Roman"/>
          <w:b/>
          <w:bCs/>
          <w:sz w:val="28"/>
          <w:szCs w:val="28"/>
        </w:rPr>
      </w:pPr>
    </w:p>
    <w:p w14:paraId="25A80301" w14:textId="77777777" w:rsidR="003934BD" w:rsidRDefault="003934BD" w:rsidP="00015242">
      <w:pPr>
        <w:spacing w:line="360" w:lineRule="auto"/>
        <w:jc w:val="center"/>
        <w:rPr>
          <w:rFonts w:ascii="Times New Roman" w:hAnsi="Times New Roman" w:cs="Times New Roman"/>
          <w:b/>
          <w:bCs/>
          <w:sz w:val="28"/>
          <w:szCs w:val="28"/>
        </w:rPr>
      </w:pPr>
    </w:p>
    <w:p w14:paraId="32AD318F" w14:textId="77777777" w:rsidR="003934BD" w:rsidRDefault="003934BD" w:rsidP="00015242">
      <w:pPr>
        <w:spacing w:line="360" w:lineRule="auto"/>
        <w:jc w:val="center"/>
        <w:rPr>
          <w:rFonts w:ascii="Times New Roman" w:hAnsi="Times New Roman" w:cs="Times New Roman"/>
          <w:b/>
          <w:bCs/>
          <w:sz w:val="28"/>
          <w:szCs w:val="28"/>
        </w:rPr>
      </w:pPr>
    </w:p>
    <w:p w14:paraId="40E756DC" w14:textId="77777777" w:rsidR="003934BD" w:rsidRDefault="003934BD" w:rsidP="00015242">
      <w:pPr>
        <w:spacing w:line="360" w:lineRule="auto"/>
        <w:jc w:val="center"/>
        <w:rPr>
          <w:rFonts w:ascii="Times New Roman" w:hAnsi="Times New Roman" w:cs="Times New Roman"/>
          <w:b/>
          <w:bCs/>
          <w:sz w:val="28"/>
          <w:szCs w:val="28"/>
        </w:rPr>
      </w:pPr>
    </w:p>
    <w:p w14:paraId="327117F4" w14:textId="77777777" w:rsidR="003934BD" w:rsidRDefault="003934BD" w:rsidP="00015242">
      <w:pPr>
        <w:spacing w:line="360" w:lineRule="auto"/>
        <w:jc w:val="center"/>
        <w:rPr>
          <w:rFonts w:ascii="Times New Roman" w:hAnsi="Times New Roman" w:cs="Times New Roman"/>
          <w:b/>
          <w:bCs/>
          <w:sz w:val="28"/>
          <w:szCs w:val="28"/>
        </w:rPr>
      </w:pPr>
    </w:p>
    <w:p w14:paraId="0FF45B22" w14:textId="77777777" w:rsidR="003934BD" w:rsidRDefault="003934BD" w:rsidP="00015242">
      <w:pPr>
        <w:spacing w:line="360" w:lineRule="auto"/>
        <w:jc w:val="center"/>
        <w:rPr>
          <w:rFonts w:ascii="Times New Roman" w:hAnsi="Times New Roman" w:cs="Times New Roman"/>
          <w:b/>
          <w:bCs/>
          <w:sz w:val="28"/>
          <w:szCs w:val="28"/>
        </w:rPr>
      </w:pPr>
    </w:p>
    <w:p w14:paraId="6600FD82" w14:textId="77777777" w:rsidR="003934BD" w:rsidRDefault="003934BD" w:rsidP="00015242">
      <w:pPr>
        <w:spacing w:line="360" w:lineRule="auto"/>
        <w:jc w:val="center"/>
        <w:rPr>
          <w:rFonts w:ascii="Times New Roman" w:hAnsi="Times New Roman" w:cs="Times New Roman"/>
          <w:b/>
          <w:bCs/>
          <w:sz w:val="28"/>
          <w:szCs w:val="28"/>
        </w:rPr>
      </w:pPr>
    </w:p>
    <w:p w14:paraId="589CB118" w14:textId="77777777" w:rsidR="003934BD" w:rsidRDefault="003934BD" w:rsidP="00015242">
      <w:pPr>
        <w:spacing w:line="360" w:lineRule="auto"/>
        <w:jc w:val="center"/>
        <w:rPr>
          <w:rFonts w:ascii="Times New Roman" w:hAnsi="Times New Roman" w:cs="Times New Roman"/>
          <w:b/>
          <w:bCs/>
          <w:sz w:val="28"/>
          <w:szCs w:val="28"/>
        </w:rPr>
      </w:pPr>
    </w:p>
    <w:p w14:paraId="341A2756" w14:textId="77777777" w:rsidR="003934BD" w:rsidRDefault="003934BD" w:rsidP="00015242">
      <w:pPr>
        <w:spacing w:line="360" w:lineRule="auto"/>
        <w:jc w:val="center"/>
        <w:rPr>
          <w:rFonts w:ascii="Times New Roman" w:hAnsi="Times New Roman" w:cs="Times New Roman"/>
          <w:b/>
          <w:bCs/>
          <w:sz w:val="28"/>
          <w:szCs w:val="28"/>
        </w:rPr>
      </w:pPr>
    </w:p>
    <w:p w14:paraId="11E5CC2E" w14:textId="77777777" w:rsidR="003934BD" w:rsidRDefault="003934BD" w:rsidP="00015242">
      <w:pPr>
        <w:spacing w:line="360" w:lineRule="auto"/>
        <w:jc w:val="center"/>
        <w:rPr>
          <w:rFonts w:ascii="Times New Roman" w:hAnsi="Times New Roman" w:cs="Times New Roman"/>
          <w:b/>
          <w:bCs/>
          <w:sz w:val="28"/>
          <w:szCs w:val="28"/>
        </w:rPr>
      </w:pPr>
    </w:p>
    <w:p w14:paraId="2C46CEED" w14:textId="77777777" w:rsidR="00DD7006" w:rsidRDefault="00DD7006" w:rsidP="003934BD">
      <w:pPr>
        <w:spacing w:line="360" w:lineRule="auto"/>
        <w:jc w:val="center"/>
        <w:rPr>
          <w:rFonts w:ascii="Times New Roman" w:hAnsi="Times New Roman" w:cs="Times New Roman"/>
          <w:b/>
          <w:bCs/>
          <w:sz w:val="28"/>
          <w:szCs w:val="28"/>
        </w:rPr>
      </w:pPr>
    </w:p>
    <w:p w14:paraId="61C5AEAA" w14:textId="5E7AE8EE"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77CA9941" w14:textId="77777777"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1913FE3B" w14:textId="68D5DCC8" w:rsidR="003934BD" w:rsidRPr="00015242" w:rsidRDefault="003934BD" w:rsidP="003934BD">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2F0CCDD7" w14:textId="77777777" w:rsidR="003934BD" w:rsidRPr="00015242" w:rsidRDefault="003934BD" w:rsidP="003934BD">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1941719F" w14:textId="77777777" w:rsidR="003934BD" w:rsidRPr="00015242" w:rsidRDefault="003934BD" w:rsidP="003934BD">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7EB0A34B" w14:textId="77777777" w:rsidR="003934BD" w:rsidRPr="00015242" w:rsidRDefault="003934BD" w:rsidP="003934BD">
      <w:p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Versus</w:t>
      </w:r>
    </w:p>
    <w:p w14:paraId="488472D3" w14:textId="77777777" w:rsidR="00AF4CDC" w:rsidRDefault="00AF4CDC" w:rsidP="00AF4CDC">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4D8137F1" w14:textId="554B1AF2" w:rsidR="003934BD" w:rsidRPr="007B143B" w:rsidRDefault="003934BD" w:rsidP="007B143B">
      <w:pPr>
        <w:spacing w:line="360" w:lineRule="auto"/>
        <w:jc w:val="center"/>
        <w:rPr>
          <w:rFonts w:ascii="Times New Roman" w:hAnsi="Times New Roman" w:cs="Times New Roman"/>
          <w:b/>
          <w:bCs/>
          <w:sz w:val="28"/>
          <w:szCs w:val="28"/>
          <w:u w:val="single"/>
        </w:rPr>
      </w:pPr>
      <w:r w:rsidRPr="003934BD">
        <w:rPr>
          <w:rFonts w:ascii="Times New Roman" w:hAnsi="Times New Roman" w:cs="Times New Roman"/>
          <w:b/>
          <w:bCs/>
          <w:sz w:val="28"/>
          <w:szCs w:val="28"/>
          <w:u w:val="single"/>
        </w:rPr>
        <w:t>URGENT APPLICATION</w:t>
      </w:r>
    </w:p>
    <w:p w14:paraId="16193EE5" w14:textId="6088B6C3" w:rsidR="00CC17EC" w:rsidRPr="00015242" w:rsidRDefault="003E7003" w:rsidP="003934BD">
      <w:pPr>
        <w:spacing w:line="240" w:lineRule="auto"/>
        <w:rPr>
          <w:rFonts w:ascii="Times New Roman" w:hAnsi="Times New Roman" w:cs="Times New Roman"/>
          <w:sz w:val="28"/>
          <w:szCs w:val="28"/>
        </w:rPr>
      </w:pPr>
      <w:r w:rsidRPr="00015242">
        <w:rPr>
          <w:rFonts w:ascii="Times New Roman" w:hAnsi="Times New Roman" w:cs="Times New Roman"/>
          <w:sz w:val="28"/>
          <w:szCs w:val="28"/>
        </w:rPr>
        <w:t>To,</w:t>
      </w:r>
    </w:p>
    <w:p w14:paraId="53663CB3" w14:textId="18C1E1DF" w:rsidR="00CC17EC" w:rsidRPr="00015242" w:rsidRDefault="00CC17EC" w:rsidP="003934BD">
      <w:pPr>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The </w:t>
      </w:r>
      <w:r w:rsidR="003934BD">
        <w:rPr>
          <w:rFonts w:ascii="Times New Roman" w:hAnsi="Times New Roman" w:cs="Times New Roman"/>
          <w:sz w:val="28"/>
          <w:szCs w:val="28"/>
        </w:rPr>
        <w:t xml:space="preserve">Deputy </w:t>
      </w:r>
      <w:r w:rsidRPr="00015242">
        <w:rPr>
          <w:rFonts w:ascii="Times New Roman" w:hAnsi="Times New Roman" w:cs="Times New Roman"/>
          <w:sz w:val="28"/>
          <w:szCs w:val="28"/>
        </w:rPr>
        <w:t xml:space="preserve">Registrar </w:t>
      </w:r>
    </w:p>
    <w:p w14:paraId="7A8D50DD" w14:textId="461E16E9" w:rsidR="00850056" w:rsidRPr="00015242" w:rsidRDefault="00850056" w:rsidP="003934BD">
      <w:pPr>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High Court of Delhi </w:t>
      </w:r>
    </w:p>
    <w:p w14:paraId="6DC8AE89" w14:textId="5FD7F2DF" w:rsidR="00850056" w:rsidRDefault="00850056" w:rsidP="003934BD">
      <w:pPr>
        <w:spacing w:line="240" w:lineRule="auto"/>
        <w:rPr>
          <w:rFonts w:ascii="Times New Roman" w:hAnsi="Times New Roman" w:cs="Times New Roman"/>
          <w:sz w:val="28"/>
          <w:szCs w:val="28"/>
        </w:rPr>
      </w:pPr>
      <w:r w:rsidRPr="00015242">
        <w:rPr>
          <w:rFonts w:ascii="Times New Roman" w:hAnsi="Times New Roman" w:cs="Times New Roman"/>
          <w:sz w:val="28"/>
          <w:szCs w:val="28"/>
        </w:rPr>
        <w:t>New Delhi-110003</w:t>
      </w:r>
    </w:p>
    <w:p w14:paraId="105638FA" w14:textId="77777777" w:rsidR="003934BD" w:rsidRDefault="003934BD" w:rsidP="003934BD">
      <w:pPr>
        <w:spacing w:line="240" w:lineRule="auto"/>
        <w:rPr>
          <w:rFonts w:ascii="Times New Roman" w:hAnsi="Times New Roman" w:cs="Times New Roman"/>
          <w:sz w:val="28"/>
          <w:szCs w:val="28"/>
        </w:rPr>
      </w:pPr>
    </w:p>
    <w:p w14:paraId="32BCA217" w14:textId="042F0DD3" w:rsidR="003934BD" w:rsidRDefault="003934BD" w:rsidP="003934BD">
      <w:pPr>
        <w:spacing w:line="240" w:lineRule="auto"/>
        <w:rPr>
          <w:rFonts w:ascii="Times New Roman" w:hAnsi="Times New Roman" w:cs="Times New Roman"/>
          <w:sz w:val="28"/>
          <w:szCs w:val="28"/>
        </w:rPr>
      </w:pPr>
      <w:r>
        <w:rPr>
          <w:rFonts w:ascii="Times New Roman" w:hAnsi="Times New Roman" w:cs="Times New Roman"/>
          <w:sz w:val="28"/>
          <w:szCs w:val="28"/>
        </w:rPr>
        <w:t>Sir,</w:t>
      </w:r>
    </w:p>
    <w:p w14:paraId="03A7F966" w14:textId="22706CFD" w:rsidR="007B143B" w:rsidRDefault="003934BD" w:rsidP="007B143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urgency in this matter is </w:t>
      </w:r>
      <w:r w:rsidR="007B143B">
        <w:rPr>
          <w:rFonts w:ascii="Times New Roman" w:hAnsi="Times New Roman" w:cs="Times New Roman"/>
          <w:sz w:val="28"/>
          <w:szCs w:val="28"/>
        </w:rPr>
        <w:t xml:space="preserve">vide the impugned judgement and order dated </w:t>
      </w:r>
      <w:r w:rsidR="007B143B" w:rsidRPr="007B143B">
        <w:rPr>
          <w:rFonts w:ascii="Times New Roman" w:hAnsi="Times New Roman" w:cs="Times New Roman"/>
          <w:sz w:val="28"/>
          <w:szCs w:val="28"/>
        </w:rPr>
        <w:t>19.03.2025 in CS (Comm.) No. 696/2022 passed by Mr. Sanjay Sharma-II, District Judge (Commercial court)- 03 Shahdara, KKD, Delhi in Civil Suit (Commercial) No. 696/22.</w:t>
      </w:r>
    </w:p>
    <w:p w14:paraId="6264E05C" w14:textId="3EF6348D" w:rsidR="007B143B" w:rsidRDefault="007B143B" w:rsidP="007B143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Kindly treat the accompanying Appeal as an urgent one in accordance with the High Court Rules and orders. The grounds of urgency are “urgent relief/order is prayed for” </w:t>
      </w:r>
    </w:p>
    <w:p w14:paraId="7B312298" w14:textId="0499FC4B" w:rsidR="007B143B" w:rsidRDefault="007B143B" w:rsidP="007B143B">
      <w:pPr>
        <w:spacing w:line="240" w:lineRule="auto"/>
        <w:jc w:val="both"/>
        <w:rPr>
          <w:rFonts w:ascii="Times New Roman" w:hAnsi="Times New Roman" w:cs="Times New Roman"/>
          <w:sz w:val="28"/>
          <w:szCs w:val="28"/>
        </w:rPr>
      </w:pPr>
      <w:r>
        <w:rPr>
          <w:rFonts w:ascii="Times New Roman" w:hAnsi="Times New Roman" w:cs="Times New Roman"/>
          <w:sz w:val="28"/>
          <w:szCs w:val="28"/>
        </w:rPr>
        <w:t>Thanking you,</w:t>
      </w:r>
    </w:p>
    <w:p w14:paraId="6990BD65" w14:textId="77777777" w:rsidR="00AF4CDC" w:rsidRPr="00015242" w:rsidRDefault="00AF4CDC" w:rsidP="007B143B">
      <w:pPr>
        <w:spacing w:line="240" w:lineRule="auto"/>
        <w:jc w:val="both"/>
        <w:rPr>
          <w:rFonts w:ascii="Times New Roman" w:hAnsi="Times New Roman" w:cs="Times New Roman"/>
          <w:sz w:val="28"/>
          <w:szCs w:val="28"/>
        </w:rPr>
      </w:pPr>
    </w:p>
    <w:p w14:paraId="270915E2" w14:textId="77777777" w:rsidR="007B143B" w:rsidRPr="003934BD" w:rsidRDefault="007B143B" w:rsidP="007B143B">
      <w:pPr>
        <w:spacing w:after="0" w:line="276" w:lineRule="auto"/>
        <w:jc w:val="right"/>
        <w:rPr>
          <w:rFonts w:ascii="Times New Roman" w:hAnsi="Times New Roman" w:cs="Times New Roman"/>
          <w:b/>
          <w:bCs/>
          <w:sz w:val="28"/>
          <w:szCs w:val="28"/>
        </w:rPr>
      </w:pPr>
      <w:r w:rsidRPr="003934BD">
        <w:rPr>
          <w:rFonts w:ascii="Times New Roman" w:hAnsi="Times New Roman" w:cs="Times New Roman"/>
          <w:b/>
          <w:bCs/>
          <w:sz w:val="28"/>
          <w:szCs w:val="28"/>
        </w:rPr>
        <w:t>NIVAARAN LAW LLP</w:t>
      </w:r>
    </w:p>
    <w:p w14:paraId="229951E6" w14:textId="77777777" w:rsidR="007B143B" w:rsidRPr="003934BD" w:rsidRDefault="007B143B" w:rsidP="007B143B">
      <w:pPr>
        <w:spacing w:after="0" w:line="276" w:lineRule="auto"/>
        <w:jc w:val="right"/>
        <w:rPr>
          <w:rFonts w:ascii="Times New Roman" w:hAnsi="Times New Roman" w:cs="Times New Roman"/>
          <w:b/>
          <w:bCs/>
          <w:sz w:val="28"/>
          <w:szCs w:val="28"/>
        </w:rPr>
      </w:pPr>
      <w:r w:rsidRPr="00015242">
        <w:rPr>
          <w:rFonts w:ascii="Times New Roman" w:hAnsi="Times New Roman" w:cs="Times New Roman"/>
          <w:sz w:val="28"/>
          <w:szCs w:val="28"/>
        </w:rPr>
        <w:t xml:space="preserve"> </w:t>
      </w:r>
      <w:r w:rsidRPr="003934BD">
        <w:rPr>
          <w:rFonts w:ascii="Times New Roman" w:hAnsi="Times New Roman" w:cs="Times New Roman"/>
          <w:b/>
          <w:bCs/>
          <w:sz w:val="28"/>
          <w:szCs w:val="28"/>
        </w:rPr>
        <w:t xml:space="preserve">NIKHIL SINGH/ SHASYA SINGH </w:t>
      </w:r>
    </w:p>
    <w:p w14:paraId="6EE7B360" w14:textId="77777777" w:rsidR="007B143B" w:rsidRPr="00015242" w:rsidRDefault="007B143B" w:rsidP="007B143B">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Counsel for the </w:t>
      </w:r>
      <w:r>
        <w:rPr>
          <w:rFonts w:ascii="Times New Roman" w:hAnsi="Times New Roman" w:cs="Times New Roman"/>
          <w:sz w:val="28"/>
          <w:szCs w:val="28"/>
        </w:rPr>
        <w:t>Appellant</w:t>
      </w:r>
    </w:p>
    <w:p w14:paraId="49D96D60" w14:textId="77777777" w:rsidR="007B143B" w:rsidRPr="00015242" w:rsidRDefault="007B143B" w:rsidP="007B143B">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2, Central Lane, </w:t>
      </w: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Bengali Market, New Delhi-110001 </w:t>
      </w:r>
    </w:p>
    <w:p w14:paraId="3545CD53" w14:textId="77777777" w:rsidR="007B143B" w:rsidRPr="00015242" w:rsidRDefault="007B143B" w:rsidP="007B143B">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Mobile No. 8448444835, 8448444841 </w:t>
      </w:r>
    </w:p>
    <w:p w14:paraId="2805994B" w14:textId="337D131F" w:rsidR="007B143B" w:rsidRPr="00015242" w:rsidRDefault="007B143B" w:rsidP="00DD7006">
      <w:pPr>
        <w:spacing w:after="0" w:line="276" w:lineRule="auto"/>
        <w:jc w:val="right"/>
        <w:rPr>
          <w:rFonts w:ascii="Times New Roman" w:hAnsi="Times New Roman" w:cs="Times New Roman"/>
          <w:sz w:val="28"/>
          <w:szCs w:val="28"/>
        </w:rPr>
      </w:pPr>
      <w:hyperlink r:id="rId11" w:history="1">
        <w:r w:rsidRPr="00015242">
          <w:rPr>
            <w:rStyle w:val="Hyperlink"/>
            <w:rFonts w:ascii="Times New Roman" w:hAnsi="Times New Roman" w:cs="Times New Roman"/>
            <w:sz w:val="28"/>
            <w:szCs w:val="28"/>
          </w:rPr>
          <w:t>ADMIN@NIVAARANLAW.COM</w:t>
        </w:r>
      </w:hyperlink>
    </w:p>
    <w:p w14:paraId="0B5630C7" w14:textId="0EB58CA8" w:rsidR="007B143B" w:rsidRDefault="007B143B" w:rsidP="007B143B">
      <w:pPr>
        <w:spacing w:after="0" w:line="276" w:lineRule="auto"/>
        <w:rPr>
          <w:rFonts w:ascii="Times New Roman" w:hAnsi="Times New Roman" w:cs="Times New Roman"/>
          <w:sz w:val="28"/>
          <w:szCs w:val="28"/>
        </w:rPr>
      </w:pPr>
      <w:r w:rsidRPr="003934BD">
        <w:rPr>
          <w:rFonts w:ascii="Times New Roman" w:hAnsi="Times New Roman" w:cs="Times New Roman"/>
          <w:b/>
          <w:bCs/>
          <w:sz w:val="28"/>
          <w:szCs w:val="28"/>
        </w:rPr>
        <w:t>PLACE:</w:t>
      </w:r>
      <w:r>
        <w:rPr>
          <w:rFonts w:ascii="Times New Roman" w:hAnsi="Times New Roman" w:cs="Times New Roman"/>
          <w:sz w:val="28"/>
          <w:szCs w:val="28"/>
        </w:rPr>
        <w:t xml:space="preserve"> </w:t>
      </w:r>
      <w:r w:rsidRPr="00015242">
        <w:rPr>
          <w:rFonts w:ascii="Times New Roman" w:hAnsi="Times New Roman" w:cs="Times New Roman"/>
          <w:sz w:val="28"/>
          <w:szCs w:val="28"/>
        </w:rPr>
        <w:t>NEW DELHI</w:t>
      </w:r>
      <w:r w:rsidRPr="00015242">
        <w:rPr>
          <w:rFonts w:ascii="Times New Roman" w:hAnsi="Times New Roman" w:cs="Times New Roman"/>
          <w:sz w:val="28"/>
          <w:szCs w:val="28"/>
        </w:rPr>
        <w:br/>
      </w:r>
      <w:r w:rsidRPr="003934BD">
        <w:rPr>
          <w:rFonts w:ascii="Times New Roman" w:hAnsi="Times New Roman" w:cs="Times New Roman"/>
          <w:b/>
          <w:bCs/>
          <w:sz w:val="28"/>
          <w:szCs w:val="28"/>
        </w:rPr>
        <w:t>DATE</w:t>
      </w:r>
      <w:r>
        <w:rPr>
          <w:rFonts w:ascii="Times New Roman" w:hAnsi="Times New Roman" w:cs="Times New Roman"/>
          <w:b/>
          <w:bCs/>
          <w:sz w:val="28"/>
          <w:szCs w:val="28"/>
        </w:rPr>
        <w:t xml:space="preserve">: </w:t>
      </w:r>
      <w:r w:rsidRPr="00015242">
        <w:rPr>
          <w:rFonts w:ascii="Times New Roman" w:hAnsi="Times New Roman" w:cs="Times New Roman"/>
          <w:sz w:val="28"/>
          <w:szCs w:val="28"/>
        </w:rPr>
        <w:t>19.05.2025</w:t>
      </w:r>
    </w:p>
    <w:p w14:paraId="78D59415" w14:textId="77777777" w:rsidR="007B143B" w:rsidRPr="00015242" w:rsidRDefault="007B143B" w:rsidP="007B143B">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349EDEBE" w14:textId="77777777" w:rsidR="007B143B" w:rsidRPr="00015242" w:rsidRDefault="007B143B" w:rsidP="007B143B">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4DD3F544" w14:textId="77777777" w:rsidR="007B143B" w:rsidRPr="00015242" w:rsidRDefault="007B143B" w:rsidP="007B143B">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57750E2A" w14:textId="77777777" w:rsidR="007B143B" w:rsidRPr="00015242" w:rsidRDefault="007B143B" w:rsidP="007B143B">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6C793DEC" w14:textId="77777777" w:rsidR="00AF4CDC" w:rsidRDefault="007B143B" w:rsidP="00AF4CDC">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5195B62F" w14:textId="29603FB8" w:rsidR="007B143B" w:rsidRPr="00AF4CDC" w:rsidRDefault="007B143B" w:rsidP="00AF4CDC">
      <w:pPr>
        <w:spacing w:line="360" w:lineRule="auto"/>
        <w:jc w:val="center"/>
        <w:rPr>
          <w:rFonts w:ascii="Times New Roman" w:hAnsi="Times New Roman" w:cs="Times New Roman"/>
          <w:b/>
          <w:bCs/>
          <w:sz w:val="28"/>
          <w:szCs w:val="28"/>
        </w:rPr>
      </w:pPr>
      <w:r w:rsidRPr="00015242">
        <w:rPr>
          <w:rFonts w:ascii="Times New Roman" w:hAnsi="Times New Roman" w:cs="Times New Roman"/>
          <w:sz w:val="28"/>
          <w:szCs w:val="28"/>
        </w:rPr>
        <w:t>Versus</w:t>
      </w:r>
    </w:p>
    <w:p w14:paraId="777B0469" w14:textId="49DC7D46" w:rsidR="007B143B" w:rsidRDefault="007B143B" w:rsidP="007B143B">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sidR="00AF4CDC">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5F2755D5" w14:textId="77777777" w:rsidR="007B143B" w:rsidRDefault="007B143B" w:rsidP="007B143B">
      <w:pPr>
        <w:spacing w:line="360" w:lineRule="auto"/>
        <w:jc w:val="center"/>
        <w:rPr>
          <w:rFonts w:ascii="Times New Roman" w:hAnsi="Times New Roman" w:cs="Times New Roman"/>
          <w:b/>
          <w:bCs/>
          <w:sz w:val="28"/>
          <w:szCs w:val="28"/>
          <w:u w:val="single"/>
        </w:rPr>
      </w:pPr>
      <w:r w:rsidRPr="007B143B">
        <w:rPr>
          <w:rFonts w:ascii="Times New Roman" w:hAnsi="Times New Roman" w:cs="Times New Roman"/>
          <w:b/>
          <w:bCs/>
          <w:sz w:val="28"/>
          <w:szCs w:val="28"/>
          <w:u w:val="single"/>
        </w:rPr>
        <w:t>MEMO OF PARTIES</w:t>
      </w:r>
    </w:p>
    <w:p w14:paraId="055DE947" w14:textId="756EBA20" w:rsidR="007B143B" w:rsidRPr="007B143B" w:rsidRDefault="007B143B" w:rsidP="00AF4CDC">
      <w:pPr>
        <w:pStyle w:val="ListParagraph"/>
        <w:numPr>
          <w:ilvl w:val="0"/>
          <w:numId w:val="19"/>
        </w:numPr>
        <w:spacing w:line="240" w:lineRule="auto"/>
        <w:rPr>
          <w:rFonts w:ascii="Times New Roman" w:hAnsi="Times New Roman" w:cs="Times New Roman"/>
          <w:b/>
          <w:bCs/>
          <w:sz w:val="28"/>
          <w:szCs w:val="28"/>
          <w:u w:val="single"/>
        </w:rPr>
      </w:pPr>
      <w:r w:rsidRPr="007B143B">
        <w:rPr>
          <w:rFonts w:ascii="Times New Roman" w:hAnsi="Times New Roman" w:cs="Times New Roman"/>
          <w:b/>
          <w:bCs/>
          <w:sz w:val="28"/>
          <w:szCs w:val="28"/>
        </w:rPr>
        <w:t>CANARA BANK</w:t>
      </w:r>
    </w:p>
    <w:p w14:paraId="4B893C79" w14:textId="02387678" w:rsidR="007B143B" w:rsidRDefault="007B143B" w:rsidP="00AF4CD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Through its Authorised Representative </w:t>
      </w:r>
    </w:p>
    <w:p w14:paraId="7D118125" w14:textId="661B304F" w:rsidR="007B143B" w:rsidRDefault="007B143B" w:rsidP="00AF4CD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________________</w:t>
      </w:r>
    </w:p>
    <w:p w14:paraId="2D18C7C0" w14:textId="642609FC" w:rsidR="007B143B" w:rsidRDefault="007B143B" w:rsidP="00AF4CDC">
      <w:pPr>
        <w:pStyle w:val="ListParagraph"/>
        <w:spacing w:line="240" w:lineRule="auto"/>
        <w:rPr>
          <w:rFonts w:ascii="Times New Roman" w:hAnsi="Times New Roman" w:cs="Times New Roman"/>
          <w:b/>
          <w:bCs/>
          <w:sz w:val="28"/>
          <w:szCs w:val="28"/>
          <w:u w:val="single"/>
        </w:rPr>
      </w:pPr>
      <w:r w:rsidRPr="007B143B">
        <w:rPr>
          <w:rFonts w:ascii="Times New Roman" w:hAnsi="Times New Roman" w:cs="Times New Roman"/>
          <w:b/>
          <w:bCs/>
          <w:sz w:val="28"/>
          <w:szCs w:val="28"/>
          <w:u w:val="single"/>
        </w:rPr>
        <w:t>Having its Head office at</w:t>
      </w:r>
    </w:p>
    <w:p w14:paraId="568D80EB" w14:textId="77777777" w:rsidR="007B143B" w:rsidRPr="007B143B" w:rsidRDefault="007B143B" w:rsidP="00AF4CDC">
      <w:pPr>
        <w:pStyle w:val="ListParagraph"/>
        <w:spacing w:line="240" w:lineRule="auto"/>
        <w:rPr>
          <w:rFonts w:ascii="Times New Roman" w:hAnsi="Times New Roman" w:cs="Times New Roman"/>
          <w:sz w:val="28"/>
          <w:szCs w:val="28"/>
        </w:rPr>
      </w:pPr>
      <w:r w:rsidRPr="007B143B">
        <w:rPr>
          <w:rFonts w:ascii="Times New Roman" w:hAnsi="Times New Roman" w:cs="Times New Roman"/>
          <w:sz w:val="28"/>
          <w:szCs w:val="28"/>
        </w:rPr>
        <w:t>112JC Road, Bangalore- 560002</w:t>
      </w:r>
    </w:p>
    <w:p w14:paraId="4C46767E" w14:textId="0EA6A5AB" w:rsidR="007B143B" w:rsidRPr="007B143B" w:rsidRDefault="007B143B" w:rsidP="00AF4CDC">
      <w:pPr>
        <w:pStyle w:val="ListParagraph"/>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Branch office at</w:t>
      </w:r>
    </w:p>
    <w:p w14:paraId="06C3FC4E" w14:textId="0A291341" w:rsidR="007B143B" w:rsidRPr="007B143B" w:rsidRDefault="007B143B" w:rsidP="00AF4CDC">
      <w:pPr>
        <w:pStyle w:val="ListParagraph"/>
        <w:spacing w:line="240" w:lineRule="auto"/>
        <w:rPr>
          <w:rFonts w:ascii="Times New Roman" w:hAnsi="Times New Roman" w:cs="Times New Roman"/>
          <w:sz w:val="28"/>
          <w:szCs w:val="28"/>
        </w:rPr>
      </w:pPr>
      <w:r w:rsidRPr="00015242">
        <w:rPr>
          <w:rFonts w:ascii="Times New Roman" w:hAnsi="Times New Roman" w:cs="Times New Roman"/>
          <w:sz w:val="28"/>
          <w:szCs w:val="28"/>
        </w:rPr>
        <w:t>GF-01, Ground floor</w:t>
      </w:r>
      <w:r w:rsidR="00AF4CDC">
        <w:rPr>
          <w:rFonts w:ascii="Times New Roman" w:hAnsi="Times New Roman" w:cs="Times New Roman"/>
          <w:sz w:val="28"/>
          <w:szCs w:val="28"/>
        </w:rPr>
        <w:t xml:space="preserve">, </w:t>
      </w:r>
      <w:r w:rsidRPr="007B143B">
        <w:rPr>
          <w:rFonts w:ascii="Times New Roman" w:hAnsi="Times New Roman" w:cs="Times New Roman"/>
          <w:sz w:val="28"/>
          <w:szCs w:val="28"/>
        </w:rPr>
        <w:t xml:space="preserve"> </w:t>
      </w:r>
    </w:p>
    <w:p w14:paraId="27B301DF" w14:textId="77777777" w:rsidR="007B143B" w:rsidRPr="00015242" w:rsidRDefault="007B143B" w:rsidP="00AF4CDC">
      <w:pPr>
        <w:pStyle w:val="ListParagraph"/>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Opposite Shahdara Metro Station </w:t>
      </w:r>
    </w:p>
    <w:p w14:paraId="261A2E0E" w14:textId="77777777" w:rsidR="00AF4CDC" w:rsidRDefault="007B143B" w:rsidP="00AF4CDC">
      <w:pPr>
        <w:pStyle w:val="ListParagraph"/>
        <w:spacing w:line="240" w:lineRule="auto"/>
        <w:rPr>
          <w:rFonts w:ascii="Times New Roman" w:hAnsi="Times New Roman" w:cs="Times New Roman"/>
          <w:b/>
          <w:bCs/>
          <w:sz w:val="28"/>
          <w:szCs w:val="28"/>
        </w:rPr>
      </w:pPr>
      <w:r w:rsidRPr="00015242">
        <w:rPr>
          <w:rFonts w:ascii="Times New Roman" w:hAnsi="Times New Roman" w:cs="Times New Roman"/>
          <w:sz w:val="28"/>
          <w:szCs w:val="28"/>
        </w:rPr>
        <w:t xml:space="preserve">Delhi-110032 </w:t>
      </w:r>
      <w:r w:rsidR="00AF4CDC">
        <w:rPr>
          <w:rFonts w:ascii="Times New Roman" w:hAnsi="Times New Roman" w:cs="Times New Roman"/>
          <w:sz w:val="28"/>
          <w:szCs w:val="28"/>
        </w:rPr>
        <w:tab/>
      </w:r>
      <w:r w:rsidR="00AF4CDC">
        <w:rPr>
          <w:rFonts w:ascii="Times New Roman" w:hAnsi="Times New Roman" w:cs="Times New Roman"/>
          <w:sz w:val="28"/>
          <w:szCs w:val="28"/>
        </w:rPr>
        <w:tab/>
      </w:r>
      <w:r w:rsidR="00AF4CDC">
        <w:rPr>
          <w:rFonts w:ascii="Times New Roman" w:hAnsi="Times New Roman" w:cs="Times New Roman"/>
          <w:sz w:val="28"/>
          <w:szCs w:val="28"/>
        </w:rPr>
        <w:tab/>
      </w:r>
      <w:r w:rsidR="00AF4CDC">
        <w:rPr>
          <w:rFonts w:ascii="Times New Roman" w:hAnsi="Times New Roman" w:cs="Times New Roman"/>
          <w:sz w:val="28"/>
          <w:szCs w:val="28"/>
        </w:rPr>
        <w:tab/>
      </w:r>
      <w:r w:rsidR="00AF4CDC">
        <w:rPr>
          <w:rFonts w:ascii="Times New Roman" w:hAnsi="Times New Roman" w:cs="Times New Roman"/>
          <w:sz w:val="28"/>
          <w:szCs w:val="28"/>
        </w:rPr>
        <w:tab/>
        <w:t xml:space="preserve">  </w:t>
      </w:r>
      <w:r w:rsidR="00AF4CDC" w:rsidRPr="00AF4CDC">
        <w:rPr>
          <w:rFonts w:ascii="Times New Roman" w:hAnsi="Times New Roman" w:cs="Times New Roman"/>
          <w:b/>
          <w:bCs/>
          <w:sz w:val="28"/>
          <w:szCs w:val="28"/>
        </w:rPr>
        <w:t>…Appellant</w:t>
      </w:r>
    </w:p>
    <w:p w14:paraId="554AC513" w14:textId="60B1F53E" w:rsidR="00AF4CDC" w:rsidRDefault="00AF4CDC" w:rsidP="00AF4CDC">
      <w:pPr>
        <w:pStyle w:val="ListParagraph"/>
        <w:spacing w:line="24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Versus</w:t>
      </w:r>
    </w:p>
    <w:p w14:paraId="6D99190E" w14:textId="735D56CE" w:rsidR="00AF4CDC" w:rsidRPr="00AF4CDC" w:rsidRDefault="00AF4CDC" w:rsidP="00AF4CDC">
      <w:pPr>
        <w:pStyle w:val="ListParagraph"/>
        <w:numPr>
          <w:ilvl w:val="0"/>
          <w:numId w:val="20"/>
        </w:numPr>
        <w:spacing w:line="240" w:lineRule="auto"/>
        <w:rPr>
          <w:rFonts w:ascii="Times New Roman" w:hAnsi="Times New Roman" w:cs="Times New Roman"/>
          <w:b/>
          <w:bCs/>
          <w:sz w:val="28"/>
          <w:szCs w:val="28"/>
        </w:rPr>
      </w:pPr>
      <w:r w:rsidRPr="00AF4CDC">
        <w:rPr>
          <w:rFonts w:ascii="Times New Roman" w:hAnsi="Times New Roman" w:cs="Times New Roman"/>
          <w:b/>
          <w:bCs/>
          <w:sz w:val="28"/>
          <w:szCs w:val="28"/>
        </w:rPr>
        <w:t xml:space="preserve">M/S. SOMA ENGINEERING </w:t>
      </w:r>
    </w:p>
    <w:p w14:paraId="4109D0B6" w14:textId="77777777" w:rsidR="00AF4CDC" w:rsidRPr="00015242" w:rsidRDefault="00AF4CDC" w:rsidP="00AF4CDC">
      <w:pPr>
        <w:pStyle w:val="ListParagraph"/>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1/3399, Ram Nagar, </w:t>
      </w:r>
      <w:proofErr w:type="spellStart"/>
      <w:r w:rsidRPr="00015242">
        <w:rPr>
          <w:rFonts w:ascii="Times New Roman" w:hAnsi="Times New Roman" w:cs="Times New Roman"/>
          <w:sz w:val="28"/>
          <w:szCs w:val="28"/>
        </w:rPr>
        <w:t>Mandoli</w:t>
      </w:r>
      <w:proofErr w:type="spellEnd"/>
      <w:r w:rsidRPr="00015242">
        <w:rPr>
          <w:rFonts w:ascii="Times New Roman" w:hAnsi="Times New Roman" w:cs="Times New Roman"/>
          <w:sz w:val="28"/>
          <w:szCs w:val="28"/>
        </w:rPr>
        <w:t xml:space="preserve"> Road, </w:t>
      </w:r>
    </w:p>
    <w:p w14:paraId="39F7E476" w14:textId="6D179C6F" w:rsidR="00AF4CDC" w:rsidRPr="00AF4CDC" w:rsidRDefault="00AF4CDC" w:rsidP="00AF4CDC">
      <w:pPr>
        <w:pStyle w:val="ListParagraph"/>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Gali No. 6, Shahdara, Delhi-110032 </w:t>
      </w:r>
    </w:p>
    <w:p w14:paraId="1415AC9E" w14:textId="051BCF66" w:rsidR="00AF4CDC" w:rsidRPr="00AF4CDC" w:rsidRDefault="00AF4CDC" w:rsidP="00AF4CDC">
      <w:pPr>
        <w:pStyle w:val="ListParagraph"/>
        <w:numPr>
          <w:ilvl w:val="0"/>
          <w:numId w:val="20"/>
        </w:numPr>
        <w:spacing w:line="240" w:lineRule="auto"/>
        <w:rPr>
          <w:rFonts w:ascii="Times New Roman" w:hAnsi="Times New Roman" w:cs="Times New Roman"/>
          <w:b/>
          <w:bCs/>
          <w:sz w:val="28"/>
          <w:szCs w:val="28"/>
        </w:rPr>
      </w:pPr>
      <w:r w:rsidRPr="00AF4CDC">
        <w:rPr>
          <w:rFonts w:ascii="Times New Roman" w:hAnsi="Times New Roman" w:cs="Times New Roman"/>
          <w:b/>
          <w:bCs/>
          <w:sz w:val="28"/>
          <w:szCs w:val="28"/>
        </w:rPr>
        <w:t>SRI. BABU BANK</w:t>
      </w:r>
    </w:p>
    <w:p w14:paraId="43C44C1A" w14:textId="48073DE5" w:rsidR="00AF4CDC" w:rsidRPr="00015242" w:rsidRDefault="00AF4CDC" w:rsidP="00AF4CD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S/o Sri </w:t>
      </w:r>
      <w:proofErr w:type="spellStart"/>
      <w:r>
        <w:rPr>
          <w:rFonts w:ascii="Times New Roman" w:hAnsi="Times New Roman" w:cs="Times New Roman"/>
          <w:sz w:val="28"/>
          <w:szCs w:val="28"/>
        </w:rPr>
        <w:t>Sukanto</w:t>
      </w:r>
      <w:proofErr w:type="spellEnd"/>
      <w:r>
        <w:rPr>
          <w:rFonts w:ascii="Times New Roman" w:hAnsi="Times New Roman" w:cs="Times New Roman"/>
          <w:sz w:val="28"/>
          <w:szCs w:val="28"/>
        </w:rPr>
        <w:t xml:space="preserve"> Bank</w:t>
      </w:r>
    </w:p>
    <w:p w14:paraId="6E638780" w14:textId="6401FEE6" w:rsidR="00AF4CDC" w:rsidRPr="00015242" w:rsidRDefault="00AF4CDC" w:rsidP="00AF4CDC">
      <w:pPr>
        <w:pStyle w:val="ListParagraph"/>
        <w:spacing w:line="240" w:lineRule="auto"/>
        <w:rPr>
          <w:rFonts w:ascii="Times New Roman" w:hAnsi="Times New Roman" w:cs="Times New Roman"/>
          <w:sz w:val="28"/>
          <w:szCs w:val="28"/>
        </w:rPr>
      </w:pPr>
      <w:r w:rsidRPr="00015242">
        <w:rPr>
          <w:rFonts w:ascii="Times New Roman" w:hAnsi="Times New Roman" w:cs="Times New Roman"/>
          <w:sz w:val="28"/>
          <w:szCs w:val="28"/>
        </w:rPr>
        <w:t xml:space="preserve">1st Floor, H. No. 299, </w:t>
      </w:r>
    </w:p>
    <w:p w14:paraId="2846471C" w14:textId="347B9238" w:rsidR="00AF4CDC" w:rsidRDefault="00AF4CDC" w:rsidP="00AF4CDC">
      <w:pPr>
        <w:pStyle w:val="ListParagraph"/>
        <w:spacing w:line="240" w:lineRule="auto"/>
        <w:rPr>
          <w:rFonts w:ascii="Times New Roman" w:hAnsi="Times New Roman" w:cs="Times New Roman"/>
          <w:b/>
          <w:bCs/>
          <w:sz w:val="28"/>
          <w:szCs w:val="28"/>
        </w:rPr>
      </w:pPr>
      <w:r w:rsidRPr="00015242">
        <w:rPr>
          <w:rFonts w:ascii="Times New Roman" w:hAnsi="Times New Roman" w:cs="Times New Roman"/>
          <w:sz w:val="28"/>
          <w:szCs w:val="28"/>
        </w:rPr>
        <w:t xml:space="preserve">Vill. Gokul </w:t>
      </w:r>
      <w:proofErr w:type="spellStart"/>
      <w:r w:rsidRPr="00015242">
        <w:rPr>
          <w:rFonts w:ascii="Times New Roman" w:hAnsi="Times New Roman" w:cs="Times New Roman"/>
          <w:sz w:val="28"/>
          <w:szCs w:val="28"/>
        </w:rPr>
        <w:t>Pur</w:t>
      </w:r>
      <w:proofErr w:type="spellEnd"/>
      <w:r w:rsidRPr="00015242">
        <w:rPr>
          <w:rFonts w:ascii="Times New Roman" w:hAnsi="Times New Roman" w:cs="Times New Roman"/>
          <w:sz w:val="28"/>
          <w:szCs w:val="28"/>
        </w:rPr>
        <w:t>, Delhi-110094</w:t>
      </w:r>
      <w:r>
        <w:rPr>
          <w:rFonts w:ascii="Times New Roman" w:hAnsi="Times New Roman" w:cs="Times New Roman"/>
          <w:sz w:val="28"/>
          <w:szCs w:val="28"/>
        </w:rPr>
        <w:tab/>
      </w:r>
      <w:r>
        <w:rPr>
          <w:rFonts w:ascii="Times New Roman" w:hAnsi="Times New Roman" w:cs="Times New Roman"/>
          <w:sz w:val="28"/>
          <w:szCs w:val="28"/>
        </w:rPr>
        <w:tab/>
        <w:t xml:space="preserve">       </w:t>
      </w:r>
      <w:r w:rsidRPr="00AF4CDC">
        <w:rPr>
          <w:rFonts w:ascii="Times New Roman" w:hAnsi="Times New Roman" w:cs="Times New Roman"/>
          <w:b/>
          <w:bCs/>
          <w:sz w:val="28"/>
          <w:szCs w:val="28"/>
        </w:rPr>
        <w:t>…Respondents</w:t>
      </w:r>
    </w:p>
    <w:p w14:paraId="796BD939" w14:textId="77777777" w:rsidR="00AF4CDC" w:rsidRPr="00AF4CDC" w:rsidRDefault="00AF4CDC" w:rsidP="00AF4CDC">
      <w:pPr>
        <w:pStyle w:val="ListParagraph"/>
        <w:spacing w:line="240" w:lineRule="auto"/>
        <w:rPr>
          <w:rFonts w:ascii="Times New Roman" w:hAnsi="Times New Roman" w:cs="Times New Roman"/>
          <w:b/>
          <w:bCs/>
          <w:sz w:val="28"/>
          <w:szCs w:val="28"/>
        </w:rPr>
      </w:pPr>
    </w:p>
    <w:p w14:paraId="680AF8B0" w14:textId="3DC1B69D" w:rsidR="00AF4CDC" w:rsidRPr="00AF4CDC" w:rsidRDefault="00AF4CDC" w:rsidP="00AF4CDC">
      <w:pPr>
        <w:pStyle w:val="ListParagraph"/>
        <w:spacing w:line="240" w:lineRule="auto"/>
        <w:ind w:left="5040" w:firstLine="720"/>
        <w:rPr>
          <w:rFonts w:ascii="Times New Roman" w:hAnsi="Times New Roman" w:cs="Times New Roman"/>
          <w:b/>
          <w:bCs/>
          <w:sz w:val="28"/>
          <w:szCs w:val="28"/>
        </w:rPr>
      </w:pPr>
      <w:r>
        <w:rPr>
          <w:rFonts w:ascii="Times New Roman" w:hAnsi="Times New Roman" w:cs="Times New Roman"/>
          <w:b/>
          <w:bCs/>
          <w:sz w:val="28"/>
          <w:szCs w:val="28"/>
        </w:rPr>
        <w:t xml:space="preserve">  FILED BY </w:t>
      </w:r>
    </w:p>
    <w:p w14:paraId="65E1C127" w14:textId="77777777" w:rsidR="00AF4CDC" w:rsidRPr="003934BD" w:rsidRDefault="00AF4CDC" w:rsidP="00AF4CDC">
      <w:pPr>
        <w:spacing w:after="0" w:line="276" w:lineRule="auto"/>
        <w:jc w:val="right"/>
        <w:rPr>
          <w:rFonts w:ascii="Times New Roman" w:hAnsi="Times New Roman" w:cs="Times New Roman"/>
          <w:b/>
          <w:bCs/>
          <w:sz w:val="28"/>
          <w:szCs w:val="28"/>
        </w:rPr>
      </w:pPr>
      <w:r w:rsidRPr="003934BD">
        <w:rPr>
          <w:rFonts w:ascii="Times New Roman" w:hAnsi="Times New Roman" w:cs="Times New Roman"/>
          <w:b/>
          <w:bCs/>
          <w:sz w:val="28"/>
          <w:szCs w:val="28"/>
        </w:rPr>
        <w:t>NIVAARAN LAW LLP</w:t>
      </w:r>
    </w:p>
    <w:p w14:paraId="20BBD0E2" w14:textId="77777777" w:rsidR="00AF4CDC" w:rsidRPr="003934BD" w:rsidRDefault="00AF4CDC" w:rsidP="00AF4CDC">
      <w:pPr>
        <w:spacing w:after="0" w:line="276" w:lineRule="auto"/>
        <w:jc w:val="right"/>
        <w:rPr>
          <w:rFonts w:ascii="Times New Roman" w:hAnsi="Times New Roman" w:cs="Times New Roman"/>
          <w:b/>
          <w:bCs/>
          <w:sz w:val="28"/>
          <w:szCs w:val="28"/>
        </w:rPr>
      </w:pPr>
      <w:r w:rsidRPr="00015242">
        <w:rPr>
          <w:rFonts w:ascii="Times New Roman" w:hAnsi="Times New Roman" w:cs="Times New Roman"/>
          <w:sz w:val="28"/>
          <w:szCs w:val="28"/>
        </w:rPr>
        <w:t xml:space="preserve"> </w:t>
      </w:r>
      <w:r w:rsidRPr="003934BD">
        <w:rPr>
          <w:rFonts w:ascii="Times New Roman" w:hAnsi="Times New Roman" w:cs="Times New Roman"/>
          <w:b/>
          <w:bCs/>
          <w:sz w:val="28"/>
          <w:szCs w:val="28"/>
        </w:rPr>
        <w:t xml:space="preserve">NIKHIL SINGH/ SHASYA SINGH </w:t>
      </w:r>
    </w:p>
    <w:p w14:paraId="60492E2A" w14:textId="77777777" w:rsidR="00AF4CDC" w:rsidRPr="00015242" w:rsidRDefault="00AF4CDC" w:rsidP="00AF4CDC">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Counsel for the </w:t>
      </w:r>
      <w:r>
        <w:rPr>
          <w:rFonts w:ascii="Times New Roman" w:hAnsi="Times New Roman" w:cs="Times New Roman"/>
          <w:sz w:val="28"/>
          <w:szCs w:val="28"/>
        </w:rPr>
        <w:t>Appellant</w:t>
      </w:r>
    </w:p>
    <w:p w14:paraId="727CE6B5" w14:textId="77777777" w:rsidR="00AF4CDC" w:rsidRPr="00015242" w:rsidRDefault="00AF4CDC" w:rsidP="00AF4CDC">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2, Central Lane, </w:t>
      </w: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Bengali Market, New Delhi-110001 </w:t>
      </w:r>
    </w:p>
    <w:p w14:paraId="3CABABB5" w14:textId="77777777" w:rsidR="00AF4CDC" w:rsidRPr="00015242" w:rsidRDefault="00AF4CDC" w:rsidP="00AF4CDC">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Mobile No. 8448444835, 8448444841 </w:t>
      </w:r>
    </w:p>
    <w:p w14:paraId="5E9B7A63" w14:textId="07F35839" w:rsidR="00AF4CDC" w:rsidRPr="00015242" w:rsidRDefault="00AF4CDC" w:rsidP="00AF4CDC">
      <w:pPr>
        <w:spacing w:after="0" w:line="276" w:lineRule="auto"/>
        <w:jc w:val="right"/>
        <w:rPr>
          <w:rFonts w:ascii="Times New Roman" w:hAnsi="Times New Roman" w:cs="Times New Roman"/>
          <w:sz w:val="28"/>
          <w:szCs w:val="28"/>
        </w:rPr>
      </w:pPr>
      <w:hyperlink r:id="rId12" w:history="1">
        <w:r w:rsidRPr="00015242">
          <w:rPr>
            <w:rStyle w:val="Hyperlink"/>
            <w:rFonts w:ascii="Times New Roman" w:hAnsi="Times New Roman" w:cs="Times New Roman"/>
            <w:sz w:val="28"/>
            <w:szCs w:val="28"/>
          </w:rPr>
          <w:t>ADMIN@NIVAARANLAW.COM</w:t>
        </w:r>
      </w:hyperlink>
    </w:p>
    <w:p w14:paraId="5A252CC8" w14:textId="2E7476E5" w:rsidR="00464698" w:rsidRPr="00015242" w:rsidRDefault="00AF4CDC" w:rsidP="00AF4CDC">
      <w:pPr>
        <w:spacing w:after="0" w:line="276" w:lineRule="auto"/>
        <w:rPr>
          <w:rFonts w:ascii="Times New Roman" w:hAnsi="Times New Roman" w:cs="Times New Roman"/>
          <w:sz w:val="28"/>
          <w:szCs w:val="28"/>
        </w:rPr>
      </w:pPr>
      <w:r w:rsidRPr="003934BD">
        <w:rPr>
          <w:rFonts w:ascii="Times New Roman" w:hAnsi="Times New Roman" w:cs="Times New Roman"/>
          <w:b/>
          <w:bCs/>
          <w:sz w:val="28"/>
          <w:szCs w:val="28"/>
        </w:rPr>
        <w:t>PLACE:</w:t>
      </w:r>
      <w:r>
        <w:rPr>
          <w:rFonts w:ascii="Times New Roman" w:hAnsi="Times New Roman" w:cs="Times New Roman"/>
          <w:sz w:val="28"/>
          <w:szCs w:val="28"/>
        </w:rPr>
        <w:t xml:space="preserve"> </w:t>
      </w:r>
      <w:r w:rsidRPr="00015242">
        <w:rPr>
          <w:rFonts w:ascii="Times New Roman" w:hAnsi="Times New Roman" w:cs="Times New Roman"/>
          <w:sz w:val="28"/>
          <w:szCs w:val="28"/>
        </w:rPr>
        <w:t>NEW DELHI</w:t>
      </w:r>
      <w:r w:rsidRPr="00015242">
        <w:rPr>
          <w:rFonts w:ascii="Times New Roman" w:hAnsi="Times New Roman" w:cs="Times New Roman"/>
          <w:sz w:val="28"/>
          <w:szCs w:val="28"/>
        </w:rPr>
        <w:br/>
      </w:r>
      <w:r w:rsidRPr="003934BD">
        <w:rPr>
          <w:rFonts w:ascii="Times New Roman" w:hAnsi="Times New Roman" w:cs="Times New Roman"/>
          <w:b/>
          <w:bCs/>
          <w:sz w:val="28"/>
          <w:szCs w:val="28"/>
        </w:rPr>
        <w:t>DATE</w:t>
      </w:r>
      <w:r>
        <w:rPr>
          <w:rFonts w:ascii="Times New Roman" w:hAnsi="Times New Roman" w:cs="Times New Roman"/>
          <w:b/>
          <w:bCs/>
          <w:sz w:val="28"/>
          <w:szCs w:val="28"/>
        </w:rPr>
        <w:t xml:space="preserve">: </w:t>
      </w:r>
      <w:r w:rsidRPr="00015242">
        <w:rPr>
          <w:rFonts w:ascii="Times New Roman" w:hAnsi="Times New Roman" w:cs="Times New Roman"/>
          <w:sz w:val="28"/>
          <w:szCs w:val="28"/>
        </w:rPr>
        <w:t>19.05.2025</w:t>
      </w:r>
    </w:p>
    <w:p w14:paraId="5A83CBBB" w14:textId="77777777" w:rsidR="006C1448" w:rsidRPr="00015242" w:rsidRDefault="006C1448" w:rsidP="00015242">
      <w:pPr>
        <w:spacing w:after="0" w:line="360" w:lineRule="auto"/>
        <w:jc w:val="center"/>
        <w:rPr>
          <w:rFonts w:ascii="Times New Roman" w:hAnsi="Times New Roman" w:cs="Times New Roman"/>
          <w:sz w:val="28"/>
          <w:szCs w:val="28"/>
        </w:rPr>
      </w:pPr>
      <w:r w:rsidRPr="00015242">
        <w:rPr>
          <w:rFonts w:ascii="Times New Roman" w:hAnsi="Times New Roman" w:cs="Times New Roman"/>
          <w:b/>
          <w:bCs/>
          <w:sz w:val="28"/>
          <w:szCs w:val="28"/>
        </w:rPr>
        <w:lastRenderedPageBreak/>
        <w:t>SYNOPSIS</w:t>
      </w:r>
    </w:p>
    <w:p w14:paraId="0D2B9CC1"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The present Regular First Appeal is being preferred under Section 13 of the Commercial Courts Act, 2015 read with Order XLI Rule 1 of the Code of Civil Procedure, 1908, assailing the impugned judgment and decree dated </w:t>
      </w:r>
      <w:r w:rsidRPr="00015242">
        <w:rPr>
          <w:rFonts w:ascii="Times New Roman" w:hAnsi="Times New Roman" w:cs="Times New Roman"/>
          <w:b/>
          <w:bCs/>
          <w:sz w:val="28"/>
          <w:szCs w:val="28"/>
        </w:rPr>
        <w:t>19.03.2025</w:t>
      </w:r>
      <w:r w:rsidRPr="00015242">
        <w:rPr>
          <w:rFonts w:ascii="Times New Roman" w:hAnsi="Times New Roman" w:cs="Times New Roman"/>
          <w:sz w:val="28"/>
          <w:szCs w:val="28"/>
        </w:rPr>
        <w:t>(hereinafter referred to as the </w:t>
      </w:r>
      <w:r w:rsidRPr="00015242">
        <w:rPr>
          <w:rFonts w:ascii="Times New Roman" w:hAnsi="Times New Roman" w:cs="Times New Roman"/>
          <w:i/>
          <w:iCs/>
          <w:sz w:val="28"/>
          <w:szCs w:val="28"/>
        </w:rPr>
        <w:t>“Impugned Judgment”</w:t>
      </w:r>
      <w:r w:rsidRPr="00015242">
        <w:rPr>
          <w:rFonts w:ascii="Times New Roman" w:hAnsi="Times New Roman" w:cs="Times New Roman"/>
          <w:sz w:val="28"/>
          <w:szCs w:val="28"/>
        </w:rPr>
        <w:t xml:space="preserve">) passed by the Learned District Judge (Commercial Court)-03, Shahdara, </w:t>
      </w:r>
      <w:proofErr w:type="spellStart"/>
      <w:r w:rsidRPr="00015242">
        <w:rPr>
          <w:rFonts w:ascii="Times New Roman" w:hAnsi="Times New Roman" w:cs="Times New Roman"/>
          <w:sz w:val="28"/>
          <w:szCs w:val="28"/>
        </w:rPr>
        <w:t>Karkardooma</w:t>
      </w:r>
      <w:proofErr w:type="spellEnd"/>
      <w:r w:rsidRPr="00015242">
        <w:rPr>
          <w:rFonts w:ascii="Times New Roman" w:hAnsi="Times New Roman" w:cs="Times New Roman"/>
          <w:sz w:val="28"/>
          <w:szCs w:val="28"/>
        </w:rPr>
        <w:t xml:space="preserve"> Courts, Delhi in </w:t>
      </w:r>
      <w:r w:rsidRPr="00015242">
        <w:rPr>
          <w:rFonts w:ascii="Times New Roman" w:hAnsi="Times New Roman" w:cs="Times New Roman"/>
          <w:b/>
          <w:bCs/>
          <w:sz w:val="28"/>
          <w:szCs w:val="28"/>
        </w:rPr>
        <w:t>CS (Comm.) No. 696 of 2022</w:t>
      </w:r>
      <w:r w:rsidRPr="00015242">
        <w:rPr>
          <w:rFonts w:ascii="Times New Roman" w:hAnsi="Times New Roman" w:cs="Times New Roman"/>
          <w:sz w:val="28"/>
          <w:szCs w:val="28"/>
        </w:rPr>
        <w:t>, whereby the learned Trial Court has erroneously rejected the claim of the Appellant for recovery of ₹7,44,722.89/- (Rupees Seven Lakhs Forty-Four Thousand Seven Hundred Twenty-Two and Eighty-Nine Paise only) along with contractual interest in respect of Loan Account No. 90101400000846, and passed a partial decree for only ₹32,947.49/- in respect of Loan Account No. 90107100000122.</w:t>
      </w:r>
    </w:p>
    <w:p w14:paraId="7AE4C0C8" w14:textId="77777777" w:rsidR="00AF4CDC" w:rsidRPr="00015242" w:rsidRDefault="00AF4CDC" w:rsidP="00015242">
      <w:pPr>
        <w:spacing w:after="0" w:line="360" w:lineRule="auto"/>
        <w:jc w:val="both"/>
        <w:rPr>
          <w:rFonts w:ascii="Times New Roman" w:hAnsi="Times New Roman" w:cs="Times New Roman"/>
          <w:sz w:val="28"/>
          <w:szCs w:val="28"/>
        </w:rPr>
      </w:pPr>
    </w:p>
    <w:p w14:paraId="5D294718"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The Appellant is a body corporate constituted under the Banking Companies (Acquisition and Transfer of Undertakings) Act, 1970, having its registered office at 112, J.C. Road, Bangalore – 560002, and one of its branches situated at Shahdara, Delhi. The Appellant is engaged in the business of providing banking and financial services and enjoys wide goodwill, credibility and statutory duties towards safeguarding public funds.</w:t>
      </w:r>
    </w:p>
    <w:p w14:paraId="7822F69E" w14:textId="77777777" w:rsidR="00AF4CDC" w:rsidRPr="00015242" w:rsidRDefault="00AF4CDC" w:rsidP="00015242">
      <w:pPr>
        <w:spacing w:after="0" w:line="360" w:lineRule="auto"/>
        <w:jc w:val="both"/>
        <w:rPr>
          <w:rFonts w:ascii="Times New Roman" w:hAnsi="Times New Roman" w:cs="Times New Roman"/>
          <w:sz w:val="28"/>
          <w:szCs w:val="28"/>
        </w:rPr>
      </w:pPr>
    </w:p>
    <w:p w14:paraId="1399394A"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The genesis of the dispute arises from the grant and subsequent renewal of a </w:t>
      </w:r>
      <w:r w:rsidRPr="00015242">
        <w:rPr>
          <w:rFonts w:ascii="Times New Roman" w:hAnsi="Times New Roman" w:cs="Times New Roman"/>
          <w:b/>
          <w:bCs/>
          <w:sz w:val="28"/>
          <w:szCs w:val="28"/>
        </w:rPr>
        <w:t>cash credit facility</w:t>
      </w:r>
      <w:r w:rsidRPr="00015242">
        <w:rPr>
          <w:rFonts w:ascii="Times New Roman" w:hAnsi="Times New Roman" w:cs="Times New Roman"/>
          <w:sz w:val="28"/>
          <w:szCs w:val="28"/>
        </w:rPr>
        <w:t> to the Respondent, the sole proprietor of </w:t>
      </w:r>
      <w:r w:rsidRPr="00015242">
        <w:rPr>
          <w:rFonts w:ascii="Times New Roman" w:hAnsi="Times New Roman" w:cs="Times New Roman"/>
          <w:i/>
          <w:iCs/>
          <w:sz w:val="28"/>
          <w:szCs w:val="28"/>
        </w:rPr>
        <w:t>M/s Soma Engineering</w:t>
      </w:r>
      <w:r w:rsidRPr="00015242">
        <w:rPr>
          <w:rFonts w:ascii="Times New Roman" w:hAnsi="Times New Roman" w:cs="Times New Roman"/>
          <w:sz w:val="28"/>
          <w:szCs w:val="28"/>
        </w:rPr>
        <w:t>, initially sanctioned on </w:t>
      </w:r>
      <w:r w:rsidRPr="00015242">
        <w:rPr>
          <w:rFonts w:ascii="Times New Roman" w:hAnsi="Times New Roman" w:cs="Times New Roman"/>
          <w:b/>
          <w:bCs/>
          <w:sz w:val="28"/>
          <w:szCs w:val="28"/>
        </w:rPr>
        <w:t>18.04.2018</w:t>
      </w:r>
      <w:r w:rsidRPr="00015242">
        <w:rPr>
          <w:rFonts w:ascii="Times New Roman" w:hAnsi="Times New Roman" w:cs="Times New Roman"/>
          <w:sz w:val="28"/>
          <w:szCs w:val="28"/>
        </w:rPr>
        <w:t xml:space="preserve"> under Loan Account No. 90101400000846 for an amount of ₹7,00,000/- (Rupees Seven Lakhs only), which was renewed from time to time on the basis of fresh loan documentation executed by the Respondent himself. Additionally, </w:t>
      </w:r>
      <w:r w:rsidRPr="00015242">
        <w:rPr>
          <w:rFonts w:ascii="Times New Roman" w:hAnsi="Times New Roman" w:cs="Times New Roman"/>
          <w:sz w:val="28"/>
          <w:szCs w:val="28"/>
        </w:rPr>
        <w:lastRenderedPageBreak/>
        <w:t>on </w:t>
      </w:r>
      <w:r w:rsidRPr="00015242">
        <w:rPr>
          <w:rFonts w:ascii="Times New Roman" w:hAnsi="Times New Roman" w:cs="Times New Roman"/>
          <w:b/>
          <w:bCs/>
          <w:sz w:val="28"/>
          <w:szCs w:val="28"/>
        </w:rPr>
        <w:t>30.08.2020</w:t>
      </w:r>
      <w:r w:rsidRPr="00015242">
        <w:rPr>
          <w:rFonts w:ascii="Times New Roman" w:hAnsi="Times New Roman" w:cs="Times New Roman"/>
          <w:sz w:val="28"/>
          <w:szCs w:val="28"/>
        </w:rPr>
        <w:t>, a separate loan facility for ₹32,309/- was also sanctioned to the Respondent under Loan Account No. 90107100000122.</w:t>
      </w:r>
    </w:p>
    <w:p w14:paraId="13C060F1" w14:textId="77777777" w:rsidR="00AF4CDC" w:rsidRPr="00015242" w:rsidRDefault="00AF4CDC" w:rsidP="00015242">
      <w:pPr>
        <w:spacing w:after="0" w:line="360" w:lineRule="auto"/>
        <w:jc w:val="both"/>
        <w:rPr>
          <w:rFonts w:ascii="Times New Roman" w:hAnsi="Times New Roman" w:cs="Times New Roman"/>
          <w:sz w:val="28"/>
          <w:szCs w:val="28"/>
        </w:rPr>
      </w:pPr>
    </w:p>
    <w:p w14:paraId="78378FFD"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Despite availing and utilising the said financial facilities for commercial purposes, the Respondent failed to honour his repayment obligations. Consequently, both loan accounts were classified as </w:t>
      </w:r>
      <w:r w:rsidRPr="00015242">
        <w:rPr>
          <w:rFonts w:ascii="Times New Roman" w:hAnsi="Times New Roman" w:cs="Times New Roman"/>
          <w:b/>
          <w:bCs/>
          <w:sz w:val="28"/>
          <w:szCs w:val="28"/>
        </w:rPr>
        <w:t>Non-Performing Assets</w:t>
      </w:r>
      <w:r w:rsidRPr="00015242">
        <w:rPr>
          <w:rFonts w:ascii="Times New Roman" w:hAnsi="Times New Roman" w:cs="Times New Roman"/>
          <w:sz w:val="28"/>
          <w:szCs w:val="28"/>
        </w:rPr>
        <w:t> (NPAs) on </w:t>
      </w:r>
      <w:r w:rsidRPr="00015242">
        <w:rPr>
          <w:rFonts w:ascii="Times New Roman" w:hAnsi="Times New Roman" w:cs="Times New Roman"/>
          <w:b/>
          <w:bCs/>
          <w:sz w:val="28"/>
          <w:szCs w:val="28"/>
        </w:rPr>
        <w:t>26.03.2022</w:t>
      </w:r>
      <w:r w:rsidRPr="00015242">
        <w:rPr>
          <w:rFonts w:ascii="Times New Roman" w:hAnsi="Times New Roman" w:cs="Times New Roman"/>
          <w:sz w:val="28"/>
          <w:szCs w:val="28"/>
        </w:rPr>
        <w:t> in accordance with RBI norms. As on </w:t>
      </w:r>
      <w:r w:rsidRPr="00015242">
        <w:rPr>
          <w:rFonts w:ascii="Times New Roman" w:hAnsi="Times New Roman" w:cs="Times New Roman"/>
          <w:b/>
          <w:bCs/>
          <w:sz w:val="28"/>
          <w:szCs w:val="28"/>
        </w:rPr>
        <w:t>31.10.2022</w:t>
      </w:r>
      <w:r w:rsidRPr="00015242">
        <w:rPr>
          <w:rFonts w:ascii="Times New Roman" w:hAnsi="Times New Roman" w:cs="Times New Roman"/>
          <w:sz w:val="28"/>
          <w:szCs w:val="28"/>
        </w:rPr>
        <w:t>, a cumulative outstanding liability of ₹7,61,923.14/- was reflected across both loan accounts, which remained unpaid despite issuance of a legal demand notice dated 27.08.2022 and the unsuccessful initiation of a pre-litigation mediation process.</w:t>
      </w:r>
    </w:p>
    <w:p w14:paraId="66B20912" w14:textId="77777777" w:rsidR="00AF4CDC" w:rsidRPr="00015242" w:rsidRDefault="00AF4CDC" w:rsidP="00015242">
      <w:pPr>
        <w:spacing w:after="0" w:line="360" w:lineRule="auto"/>
        <w:jc w:val="both"/>
        <w:rPr>
          <w:rFonts w:ascii="Times New Roman" w:hAnsi="Times New Roman" w:cs="Times New Roman"/>
          <w:sz w:val="28"/>
          <w:szCs w:val="28"/>
        </w:rPr>
      </w:pPr>
    </w:p>
    <w:p w14:paraId="069BE163"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It is the case of the Appellant that the learned Trial Court has committed grave legal and factual errors in dismissing the Appellant’s primary claim on the hyper-technical ground that the statement of account for the entire period from </w:t>
      </w:r>
      <w:r w:rsidRPr="00015242">
        <w:rPr>
          <w:rFonts w:ascii="Times New Roman" w:hAnsi="Times New Roman" w:cs="Times New Roman"/>
          <w:b/>
          <w:bCs/>
          <w:sz w:val="28"/>
          <w:szCs w:val="28"/>
        </w:rPr>
        <w:t>13.11.2019 to 15.12.2022</w:t>
      </w:r>
      <w:r w:rsidRPr="00015242">
        <w:rPr>
          <w:rFonts w:ascii="Times New Roman" w:hAnsi="Times New Roman" w:cs="Times New Roman"/>
          <w:sz w:val="28"/>
          <w:szCs w:val="28"/>
        </w:rPr>
        <w:t> was not filed during trial, </w:t>
      </w:r>
      <w:r w:rsidRPr="00015242">
        <w:rPr>
          <w:rFonts w:ascii="Times New Roman" w:hAnsi="Times New Roman" w:cs="Times New Roman"/>
          <w:b/>
          <w:bCs/>
          <w:sz w:val="28"/>
          <w:szCs w:val="28"/>
        </w:rPr>
        <w:t>despite ample documentary evidence on record, including executed renewal documents, hypothecation agreements, and the duly exhibited partial statement of account (Ex. PW1/15)</w:t>
      </w:r>
      <w:r w:rsidRPr="00015242">
        <w:rPr>
          <w:rFonts w:ascii="Times New Roman" w:hAnsi="Times New Roman" w:cs="Times New Roman"/>
          <w:sz w:val="28"/>
          <w:szCs w:val="28"/>
        </w:rPr>
        <w:t> covering the period from 01.06.2022 to 11.11.2022. The Court has failed to appreciate the cumulative evidentiary value of these documents under Section 34 of the Indian Evidence Act, 1872, and has disregarded express </w:t>
      </w:r>
      <w:r w:rsidRPr="00015242">
        <w:rPr>
          <w:rFonts w:ascii="Times New Roman" w:hAnsi="Times New Roman" w:cs="Times New Roman"/>
          <w:b/>
          <w:bCs/>
          <w:sz w:val="28"/>
          <w:szCs w:val="28"/>
        </w:rPr>
        <w:t>admissions of liability by the Respondent in the written statement and cross-examination</w:t>
      </w:r>
      <w:r w:rsidRPr="00015242">
        <w:rPr>
          <w:rFonts w:ascii="Times New Roman" w:hAnsi="Times New Roman" w:cs="Times New Roman"/>
          <w:sz w:val="28"/>
          <w:szCs w:val="28"/>
        </w:rPr>
        <w:t>, including acknowledgment of the credit facility and execution of all relevant loan documents.</w:t>
      </w:r>
    </w:p>
    <w:p w14:paraId="0B94DE45" w14:textId="77777777" w:rsidR="00AF4CDC" w:rsidRPr="00015242" w:rsidRDefault="00AF4CDC" w:rsidP="00015242">
      <w:pPr>
        <w:spacing w:after="0" w:line="360" w:lineRule="auto"/>
        <w:jc w:val="both"/>
        <w:rPr>
          <w:rFonts w:ascii="Times New Roman" w:hAnsi="Times New Roman" w:cs="Times New Roman"/>
          <w:sz w:val="28"/>
          <w:szCs w:val="28"/>
        </w:rPr>
      </w:pPr>
    </w:p>
    <w:p w14:paraId="0878AF9D" w14:textId="2DB40C44"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lastRenderedPageBreak/>
        <w:t xml:space="preserve">Moreover, the learned Trial Court completely overlooked the fact that the Respondent had voluntarily succeeded his late father, Sri </w:t>
      </w:r>
      <w:proofErr w:type="spellStart"/>
      <w:r w:rsidRPr="00015242">
        <w:rPr>
          <w:rFonts w:ascii="Times New Roman" w:hAnsi="Times New Roman" w:cs="Times New Roman"/>
          <w:sz w:val="28"/>
          <w:szCs w:val="28"/>
        </w:rPr>
        <w:t>Sukanto</w:t>
      </w:r>
      <w:proofErr w:type="spellEnd"/>
      <w:r w:rsidRPr="00015242">
        <w:rPr>
          <w:rFonts w:ascii="Times New Roman" w:hAnsi="Times New Roman" w:cs="Times New Roman"/>
          <w:sz w:val="28"/>
          <w:szCs w:val="28"/>
        </w:rPr>
        <w:t xml:space="preserve"> Bank, as proprietor of M/s Soma Engineering, and had continued the same business, operated the same loan account, and executed fresh loan documentation independently, thereby extinguishing any defence on the basis of inheritance or lack of privity.</w:t>
      </w:r>
      <w:r w:rsidRPr="00015242">
        <w:rPr>
          <w:rFonts w:ascii="Times New Roman" w:eastAsia="Times New Roman" w:hAnsi="Times New Roman" w:cs="Times New Roman"/>
          <w:color w:val="000000"/>
          <w:kern w:val="0"/>
          <w:sz w:val="28"/>
          <w:szCs w:val="28"/>
          <w:lang w:eastAsia="en-GB"/>
          <w14:ligatures w14:val="none"/>
        </w:rPr>
        <w:t xml:space="preserve"> </w:t>
      </w:r>
      <w:r w:rsidRPr="00015242">
        <w:rPr>
          <w:rFonts w:ascii="Times New Roman" w:hAnsi="Times New Roman" w:cs="Times New Roman"/>
          <w:sz w:val="28"/>
          <w:szCs w:val="28"/>
        </w:rPr>
        <w:t>It is also pertinent to note that the learned Trial Court has failed to appreciate that the Respondent, in both his written statement and sworn testimony, has unequivocally admitted to having availed the said financial facility, signed the requisite loan and security documents, and operated the cash credit account in question. The record demonstrates that the Respondent voluntarily succeeded the proprietorship of </w:t>
      </w:r>
      <w:r w:rsidRPr="00015242">
        <w:rPr>
          <w:rFonts w:ascii="Times New Roman" w:hAnsi="Times New Roman" w:cs="Times New Roman"/>
          <w:i/>
          <w:iCs/>
          <w:sz w:val="28"/>
          <w:szCs w:val="28"/>
        </w:rPr>
        <w:t>M/s Soma Engineering</w:t>
      </w:r>
      <w:r w:rsidRPr="00015242">
        <w:rPr>
          <w:rFonts w:ascii="Times New Roman" w:hAnsi="Times New Roman" w:cs="Times New Roman"/>
          <w:sz w:val="28"/>
          <w:szCs w:val="28"/>
        </w:rPr>
        <w:t> and continued its business operations, thereby stepping into the shoes of the original borrower.</w:t>
      </w:r>
    </w:p>
    <w:p w14:paraId="020EFBCA" w14:textId="77777777" w:rsidR="00AF4CDC" w:rsidRPr="00015242" w:rsidRDefault="00AF4CDC" w:rsidP="00015242">
      <w:pPr>
        <w:spacing w:after="0" w:line="360" w:lineRule="auto"/>
        <w:jc w:val="both"/>
        <w:rPr>
          <w:rFonts w:ascii="Times New Roman" w:hAnsi="Times New Roman" w:cs="Times New Roman"/>
          <w:sz w:val="28"/>
          <w:szCs w:val="28"/>
        </w:rPr>
      </w:pPr>
    </w:p>
    <w:p w14:paraId="18F5BE87" w14:textId="77777777" w:rsidR="006C1448" w:rsidRPr="00015242"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The learned Trial Court further erred in disregarding the Appellant’s additional documentary evidence, including the full statement of account covering the entire operative period of the facility, which was permitted to be brought on record by the Hon’ble Delhi High Court in </w:t>
      </w:r>
      <w:r w:rsidRPr="00015242">
        <w:rPr>
          <w:rFonts w:ascii="Times New Roman" w:hAnsi="Times New Roman" w:cs="Times New Roman"/>
          <w:b/>
          <w:bCs/>
          <w:sz w:val="28"/>
          <w:szCs w:val="28"/>
        </w:rPr>
        <w:t>CM(M) 1589/2023</w:t>
      </w:r>
      <w:r w:rsidRPr="00015242">
        <w:rPr>
          <w:rFonts w:ascii="Times New Roman" w:hAnsi="Times New Roman" w:cs="Times New Roman"/>
          <w:sz w:val="28"/>
          <w:szCs w:val="28"/>
        </w:rPr>
        <w:t>. This evidence was filed pursuant to judicial directions and should have been considered in the overall assessment of the Respondent’s liability.</w:t>
      </w:r>
    </w:p>
    <w:p w14:paraId="269B0621" w14:textId="77777777" w:rsidR="006C144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Moreover, the oral testimony of the Appellant’s witness, Mr. Anand Kumar Jaiswal (PW-1), which detailed the renewal process, continued liability, and default, remained unrebutted and uncontroverted. The learned Trial Court, despite acknowledging this, failed to apply settled legal principles regarding </w:t>
      </w:r>
      <w:r w:rsidRPr="00015242">
        <w:rPr>
          <w:rFonts w:ascii="Times New Roman" w:hAnsi="Times New Roman" w:cs="Times New Roman"/>
          <w:b/>
          <w:bCs/>
          <w:sz w:val="28"/>
          <w:szCs w:val="28"/>
        </w:rPr>
        <w:t>unchallenged evidence</w:t>
      </w:r>
      <w:r w:rsidRPr="00015242">
        <w:rPr>
          <w:rFonts w:ascii="Times New Roman" w:hAnsi="Times New Roman" w:cs="Times New Roman"/>
          <w:sz w:val="28"/>
          <w:szCs w:val="28"/>
        </w:rPr>
        <w:t> and the </w:t>
      </w:r>
      <w:r w:rsidRPr="00015242">
        <w:rPr>
          <w:rFonts w:ascii="Times New Roman" w:hAnsi="Times New Roman" w:cs="Times New Roman"/>
          <w:b/>
          <w:bCs/>
          <w:sz w:val="28"/>
          <w:szCs w:val="28"/>
        </w:rPr>
        <w:t xml:space="preserve">presumption under </w:t>
      </w:r>
      <w:r w:rsidRPr="00015242">
        <w:rPr>
          <w:rFonts w:ascii="Times New Roman" w:hAnsi="Times New Roman" w:cs="Times New Roman"/>
          <w:b/>
          <w:bCs/>
          <w:sz w:val="28"/>
          <w:szCs w:val="28"/>
        </w:rPr>
        <w:lastRenderedPageBreak/>
        <w:t>Section 34 of the Indian Evidence Act</w:t>
      </w:r>
      <w:r w:rsidRPr="00015242">
        <w:rPr>
          <w:rFonts w:ascii="Times New Roman" w:hAnsi="Times New Roman" w:cs="Times New Roman"/>
          <w:sz w:val="28"/>
          <w:szCs w:val="28"/>
        </w:rPr>
        <w:t> in favour of regularly maintained bank accounts.</w:t>
      </w:r>
    </w:p>
    <w:p w14:paraId="4D192FAE" w14:textId="77777777" w:rsidR="00AF4CDC" w:rsidRPr="00015242" w:rsidRDefault="00AF4CDC" w:rsidP="00015242">
      <w:pPr>
        <w:spacing w:after="0" w:line="360" w:lineRule="auto"/>
        <w:jc w:val="both"/>
        <w:rPr>
          <w:rFonts w:ascii="Times New Roman" w:hAnsi="Times New Roman" w:cs="Times New Roman"/>
          <w:sz w:val="28"/>
          <w:szCs w:val="28"/>
        </w:rPr>
      </w:pPr>
    </w:p>
    <w:p w14:paraId="2446E599" w14:textId="77777777" w:rsidR="006C1448" w:rsidRPr="00015242"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It is respectfully submitted that the Impugned Judgment is liable to be set aside as it suffers from errors of both fact and law, has resulted in miscarriage of justice, and is contrary to settled commercial jurisprudence concerning banking claims and borrower admissions.</w:t>
      </w:r>
    </w:p>
    <w:p w14:paraId="3B616D2B" w14:textId="77777777" w:rsidR="006C1448" w:rsidRPr="00015242" w:rsidRDefault="006C1448" w:rsidP="00015242">
      <w:pPr>
        <w:spacing w:after="0" w:line="360" w:lineRule="auto"/>
        <w:jc w:val="both"/>
        <w:rPr>
          <w:rFonts w:ascii="Times New Roman" w:hAnsi="Times New Roman" w:cs="Times New Roman"/>
          <w:sz w:val="28"/>
          <w:szCs w:val="28"/>
        </w:rPr>
      </w:pPr>
    </w:p>
    <w:p w14:paraId="2FC4256A" w14:textId="77777777" w:rsidR="006C1448" w:rsidRPr="00AF4CDC" w:rsidRDefault="006C1448" w:rsidP="00015242">
      <w:pPr>
        <w:spacing w:after="0" w:line="360" w:lineRule="auto"/>
        <w:jc w:val="both"/>
        <w:rPr>
          <w:rFonts w:ascii="Times New Roman" w:hAnsi="Times New Roman" w:cs="Times New Roman"/>
          <w:b/>
          <w:bCs/>
          <w:sz w:val="28"/>
          <w:szCs w:val="28"/>
        </w:rPr>
      </w:pPr>
      <w:r w:rsidRPr="00AF4CDC">
        <w:rPr>
          <w:rFonts w:ascii="Times New Roman" w:hAnsi="Times New Roman" w:cs="Times New Roman"/>
          <w:b/>
          <w:bCs/>
          <w:sz w:val="28"/>
          <w:szCs w:val="28"/>
        </w:rPr>
        <w:t>The Appellant respectfully submits that the Impugned Judgment is liable to be set aside for the following, amongst other, grounds:</w:t>
      </w:r>
    </w:p>
    <w:p w14:paraId="2ABF3CA2" w14:textId="77777777" w:rsidR="006C1448" w:rsidRPr="00015242" w:rsidRDefault="006C1448" w:rsidP="00015242">
      <w:pPr>
        <w:spacing w:after="0" w:line="360" w:lineRule="auto"/>
        <w:jc w:val="both"/>
        <w:rPr>
          <w:rFonts w:ascii="Times New Roman" w:hAnsi="Times New Roman" w:cs="Times New Roman"/>
          <w:sz w:val="28"/>
          <w:szCs w:val="28"/>
        </w:rPr>
      </w:pPr>
    </w:p>
    <w:p w14:paraId="12DC10BA" w14:textId="5C7A6A9C" w:rsidR="006C1448" w:rsidRPr="00AF4CDC" w:rsidRDefault="006C1448" w:rsidP="00AF4CDC">
      <w:pPr>
        <w:pStyle w:val="ListParagraph"/>
        <w:numPr>
          <w:ilvl w:val="0"/>
          <w:numId w:val="21"/>
        </w:numPr>
        <w:spacing w:after="0" w:line="360" w:lineRule="auto"/>
        <w:jc w:val="both"/>
        <w:rPr>
          <w:rFonts w:ascii="Times New Roman" w:hAnsi="Times New Roman" w:cs="Times New Roman"/>
          <w:sz w:val="28"/>
          <w:szCs w:val="28"/>
        </w:rPr>
      </w:pPr>
      <w:r w:rsidRPr="00AF4CDC">
        <w:rPr>
          <w:rFonts w:ascii="Times New Roman" w:hAnsi="Times New Roman" w:cs="Times New Roman"/>
          <w:sz w:val="28"/>
          <w:szCs w:val="28"/>
        </w:rPr>
        <w:t>That the learned Trial Court has erred in law and fact in dismissing the Appellant’s legitimate claim in relation to Loan Account No. 90101400000846, despite cogent documentary evidence and judicial admissions by the Respondent that establish the existence, availing, and default in repayment of the said credit facility.</w:t>
      </w:r>
    </w:p>
    <w:p w14:paraId="103F039D" w14:textId="77777777" w:rsidR="00AF4CDC" w:rsidRPr="00AF4CDC" w:rsidRDefault="00AF4CDC" w:rsidP="00AF4CDC">
      <w:pPr>
        <w:pStyle w:val="ListParagraph"/>
        <w:spacing w:after="0" w:line="360" w:lineRule="auto"/>
        <w:jc w:val="both"/>
        <w:rPr>
          <w:rFonts w:ascii="Times New Roman" w:hAnsi="Times New Roman" w:cs="Times New Roman"/>
          <w:sz w:val="28"/>
          <w:szCs w:val="28"/>
        </w:rPr>
      </w:pPr>
    </w:p>
    <w:p w14:paraId="7F392A1F" w14:textId="77777777" w:rsidR="00AF4CDC" w:rsidRDefault="006C1448" w:rsidP="00015242">
      <w:pPr>
        <w:pStyle w:val="ListParagraph"/>
        <w:numPr>
          <w:ilvl w:val="0"/>
          <w:numId w:val="21"/>
        </w:numPr>
        <w:spacing w:after="0" w:line="360" w:lineRule="auto"/>
        <w:jc w:val="both"/>
        <w:rPr>
          <w:rFonts w:ascii="Times New Roman" w:hAnsi="Times New Roman" w:cs="Times New Roman"/>
          <w:sz w:val="28"/>
          <w:szCs w:val="28"/>
        </w:rPr>
      </w:pPr>
      <w:r w:rsidRPr="00AF4CDC">
        <w:rPr>
          <w:rFonts w:ascii="Times New Roman" w:hAnsi="Times New Roman" w:cs="Times New Roman"/>
          <w:sz w:val="28"/>
          <w:szCs w:val="28"/>
        </w:rPr>
        <w:t>That the learned Trial Court has failed to give due weight to the statement of account (Ex. PW1/15) covering the operative period of the renewed facility, which read with the loan agreements and hypothecation documents sufficiently proves the outstanding liability under Section 34 of the Indian Evidence Act, 1872.</w:t>
      </w:r>
    </w:p>
    <w:p w14:paraId="4F11F374" w14:textId="77777777" w:rsidR="00AF4CDC" w:rsidRPr="00AF4CDC" w:rsidRDefault="00AF4CDC" w:rsidP="00AF4CDC">
      <w:pPr>
        <w:pStyle w:val="ListParagraph"/>
        <w:rPr>
          <w:rFonts w:ascii="Times New Roman" w:hAnsi="Times New Roman" w:cs="Times New Roman"/>
          <w:sz w:val="28"/>
          <w:szCs w:val="28"/>
        </w:rPr>
      </w:pPr>
    </w:p>
    <w:p w14:paraId="3783DA85" w14:textId="4DF305FA" w:rsidR="006C1448" w:rsidRDefault="006C1448" w:rsidP="00015242">
      <w:pPr>
        <w:pStyle w:val="ListParagraph"/>
        <w:numPr>
          <w:ilvl w:val="0"/>
          <w:numId w:val="21"/>
        </w:numPr>
        <w:spacing w:after="0" w:line="360" w:lineRule="auto"/>
        <w:jc w:val="both"/>
        <w:rPr>
          <w:rFonts w:ascii="Times New Roman" w:hAnsi="Times New Roman" w:cs="Times New Roman"/>
          <w:sz w:val="28"/>
          <w:szCs w:val="28"/>
        </w:rPr>
      </w:pPr>
      <w:r w:rsidRPr="00AF4CDC">
        <w:rPr>
          <w:rFonts w:ascii="Times New Roman" w:hAnsi="Times New Roman" w:cs="Times New Roman"/>
          <w:sz w:val="28"/>
          <w:szCs w:val="28"/>
        </w:rPr>
        <w:t xml:space="preserve"> That the learned Trial Court ignored that the Respondent himself executed the renewal agreements in 2019 and 2021, which in banking practice signify not only acknowledgment </w:t>
      </w:r>
      <w:r w:rsidRPr="00AF4CDC">
        <w:rPr>
          <w:rFonts w:ascii="Times New Roman" w:hAnsi="Times New Roman" w:cs="Times New Roman"/>
          <w:sz w:val="28"/>
          <w:szCs w:val="28"/>
        </w:rPr>
        <w:lastRenderedPageBreak/>
        <w:t>of debt but a fresh cause of action, and further reflect continuity of liability.</w:t>
      </w:r>
    </w:p>
    <w:p w14:paraId="7764B3A4" w14:textId="77777777" w:rsidR="00AF4CDC" w:rsidRPr="00AF4CDC" w:rsidRDefault="00AF4CDC" w:rsidP="00AF4CDC">
      <w:pPr>
        <w:pStyle w:val="ListParagraph"/>
        <w:rPr>
          <w:rFonts w:ascii="Times New Roman" w:hAnsi="Times New Roman" w:cs="Times New Roman"/>
          <w:sz w:val="28"/>
          <w:szCs w:val="28"/>
        </w:rPr>
      </w:pPr>
    </w:p>
    <w:p w14:paraId="5862F8E1" w14:textId="43AD7018" w:rsidR="006C1448" w:rsidRDefault="006C1448" w:rsidP="00015242">
      <w:pPr>
        <w:pStyle w:val="ListParagraph"/>
        <w:numPr>
          <w:ilvl w:val="0"/>
          <w:numId w:val="21"/>
        </w:numPr>
        <w:spacing w:after="0" w:line="360" w:lineRule="auto"/>
        <w:jc w:val="both"/>
        <w:rPr>
          <w:rFonts w:ascii="Times New Roman" w:hAnsi="Times New Roman" w:cs="Times New Roman"/>
          <w:sz w:val="28"/>
          <w:szCs w:val="28"/>
        </w:rPr>
      </w:pPr>
      <w:r w:rsidRPr="00AF4CDC">
        <w:rPr>
          <w:rFonts w:ascii="Times New Roman" w:hAnsi="Times New Roman" w:cs="Times New Roman"/>
          <w:sz w:val="28"/>
          <w:szCs w:val="28"/>
        </w:rPr>
        <w:t xml:space="preserve">That the learned Trial Court has failed to consider that the Appellant, being a nationalised bank and a custodian of public funds, had instituted the suit based on substantial evidence of indebtedness, and the rejection of its </w:t>
      </w:r>
      <w:proofErr w:type="spellStart"/>
      <w:r w:rsidRPr="00AF4CDC">
        <w:rPr>
          <w:rFonts w:ascii="Times New Roman" w:hAnsi="Times New Roman" w:cs="Times New Roman"/>
          <w:sz w:val="28"/>
          <w:szCs w:val="28"/>
        </w:rPr>
        <w:t>bonafide</w:t>
      </w:r>
      <w:proofErr w:type="spellEnd"/>
      <w:r w:rsidRPr="00AF4CDC">
        <w:rPr>
          <w:rFonts w:ascii="Times New Roman" w:hAnsi="Times New Roman" w:cs="Times New Roman"/>
          <w:sz w:val="28"/>
          <w:szCs w:val="28"/>
        </w:rPr>
        <w:t xml:space="preserve"> claim on mere procedural lapses without prejudice being shown to the Respondent is contrary to the settled principles of equity and commercial justice.</w:t>
      </w:r>
    </w:p>
    <w:p w14:paraId="5EDC5704" w14:textId="77777777" w:rsidR="00AF4CDC" w:rsidRPr="00AF4CDC" w:rsidRDefault="00AF4CDC" w:rsidP="00AF4CDC">
      <w:pPr>
        <w:pStyle w:val="ListParagraph"/>
        <w:rPr>
          <w:rFonts w:ascii="Times New Roman" w:hAnsi="Times New Roman" w:cs="Times New Roman"/>
          <w:sz w:val="28"/>
          <w:szCs w:val="28"/>
        </w:rPr>
      </w:pPr>
    </w:p>
    <w:p w14:paraId="67F2C466" w14:textId="3A0FEE0F" w:rsidR="006C1448" w:rsidRDefault="006C1448" w:rsidP="00015242">
      <w:pPr>
        <w:pStyle w:val="ListParagraph"/>
        <w:numPr>
          <w:ilvl w:val="0"/>
          <w:numId w:val="21"/>
        </w:numPr>
        <w:spacing w:after="0" w:line="360" w:lineRule="auto"/>
        <w:jc w:val="both"/>
        <w:rPr>
          <w:rFonts w:ascii="Times New Roman" w:hAnsi="Times New Roman" w:cs="Times New Roman"/>
          <w:sz w:val="28"/>
          <w:szCs w:val="28"/>
        </w:rPr>
      </w:pPr>
      <w:r w:rsidRPr="00AF4CDC">
        <w:rPr>
          <w:rFonts w:ascii="Times New Roman" w:hAnsi="Times New Roman" w:cs="Times New Roman"/>
          <w:sz w:val="28"/>
          <w:szCs w:val="28"/>
        </w:rPr>
        <w:t>That the learned Trial Court has erroneously rejected the Appellant’s claim by invoking the non-filing of a complete statement of account at the time of evidence, despite acknowledging that additional statements covering the relevant period were filed pursuant to orders and placed on record.</w:t>
      </w:r>
    </w:p>
    <w:p w14:paraId="447202A2" w14:textId="77777777" w:rsidR="00AF4CDC" w:rsidRPr="00AF4CDC" w:rsidRDefault="00AF4CDC" w:rsidP="00AF4CDC">
      <w:pPr>
        <w:spacing w:after="0" w:line="360" w:lineRule="auto"/>
        <w:jc w:val="both"/>
        <w:rPr>
          <w:rFonts w:ascii="Times New Roman" w:hAnsi="Times New Roman" w:cs="Times New Roman"/>
          <w:sz w:val="28"/>
          <w:szCs w:val="28"/>
        </w:rPr>
      </w:pPr>
    </w:p>
    <w:p w14:paraId="507EE3F2" w14:textId="6C4ED6BE" w:rsidR="00464698" w:rsidRDefault="006C1448" w:rsidP="00015242">
      <w:pPr>
        <w:spacing w:after="0" w:line="360" w:lineRule="auto"/>
        <w:jc w:val="both"/>
        <w:rPr>
          <w:rFonts w:ascii="Times New Roman" w:hAnsi="Times New Roman" w:cs="Times New Roman"/>
          <w:sz w:val="28"/>
          <w:szCs w:val="28"/>
        </w:rPr>
      </w:pPr>
      <w:r w:rsidRPr="00015242">
        <w:rPr>
          <w:rFonts w:ascii="Times New Roman" w:hAnsi="Times New Roman" w:cs="Times New Roman"/>
          <w:sz w:val="28"/>
          <w:szCs w:val="28"/>
        </w:rPr>
        <w:t>Hence, the present Appeal is being filed to set aside the Impugned Judgment dated </w:t>
      </w:r>
      <w:r w:rsidRPr="00015242">
        <w:rPr>
          <w:rFonts w:ascii="Times New Roman" w:hAnsi="Times New Roman" w:cs="Times New Roman"/>
          <w:b/>
          <w:bCs/>
          <w:sz w:val="28"/>
          <w:szCs w:val="28"/>
        </w:rPr>
        <w:t>19.03.2025</w:t>
      </w:r>
      <w:r w:rsidRPr="00015242">
        <w:rPr>
          <w:rFonts w:ascii="Times New Roman" w:hAnsi="Times New Roman" w:cs="Times New Roman"/>
          <w:sz w:val="28"/>
          <w:szCs w:val="28"/>
        </w:rPr>
        <w:t> and to decree the Appellant’s suit for recovery of the outstanding dues along with contractual interest, in the interest of justice.</w:t>
      </w:r>
    </w:p>
    <w:p w14:paraId="0404373E" w14:textId="77777777" w:rsidR="00AF4CDC" w:rsidRDefault="00AF4CDC" w:rsidP="00015242">
      <w:pPr>
        <w:spacing w:after="0" w:line="360" w:lineRule="auto"/>
        <w:jc w:val="both"/>
        <w:rPr>
          <w:rFonts w:ascii="Times New Roman" w:hAnsi="Times New Roman" w:cs="Times New Roman"/>
          <w:sz w:val="28"/>
          <w:szCs w:val="28"/>
        </w:rPr>
      </w:pPr>
    </w:p>
    <w:p w14:paraId="01E1EF99" w14:textId="77777777" w:rsidR="00AF4CDC" w:rsidRDefault="00AF4CDC" w:rsidP="00015242">
      <w:pPr>
        <w:spacing w:after="0" w:line="360" w:lineRule="auto"/>
        <w:jc w:val="both"/>
        <w:rPr>
          <w:rFonts w:ascii="Times New Roman" w:hAnsi="Times New Roman" w:cs="Times New Roman"/>
          <w:sz w:val="28"/>
          <w:szCs w:val="28"/>
        </w:rPr>
      </w:pPr>
    </w:p>
    <w:p w14:paraId="5C0B7A9C" w14:textId="77777777" w:rsidR="00AF4CDC" w:rsidRDefault="00AF4CDC" w:rsidP="00015242">
      <w:pPr>
        <w:spacing w:after="0" w:line="360" w:lineRule="auto"/>
        <w:jc w:val="both"/>
        <w:rPr>
          <w:rFonts w:ascii="Times New Roman" w:hAnsi="Times New Roman" w:cs="Times New Roman"/>
          <w:sz w:val="28"/>
          <w:szCs w:val="28"/>
        </w:rPr>
      </w:pPr>
    </w:p>
    <w:p w14:paraId="1F3BE9C2" w14:textId="77777777" w:rsidR="00AF4CDC" w:rsidRDefault="00AF4CDC" w:rsidP="00015242">
      <w:pPr>
        <w:spacing w:after="0" w:line="360" w:lineRule="auto"/>
        <w:jc w:val="both"/>
        <w:rPr>
          <w:rFonts w:ascii="Times New Roman" w:hAnsi="Times New Roman" w:cs="Times New Roman"/>
          <w:sz w:val="28"/>
          <w:szCs w:val="28"/>
        </w:rPr>
      </w:pPr>
    </w:p>
    <w:p w14:paraId="49792CF6" w14:textId="77777777" w:rsidR="00AF4CDC" w:rsidRDefault="00AF4CDC" w:rsidP="00015242">
      <w:pPr>
        <w:spacing w:after="0" w:line="360" w:lineRule="auto"/>
        <w:jc w:val="both"/>
        <w:rPr>
          <w:rFonts w:ascii="Times New Roman" w:hAnsi="Times New Roman" w:cs="Times New Roman"/>
          <w:sz w:val="28"/>
          <w:szCs w:val="28"/>
        </w:rPr>
      </w:pPr>
    </w:p>
    <w:p w14:paraId="56FF0926" w14:textId="77777777" w:rsidR="00AF4CDC" w:rsidRDefault="00AF4CDC" w:rsidP="00015242">
      <w:pPr>
        <w:spacing w:after="0" w:line="360" w:lineRule="auto"/>
        <w:jc w:val="both"/>
        <w:rPr>
          <w:rFonts w:ascii="Times New Roman" w:hAnsi="Times New Roman" w:cs="Times New Roman"/>
          <w:sz w:val="28"/>
          <w:szCs w:val="28"/>
        </w:rPr>
      </w:pPr>
    </w:p>
    <w:p w14:paraId="026104DB" w14:textId="77777777" w:rsidR="00AF4CDC" w:rsidRDefault="00AF4CDC" w:rsidP="00015242">
      <w:pPr>
        <w:spacing w:after="0" w:line="360" w:lineRule="auto"/>
        <w:jc w:val="both"/>
        <w:rPr>
          <w:rFonts w:ascii="Times New Roman" w:hAnsi="Times New Roman" w:cs="Times New Roman"/>
          <w:sz w:val="28"/>
          <w:szCs w:val="28"/>
        </w:rPr>
      </w:pPr>
    </w:p>
    <w:p w14:paraId="36EE5A83" w14:textId="77777777" w:rsidR="00AF4CDC" w:rsidRPr="00015242" w:rsidRDefault="00AF4CDC" w:rsidP="00015242">
      <w:pPr>
        <w:spacing w:after="0" w:line="360" w:lineRule="auto"/>
        <w:jc w:val="both"/>
        <w:rPr>
          <w:rFonts w:ascii="Times New Roman" w:hAnsi="Times New Roman" w:cs="Times New Roman"/>
          <w:sz w:val="28"/>
          <w:szCs w:val="28"/>
        </w:rPr>
      </w:pPr>
    </w:p>
    <w:p w14:paraId="05FF10D9" w14:textId="77777777" w:rsidR="00464698" w:rsidRPr="00015242" w:rsidRDefault="00464698" w:rsidP="00015242">
      <w:pPr>
        <w:spacing w:after="0" w:line="360" w:lineRule="auto"/>
        <w:jc w:val="center"/>
        <w:rPr>
          <w:rFonts w:ascii="Times New Roman" w:hAnsi="Times New Roman" w:cs="Times New Roman"/>
          <w:b/>
          <w:bCs/>
          <w:sz w:val="28"/>
          <w:szCs w:val="28"/>
        </w:rPr>
      </w:pPr>
    </w:p>
    <w:p w14:paraId="246DF5EF" w14:textId="6B076725" w:rsidR="00464698" w:rsidRPr="00015242" w:rsidRDefault="00464698" w:rsidP="00015242">
      <w:pPr>
        <w:spacing w:after="0"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LIST OF DATES AND EVENTS</w:t>
      </w:r>
    </w:p>
    <w:p w14:paraId="46CD3131" w14:textId="77777777" w:rsidR="00464698" w:rsidRPr="00015242" w:rsidRDefault="00464698" w:rsidP="00015242">
      <w:pPr>
        <w:spacing w:after="0" w:line="360" w:lineRule="auto"/>
        <w:rPr>
          <w:rFonts w:ascii="Times New Roman" w:hAnsi="Times New Roman" w:cs="Times New Roman"/>
          <w:sz w:val="28"/>
          <w:szCs w:val="28"/>
        </w:rPr>
      </w:pPr>
    </w:p>
    <w:p w14:paraId="00AFB6BC" w14:textId="71133059" w:rsidR="00464698" w:rsidRDefault="00464698" w:rsidP="00AF4CDC">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lang w:val="en-US"/>
        </w:rPr>
        <w:t>27.01.2010</w:t>
      </w:r>
      <w:r w:rsidRPr="00015242">
        <w:rPr>
          <w:rFonts w:ascii="Times New Roman" w:hAnsi="Times New Roman" w:cs="Times New Roman"/>
          <w:sz w:val="28"/>
          <w:szCs w:val="28"/>
          <w:lang w:val="en-US"/>
        </w:rPr>
        <w:tab/>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a proprietorship concern formerly represented by its erstwhile proprietor, </w:t>
      </w:r>
      <w:r w:rsidRPr="00015242">
        <w:rPr>
          <w:rFonts w:ascii="Times New Roman" w:hAnsi="Times New Roman" w:cs="Times New Roman"/>
          <w:b/>
          <w:bCs/>
          <w:sz w:val="28"/>
          <w:szCs w:val="28"/>
        </w:rPr>
        <w:t xml:space="preserve">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approached the Appellant Bank seeking to avail a financial facility to the extent of </w:t>
      </w:r>
      <w:r w:rsidRPr="00015242">
        <w:rPr>
          <w:rFonts w:ascii="Times New Roman" w:hAnsi="Times New Roman" w:cs="Times New Roman"/>
          <w:b/>
          <w:bCs/>
          <w:sz w:val="28"/>
          <w:szCs w:val="28"/>
        </w:rPr>
        <w:t>Rs. 8,00,000/-</w:t>
      </w:r>
      <w:r w:rsidRPr="00015242">
        <w:rPr>
          <w:rFonts w:ascii="Times New Roman" w:hAnsi="Times New Roman" w:cs="Times New Roman"/>
          <w:sz w:val="28"/>
          <w:szCs w:val="28"/>
        </w:rPr>
        <w:t xml:space="preserve"> (Rupees Eight Lakhs only) to meet the working capital requirements of the said business operating under the name and style of </w:t>
      </w:r>
      <w:r w:rsidRPr="00015242">
        <w:rPr>
          <w:rFonts w:ascii="Times New Roman" w:hAnsi="Times New Roman" w:cs="Times New Roman"/>
          <w:i/>
          <w:iCs/>
          <w:sz w:val="28"/>
          <w:szCs w:val="28"/>
        </w:rPr>
        <w:t>“M/s Soma Engineering”</w:t>
      </w:r>
      <w:r w:rsidRPr="00015242">
        <w:rPr>
          <w:rFonts w:ascii="Times New Roman" w:hAnsi="Times New Roman" w:cs="Times New Roman"/>
          <w:sz w:val="28"/>
          <w:szCs w:val="28"/>
        </w:rPr>
        <w:t>.</w:t>
      </w:r>
    </w:p>
    <w:p w14:paraId="1E39900E" w14:textId="77777777" w:rsidR="00AF4CDC" w:rsidRPr="00015242" w:rsidRDefault="00AF4CDC" w:rsidP="00AF4CDC">
      <w:pPr>
        <w:spacing w:line="360" w:lineRule="auto"/>
        <w:ind w:left="2160" w:hanging="2160"/>
        <w:jc w:val="both"/>
        <w:rPr>
          <w:rFonts w:ascii="Times New Roman" w:hAnsi="Times New Roman" w:cs="Times New Roman"/>
          <w:sz w:val="28"/>
          <w:szCs w:val="28"/>
        </w:rPr>
      </w:pPr>
    </w:p>
    <w:p w14:paraId="70020DA8"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02.02.2010</w:t>
      </w:r>
      <w:r w:rsidRPr="00015242">
        <w:rPr>
          <w:rFonts w:ascii="Times New Roman" w:hAnsi="Times New Roman" w:cs="Times New Roman"/>
          <w:sz w:val="28"/>
          <w:szCs w:val="28"/>
        </w:rPr>
        <w:tab/>
        <w:t xml:space="preserve">The Appellant Bank sanctioned a credit facility to the extent of </w:t>
      </w:r>
      <w:r w:rsidRPr="00015242">
        <w:rPr>
          <w:rFonts w:ascii="Times New Roman" w:hAnsi="Times New Roman" w:cs="Times New Roman"/>
          <w:b/>
          <w:bCs/>
          <w:sz w:val="28"/>
          <w:szCs w:val="28"/>
        </w:rPr>
        <w:t>Rs. 8,00,000/-</w:t>
      </w:r>
      <w:r w:rsidRPr="00015242">
        <w:rPr>
          <w:rFonts w:ascii="Times New Roman" w:hAnsi="Times New Roman" w:cs="Times New Roman"/>
          <w:sz w:val="28"/>
          <w:szCs w:val="28"/>
        </w:rPr>
        <w:t xml:space="preserve"> (Rupees Eight Lakhs only) in Loan Account No. </w:t>
      </w:r>
      <w:r w:rsidRPr="00015242">
        <w:rPr>
          <w:rFonts w:ascii="Times New Roman" w:hAnsi="Times New Roman" w:cs="Times New Roman"/>
          <w:b/>
          <w:bCs/>
          <w:sz w:val="28"/>
          <w:szCs w:val="28"/>
        </w:rPr>
        <w:t>90101250000966</w:t>
      </w:r>
      <w:r w:rsidRPr="00015242">
        <w:rPr>
          <w:rFonts w:ascii="Times New Roman" w:hAnsi="Times New Roman" w:cs="Times New Roman"/>
          <w:sz w:val="28"/>
          <w:szCs w:val="28"/>
        </w:rPr>
        <w:t xml:space="preserve">, in the name of </w:t>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To secure the said facility, the borrower (Sri </w:t>
      </w:r>
      <w:proofErr w:type="spellStart"/>
      <w:r w:rsidRPr="00015242">
        <w:rPr>
          <w:rFonts w:ascii="Times New Roman" w:hAnsi="Times New Roman" w:cs="Times New Roman"/>
          <w:sz w:val="28"/>
          <w:szCs w:val="28"/>
        </w:rPr>
        <w:t>Sukanto</w:t>
      </w:r>
      <w:proofErr w:type="spellEnd"/>
      <w:r w:rsidRPr="00015242">
        <w:rPr>
          <w:rFonts w:ascii="Times New Roman" w:hAnsi="Times New Roman" w:cs="Times New Roman"/>
          <w:sz w:val="28"/>
          <w:szCs w:val="28"/>
        </w:rPr>
        <w:t xml:space="preserve"> Bank) executed various loan documents in favour of the Appellant Bank, which included, inter alia, </w:t>
      </w:r>
      <w:r w:rsidRPr="00015242">
        <w:rPr>
          <w:rFonts w:ascii="Times New Roman" w:hAnsi="Times New Roman" w:cs="Times New Roman"/>
          <w:b/>
          <w:bCs/>
          <w:sz w:val="28"/>
          <w:szCs w:val="28"/>
        </w:rPr>
        <w:t>hypothecation of stock and book debts</w:t>
      </w:r>
      <w:r w:rsidRPr="00015242">
        <w:rPr>
          <w:rFonts w:ascii="Times New Roman" w:hAnsi="Times New Roman" w:cs="Times New Roman"/>
          <w:sz w:val="28"/>
          <w:szCs w:val="28"/>
        </w:rPr>
        <w:t>.</w:t>
      </w:r>
    </w:p>
    <w:p w14:paraId="19D2CB30"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46C9B7B2"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22.05.2013</w:t>
      </w:r>
      <w:r w:rsidRPr="00015242">
        <w:rPr>
          <w:rFonts w:ascii="Times New Roman" w:hAnsi="Times New Roman" w:cs="Times New Roman"/>
          <w:sz w:val="28"/>
          <w:szCs w:val="28"/>
        </w:rPr>
        <w:tab/>
      </w:r>
      <w:r w:rsidRPr="00015242">
        <w:rPr>
          <w:rFonts w:ascii="Times New Roman" w:hAnsi="Times New Roman" w:cs="Times New Roman"/>
          <w:b/>
          <w:bCs/>
          <w:sz w:val="28"/>
          <w:szCs w:val="28"/>
        </w:rPr>
        <w:t xml:space="preserve">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the erstwhile proprietor of </w:t>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once again approached the Appellant Bank seeking </w:t>
      </w:r>
      <w:r w:rsidRPr="00015242">
        <w:rPr>
          <w:rFonts w:ascii="Times New Roman" w:hAnsi="Times New Roman" w:cs="Times New Roman"/>
          <w:b/>
          <w:bCs/>
          <w:sz w:val="28"/>
          <w:szCs w:val="28"/>
        </w:rPr>
        <w:t>renewal of the aforesaid credit facility</w:t>
      </w:r>
      <w:r w:rsidRPr="00015242">
        <w:rPr>
          <w:rFonts w:ascii="Times New Roman" w:hAnsi="Times New Roman" w:cs="Times New Roman"/>
          <w:sz w:val="28"/>
          <w:szCs w:val="28"/>
        </w:rPr>
        <w:t>.</w:t>
      </w:r>
    </w:p>
    <w:p w14:paraId="4398F78A"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5E5D34BC"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lastRenderedPageBreak/>
        <w:t>28.05.2013</w:t>
      </w:r>
      <w:r w:rsidRPr="00015242">
        <w:rPr>
          <w:rFonts w:ascii="Times New Roman" w:hAnsi="Times New Roman" w:cs="Times New Roman"/>
          <w:sz w:val="28"/>
          <w:szCs w:val="28"/>
        </w:rPr>
        <w:tab/>
        <w:t xml:space="preserve">Accordingly, the Appellant Bank renewed the aforesaid credit facility to the extent of </w:t>
      </w:r>
      <w:r w:rsidRPr="00015242">
        <w:rPr>
          <w:rFonts w:ascii="Times New Roman" w:hAnsi="Times New Roman" w:cs="Times New Roman"/>
          <w:b/>
          <w:bCs/>
          <w:sz w:val="28"/>
          <w:szCs w:val="28"/>
        </w:rPr>
        <w:t>Rs. 8,00,000/-</w:t>
      </w:r>
      <w:r w:rsidRPr="00015242">
        <w:rPr>
          <w:rFonts w:ascii="Times New Roman" w:hAnsi="Times New Roman" w:cs="Times New Roman"/>
          <w:sz w:val="28"/>
          <w:szCs w:val="28"/>
        </w:rPr>
        <w:t xml:space="preserve"> (Rupees Eight Lakhs only) under </w:t>
      </w:r>
      <w:r w:rsidRPr="00015242">
        <w:rPr>
          <w:rFonts w:ascii="Times New Roman" w:hAnsi="Times New Roman" w:cs="Times New Roman"/>
          <w:b/>
          <w:bCs/>
          <w:sz w:val="28"/>
          <w:szCs w:val="28"/>
        </w:rPr>
        <w:t>Loan Account No. 90101250000966</w:t>
      </w:r>
      <w:r w:rsidRPr="00015242">
        <w:rPr>
          <w:rFonts w:ascii="Times New Roman" w:hAnsi="Times New Roman" w:cs="Times New Roman"/>
          <w:sz w:val="28"/>
          <w:szCs w:val="28"/>
        </w:rPr>
        <w:t xml:space="preserve">, maintained in the name of </w:t>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To secure the renewed facility, requisite loan documents were duly executed by the Sri </w:t>
      </w:r>
      <w:proofErr w:type="spellStart"/>
      <w:r w:rsidRPr="00015242">
        <w:rPr>
          <w:rFonts w:ascii="Times New Roman" w:hAnsi="Times New Roman" w:cs="Times New Roman"/>
          <w:sz w:val="28"/>
          <w:szCs w:val="28"/>
        </w:rPr>
        <w:t>Sukanto</w:t>
      </w:r>
      <w:proofErr w:type="spellEnd"/>
      <w:r w:rsidRPr="00015242">
        <w:rPr>
          <w:rFonts w:ascii="Times New Roman" w:hAnsi="Times New Roman" w:cs="Times New Roman"/>
          <w:sz w:val="28"/>
          <w:szCs w:val="28"/>
        </w:rPr>
        <w:t xml:space="preserve"> Bank, supported by the continuing </w:t>
      </w:r>
      <w:r w:rsidRPr="00015242">
        <w:rPr>
          <w:rFonts w:ascii="Times New Roman" w:hAnsi="Times New Roman" w:cs="Times New Roman"/>
          <w:b/>
          <w:bCs/>
          <w:sz w:val="28"/>
          <w:szCs w:val="28"/>
        </w:rPr>
        <w:t>hypothecation of stock and book debts</w:t>
      </w:r>
      <w:r w:rsidRPr="00015242">
        <w:rPr>
          <w:rFonts w:ascii="Times New Roman" w:hAnsi="Times New Roman" w:cs="Times New Roman"/>
          <w:sz w:val="28"/>
          <w:szCs w:val="28"/>
        </w:rPr>
        <w:t xml:space="preserve"> in favour of the Appellant Bank. </w:t>
      </w:r>
    </w:p>
    <w:p w14:paraId="38BCF4B4"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 xml:space="preserve"> </w:t>
      </w:r>
    </w:p>
    <w:p w14:paraId="44046027"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2015</w:t>
      </w:r>
      <w:r w:rsidRPr="00015242">
        <w:rPr>
          <w:rFonts w:ascii="Times New Roman" w:hAnsi="Times New Roman" w:cs="Times New Roman"/>
          <w:sz w:val="28"/>
          <w:szCs w:val="28"/>
        </w:rPr>
        <w:tab/>
        <w:t xml:space="preserve">In the year </w:t>
      </w:r>
      <w:r w:rsidRPr="00015242">
        <w:rPr>
          <w:rFonts w:ascii="Times New Roman" w:hAnsi="Times New Roman" w:cs="Times New Roman"/>
          <w:b/>
          <w:bCs/>
          <w:sz w:val="28"/>
          <w:szCs w:val="28"/>
        </w:rPr>
        <w:t>2015</w:t>
      </w:r>
      <w:r w:rsidRPr="00015242">
        <w:rPr>
          <w:rFonts w:ascii="Times New Roman" w:hAnsi="Times New Roman" w:cs="Times New Roman"/>
          <w:sz w:val="28"/>
          <w:szCs w:val="28"/>
        </w:rPr>
        <w:t xml:space="preserve">, the existing </w:t>
      </w:r>
      <w:r w:rsidRPr="00015242">
        <w:rPr>
          <w:rFonts w:ascii="Times New Roman" w:hAnsi="Times New Roman" w:cs="Times New Roman"/>
          <w:b/>
          <w:bCs/>
          <w:sz w:val="28"/>
          <w:szCs w:val="28"/>
        </w:rPr>
        <w:t>Loan Account No. 90101250000966</w:t>
      </w:r>
      <w:r w:rsidRPr="00015242">
        <w:rPr>
          <w:rFonts w:ascii="Times New Roman" w:hAnsi="Times New Roman" w:cs="Times New Roman"/>
          <w:sz w:val="28"/>
          <w:szCs w:val="28"/>
        </w:rPr>
        <w:t xml:space="preserve"> of the Respondent firm was migrated to </w:t>
      </w:r>
      <w:r w:rsidRPr="00015242">
        <w:rPr>
          <w:rFonts w:ascii="Times New Roman" w:hAnsi="Times New Roman" w:cs="Times New Roman"/>
          <w:b/>
          <w:bCs/>
          <w:sz w:val="28"/>
          <w:szCs w:val="28"/>
        </w:rPr>
        <w:t>Loan Account No. 90101400000610</w:t>
      </w:r>
      <w:r w:rsidRPr="00015242">
        <w:rPr>
          <w:rFonts w:ascii="Times New Roman" w:hAnsi="Times New Roman" w:cs="Times New Roman"/>
          <w:sz w:val="28"/>
          <w:szCs w:val="28"/>
        </w:rPr>
        <w:t xml:space="preserve"> on account of internal system upgrades and technical requirements of the Plaintiff Bank.</w:t>
      </w:r>
    </w:p>
    <w:p w14:paraId="76E98BEF"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78AA52DF"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05.07.2017</w:t>
      </w:r>
      <w:r w:rsidRPr="00015242">
        <w:rPr>
          <w:rFonts w:ascii="Times New Roman" w:hAnsi="Times New Roman" w:cs="Times New Roman"/>
          <w:sz w:val="28"/>
          <w:szCs w:val="28"/>
        </w:rPr>
        <w:tab/>
        <w:t xml:space="preserve">Subsequently, </w:t>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through its erstwhile proprietor </w:t>
      </w:r>
      <w:r w:rsidRPr="00015242">
        <w:rPr>
          <w:rFonts w:ascii="Times New Roman" w:hAnsi="Times New Roman" w:cs="Times New Roman"/>
          <w:b/>
          <w:bCs/>
          <w:sz w:val="28"/>
          <w:szCs w:val="28"/>
        </w:rPr>
        <w:t xml:space="preserve">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once again approached the Appellant Bank with a request for </w:t>
      </w:r>
      <w:r w:rsidRPr="00015242">
        <w:rPr>
          <w:rFonts w:ascii="Times New Roman" w:hAnsi="Times New Roman" w:cs="Times New Roman"/>
          <w:b/>
          <w:bCs/>
          <w:sz w:val="28"/>
          <w:szCs w:val="28"/>
        </w:rPr>
        <w:t>renewal and enhancement of the existing credit facility</w:t>
      </w:r>
      <w:r w:rsidRPr="00015242">
        <w:rPr>
          <w:rFonts w:ascii="Times New Roman" w:hAnsi="Times New Roman" w:cs="Times New Roman"/>
          <w:sz w:val="28"/>
          <w:szCs w:val="28"/>
        </w:rPr>
        <w:t xml:space="preserve">, seeking an increased limit of </w:t>
      </w:r>
      <w:r w:rsidRPr="00015242">
        <w:rPr>
          <w:rFonts w:ascii="Times New Roman" w:hAnsi="Times New Roman" w:cs="Times New Roman"/>
          <w:b/>
          <w:bCs/>
          <w:sz w:val="28"/>
          <w:szCs w:val="28"/>
        </w:rPr>
        <w:t>Rs. 10,00,000/-</w:t>
      </w:r>
      <w:r w:rsidRPr="00015242">
        <w:rPr>
          <w:rFonts w:ascii="Times New Roman" w:hAnsi="Times New Roman" w:cs="Times New Roman"/>
          <w:sz w:val="28"/>
          <w:szCs w:val="28"/>
        </w:rPr>
        <w:t xml:space="preserve"> (Rupees Ten Lakhs only) to meet the growing financial requirements of the business.</w:t>
      </w:r>
    </w:p>
    <w:p w14:paraId="393A2960"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0752252A"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lastRenderedPageBreak/>
        <w:t>03.08.2017</w:t>
      </w:r>
      <w:r w:rsidRPr="00015242">
        <w:rPr>
          <w:rFonts w:ascii="Times New Roman" w:hAnsi="Times New Roman" w:cs="Times New Roman"/>
          <w:sz w:val="28"/>
          <w:szCs w:val="28"/>
        </w:rPr>
        <w:tab/>
        <w:t xml:space="preserve">Pursuant to the request, the Appellant Bank sanctioned the renewal of the credit facility to the tune of </w:t>
      </w:r>
      <w:r w:rsidRPr="00015242">
        <w:rPr>
          <w:rFonts w:ascii="Times New Roman" w:hAnsi="Times New Roman" w:cs="Times New Roman"/>
          <w:b/>
          <w:bCs/>
          <w:sz w:val="28"/>
          <w:szCs w:val="28"/>
        </w:rPr>
        <w:t>Rs. 7,00,000/-</w:t>
      </w:r>
      <w:r w:rsidRPr="00015242">
        <w:rPr>
          <w:rFonts w:ascii="Times New Roman" w:hAnsi="Times New Roman" w:cs="Times New Roman"/>
          <w:sz w:val="28"/>
          <w:szCs w:val="28"/>
        </w:rPr>
        <w:t xml:space="preserve"> (Rupees Seven Lakhs only) under </w:t>
      </w:r>
      <w:r w:rsidRPr="00015242">
        <w:rPr>
          <w:rFonts w:ascii="Times New Roman" w:hAnsi="Times New Roman" w:cs="Times New Roman"/>
          <w:b/>
          <w:bCs/>
          <w:sz w:val="28"/>
          <w:szCs w:val="28"/>
        </w:rPr>
        <w:t>Loan Account No. 90101400000610</w:t>
      </w:r>
      <w:r w:rsidRPr="00015242">
        <w:rPr>
          <w:rFonts w:ascii="Times New Roman" w:hAnsi="Times New Roman" w:cs="Times New Roman"/>
          <w:sz w:val="28"/>
          <w:szCs w:val="28"/>
        </w:rPr>
        <w:t xml:space="preserve">, in the name of </w:t>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In connection therewith, necessary loan documentation was duly executed by the borrower. The facility continued to be backed by an existing charge created through </w:t>
      </w:r>
      <w:r w:rsidRPr="00015242">
        <w:rPr>
          <w:rFonts w:ascii="Times New Roman" w:hAnsi="Times New Roman" w:cs="Times New Roman"/>
          <w:b/>
          <w:bCs/>
          <w:sz w:val="28"/>
          <w:szCs w:val="28"/>
        </w:rPr>
        <w:t>hypothecation of stock and book debts</w:t>
      </w:r>
      <w:r w:rsidRPr="00015242">
        <w:rPr>
          <w:rFonts w:ascii="Times New Roman" w:hAnsi="Times New Roman" w:cs="Times New Roman"/>
          <w:sz w:val="28"/>
          <w:szCs w:val="28"/>
        </w:rPr>
        <w:t>.</w:t>
      </w:r>
    </w:p>
    <w:p w14:paraId="75687533"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43652787"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 xml:space="preserve">04.08.2017 </w:t>
      </w:r>
      <w:r w:rsidRPr="00015242">
        <w:rPr>
          <w:rFonts w:ascii="Times New Roman" w:hAnsi="Times New Roman" w:cs="Times New Roman"/>
          <w:sz w:val="28"/>
          <w:szCs w:val="28"/>
        </w:rPr>
        <w:tab/>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through its erstwhile proprietor </w:t>
      </w:r>
      <w:r w:rsidRPr="00015242">
        <w:rPr>
          <w:rFonts w:ascii="Times New Roman" w:hAnsi="Times New Roman" w:cs="Times New Roman"/>
          <w:b/>
          <w:bCs/>
          <w:sz w:val="28"/>
          <w:szCs w:val="28"/>
        </w:rPr>
        <w:t xml:space="preserve">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issued a </w:t>
      </w:r>
      <w:r w:rsidRPr="00015242">
        <w:rPr>
          <w:rFonts w:ascii="Times New Roman" w:hAnsi="Times New Roman" w:cs="Times New Roman"/>
          <w:b/>
          <w:bCs/>
          <w:sz w:val="28"/>
          <w:szCs w:val="28"/>
        </w:rPr>
        <w:t>Letter of Authority</w:t>
      </w:r>
      <w:r w:rsidRPr="00015242">
        <w:rPr>
          <w:rFonts w:ascii="Times New Roman" w:hAnsi="Times New Roman" w:cs="Times New Roman"/>
          <w:sz w:val="28"/>
          <w:szCs w:val="28"/>
        </w:rPr>
        <w:t xml:space="preserve"> in favour of the Respondent, </w:t>
      </w:r>
      <w:r w:rsidRPr="00015242">
        <w:rPr>
          <w:rFonts w:ascii="Times New Roman" w:hAnsi="Times New Roman" w:cs="Times New Roman"/>
          <w:b/>
          <w:bCs/>
          <w:sz w:val="28"/>
          <w:szCs w:val="28"/>
        </w:rPr>
        <w:t>Sri Babu Bank</w:t>
      </w:r>
      <w:r w:rsidRPr="00015242">
        <w:rPr>
          <w:rFonts w:ascii="Times New Roman" w:hAnsi="Times New Roman" w:cs="Times New Roman"/>
          <w:sz w:val="28"/>
          <w:szCs w:val="28"/>
        </w:rPr>
        <w:t xml:space="preserve">, thereby authorising him to operate </w:t>
      </w:r>
      <w:r w:rsidRPr="00015242">
        <w:rPr>
          <w:rFonts w:ascii="Times New Roman" w:hAnsi="Times New Roman" w:cs="Times New Roman"/>
          <w:b/>
          <w:bCs/>
          <w:sz w:val="28"/>
          <w:szCs w:val="28"/>
        </w:rPr>
        <w:t>Loan Account No. 90101400000610</w:t>
      </w:r>
      <w:r w:rsidRPr="00015242">
        <w:rPr>
          <w:rFonts w:ascii="Times New Roman" w:hAnsi="Times New Roman" w:cs="Times New Roman"/>
          <w:sz w:val="28"/>
          <w:szCs w:val="28"/>
        </w:rPr>
        <w:t>, including the authority to honour and issue cheques or drafts drawn thereon.</w:t>
      </w:r>
    </w:p>
    <w:p w14:paraId="1AAA4594"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113C08F3"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05.12.2017</w:t>
      </w:r>
      <w:r w:rsidRPr="00015242">
        <w:rPr>
          <w:rFonts w:ascii="Times New Roman" w:hAnsi="Times New Roman" w:cs="Times New Roman"/>
          <w:sz w:val="28"/>
          <w:szCs w:val="28"/>
        </w:rPr>
        <w:tab/>
        <w:t xml:space="preserve">The Respondent approached the Appellant Bank and informed it about the demise of his father, </w:t>
      </w:r>
      <w:r w:rsidRPr="00015242">
        <w:rPr>
          <w:rFonts w:ascii="Times New Roman" w:hAnsi="Times New Roman" w:cs="Times New Roman"/>
          <w:b/>
          <w:bCs/>
          <w:sz w:val="28"/>
          <w:szCs w:val="28"/>
        </w:rPr>
        <w:t xml:space="preserve">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the erstwhile proprietor of M/s Soma Engineering. Subsequently, the Respondent, </w:t>
      </w:r>
      <w:r w:rsidRPr="00015242">
        <w:rPr>
          <w:rFonts w:ascii="Times New Roman" w:hAnsi="Times New Roman" w:cs="Times New Roman"/>
          <w:b/>
          <w:bCs/>
          <w:sz w:val="28"/>
          <w:szCs w:val="28"/>
        </w:rPr>
        <w:t>Sri Babu Bank</w:t>
      </w:r>
      <w:r w:rsidRPr="00015242">
        <w:rPr>
          <w:rFonts w:ascii="Times New Roman" w:hAnsi="Times New Roman" w:cs="Times New Roman"/>
          <w:sz w:val="28"/>
          <w:szCs w:val="28"/>
        </w:rPr>
        <w:t xml:space="preserve">, submitted a request for transfer of the said proprietorship firm in his name and further sought initiation of the process for opening a </w:t>
      </w:r>
      <w:r w:rsidRPr="00015242">
        <w:rPr>
          <w:rFonts w:ascii="Times New Roman" w:hAnsi="Times New Roman" w:cs="Times New Roman"/>
          <w:sz w:val="28"/>
          <w:szCs w:val="28"/>
        </w:rPr>
        <w:lastRenderedPageBreak/>
        <w:t xml:space="preserve">fresh </w:t>
      </w:r>
      <w:r w:rsidRPr="00015242">
        <w:rPr>
          <w:rFonts w:ascii="Times New Roman" w:hAnsi="Times New Roman" w:cs="Times New Roman"/>
          <w:b/>
          <w:bCs/>
          <w:sz w:val="28"/>
          <w:szCs w:val="28"/>
        </w:rPr>
        <w:t>Overdraft (OD) limit account</w:t>
      </w:r>
      <w:r w:rsidRPr="00015242">
        <w:rPr>
          <w:rFonts w:ascii="Times New Roman" w:hAnsi="Times New Roman" w:cs="Times New Roman"/>
          <w:sz w:val="28"/>
          <w:szCs w:val="28"/>
        </w:rPr>
        <w:t xml:space="preserve"> in his individual capacity.</w:t>
      </w:r>
    </w:p>
    <w:p w14:paraId="472FFF02" w14:textId="77777777" w:rsidR="00464698" w:rsidRPr="00015242" w:rsidRDefault="00464698" w:rsidP="00015242">
      <w:pPr>
        <w:spacing w:line="360" w:lineRule="auto"/>
        <w:ind w:left="2160"/>
        <w:jc w:val="both"/>
        <w:rPr>
          <w:rFonts w:ascii="Times New Roman" w:hAnsi="Times New Roman" w:cs="Times New Roman"/>
          <w:sz w:val="28"/>
          <w:szCs w:val="28"/>
        </w:rPr>
      </w:pPr>
      <w:r w:rsidRPr="00015242">
        <w:rPr>
          <w:rFonts w:ascii="Times New Roman" w:hAnsi="Times New Roman" w:cs="Times New Roman"/>
          <w:sz w:val="28"/>
          <w:szCs w:val="28"/>
        </w:rPr>
        <w:t xml:space="preserve">In support of his request, </w:t>
      </w:r>
      <w:r w:rsidRPr="00015242">
        <w:rPr>
          <w:rFonts w:ascii="Times New Roman" w:hAnsi="Times New Roman" w:cs="Times New Roman"/>
          <w:b/>
          <w:bCs/>
          <w:sz w:val="28"/>
          <w:szCs w:val="28"/>
        </w:rPr>
        <w:t>Sri Babu Bank</w:t>
      </w:r>
      <w:r w:rsidRPr="00015242">
        <w:rPr>
          <w:rFonts w:ascii="Times New Roman" w:hAnsi="Times New Roman" w:cs="Times New Roman"/>
          <w:sz w:val="28"/>
          <w:szCs w:val="28"/>
        </w:rPr>
        <w:t xml:space="preserve"> submitted relevant documents, including the </w:t>
      </w:r>
      <w:r w:rsidRPr="00015242">
        <w:rPr>
          <w:rFonts w:ascii="Times New Roman" w:hAnsi="Times New Roman" w:cs="Times New Roman"/>
          <w:b/>
          <w:bCs/>
          <w:sz w:val="28"/>
          <w:szCs w:val="28"/>
        </w:rPr>
        <w:t>GST Registration Certificate</w:t>
      </w:r>
      <w:r w:rsidRPr="00015242">
        <w:rPr>
          <w:rFonts w:ascii="Times New Roman" w:hAnsi="Times New Roman" w:cs="Times New Roman"/>
          <w:sz w:val="28"/>
          <w:szCs w:val="28"/>
        </w:rPr>
        <w:t xml:space="preserve">, the </w:t>
      </w:r>
      <w:r w:rsidRPr="00015242">
        <w:rPr>
          <w:rFonts w:ascii="Times New Roman" w:hAnsi="Times New Roman" w:cs="Times New Roman"/>
          <w:b/>
          <w:bCs/>
          <w:sz w:val="28"/>
          <w:szCs w:val="28"/>
        </w:rPr>
        <w:t xml:space="preserve">Death Certificate of Sri </w:t>
      </w:r>
      <w:proofErr w:type="spellStart"/>
      <w:r w:rsidRPr="00015242">
        <w:rPr>
          <w:rFonts w:ascii="Times New Roman" w:hAnsi="Times New Roman" w:cs="Times New Roman"/>
          <w:b/>
          <w:bCs/>
          <w:sz w:val="28"/>
          <w:szCs w:val="28"/>
        </w:rPr>
        <w:t>Sukanto</w:t>
      </w:r>
      <w:proofErr w:type="spellEnd"/>
      <w:r w:rsidRPr="00015242">
        <w:rPr>
          <w:rFonts w:ascii="Times New Roman" w:hAnsi="Times New Roman" w:cs="Times New Roman"/>
          <w:b/>
          <w:bCs/>
          <w:sz w:val="28"/>
          <w:szCs w:val="28"/>
        </w:rPr>
        <w:t xml:space="preserve"> Bank</w:t>
      </w:r>
      <w:r w:rsidRPr="00015242">
        <w:rPr>
          <w:rFonts w:ascii="Times New Roman" w:hAnsi="Times New Roman" w:cs="Times New Roman"/>
          <w:sz w:val="28"/>
          <w:szCs w:val="28"/>
        </w:rPr>
        <w:t xml:space="preserve">, and a </w:t>
      </w:r>
      <w:r w:rsidRPr="00015242">
        <w:rPr>
          <w:rFonts w:ascii="Times New Roman" w:hAnsi="Times New Roman" w:cs="Times New Roman"/>
          <w:b/>
          <w:bCs/>
          <w:sz w:val="28"/>
          <w:szCs w:val="28"/>
        </w:rPr>
        <w:t>Consent Letter</w:t>
      </w:r>
      <w:r w:rsidRPr="00015242">
        <w:rPr>
          <w:rFonts w:ascii="Times New Roman" w:hAnsi="Times New Roman" w:cs="Times New Roman"/>
          <w:sz w:val="28"/>
          <w:szCs w:val="28"/>
        </w:rPr>
        <w:t xml:space="preserve"> from the daughter of Sri </w:t>
      </w:r>
      <w:proofErr w:type="spellStart"/>
      <w:r w:rsidRPr="00015242">
        <w:rPr>
          <w:rFonts w:ascii="Times New Roman" w:hAnsi="Times New Roman" w:cs="Times New Roman"/>
          <w:sz w:val="28"/>
          <w:szCs w:val="28"/>
        </w:rPr>
        <w:t>Sukanto</w:t>
      </w:r>
      <w:proofErr w:type="spellEnd"/>
      <w:r w:rsidRPr="00015242">
        <w:rPr>
          <w:rFonts w:ascii="Times New Roman" w:hAnsi="Times New Roman" w:cs="Times New Roman"/>
          <w:sz w:val="28"/>
          <w:szCs w:val="28"/>
        </w:rPr>
        <w:t xml:space="preserve"> Bank, wherein she relinquished all her rights and claims in respect of </w:t>
      </w:r>
      <w:r w:rsidRPr="00015242">
        <w:rPr>
          <w:rFonts w:ascii="Times New Roman" w:hAnsi="Times New Roman" w:cs="Times New Roman"/>
          <w:b/>
          <w:bCs/>
          <w:sz w:val="28"/>
          <w:szCs w:val="28"/>
        </w:rPr>
        <w:t xml:space="preserve">Loan Account No. 90101400000610. </w:t>
      </w:r>
      <w:r w:rsidRPr="00015242">
        <w:rPr>
          <w:rFonts w:ascii="Times New Roman" w:hAnsi="Times New Roman" w:cs="Times New Roman"/>
          <w:sz w:val="28"/>
          <w:szCs w:val="28"/>
        </w:rPr>
        <w:t>Pursuant to the submission and verification of the aforesaid documents, the said account was duly closed. The Respondent further requested that the outstanding balance in the said account be transferred to his newly proposed OD account.</w:t>
      </w:r>
    </w:p>
    <w:p w14:paraId="1756DA6D" w14:textId="77777777" w:rsidR="00464698" w:rsidRPr="00015242" w:rsidRDefault="00464698" w:rsidP="00015242">
      <w:pPr>
        <w:spacing w:line="360" w:lineRule="auto"/>
        <w:ind w:left="2160"/>
        <w:jc w:val="both"/>
        <w:rPr>
          <w:rFonts w:ascii="Times New Roman" w:hAnsi="Times New Roman" w:cs="Times New Roman"/>
          <w:sz w:val="28"/>
          <w:szCs w:val="28"/>
        </w:rPr>
      </w:pPr>
    </w:p>
    <w:p w14:paraId="7A06543F"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lang w:val="en-US"/>
        </w:rPr>
        <w:t>18.04.2018</w:t>
      </w:r>
      <w:r w:rsidRPr="00015242">
        <w:rPr>
          <w:rFonts w:ascii="Times New Roman" w:hAnsi="Times New Roman" w:cs="Times New Roman"/>
          <w:sz w:val="28"/>
          <w:szCs w:val="28"/>
          <w:lang w:val="en-US"/>
        </w:rPr>
        <w:tab/>
      </w:r>
      <w:r w:rsidRPr="00015242">
        <w:rPr>
          <w:rFonts w:ascii="Times New Roman" w:hAnsi="Times New Roman" w:cs="Times New Roman"/>
          <w:sz w:val="28"/>
          <w:szCs w:val="28"/>
        </w:rPr>
        <w:t xml:space="preserve">Pursuant thereto, the Appellant Bank sanctioned the credit facility in favour of </w:t>
      </w:r>
      <w:r w:rsidRPr="00015242">
        <w:rPr>
          <w:rFonts w:ascii="Times New Roman" w:hAnsi="Times New Roman" w:cs="Times New Roman"/>
          <w:b/>
          <w:bCs/>
          <w:sz w:val="28"/>
          <w:szCs w:val="28"/>
        </w:rPr>
        <w:t>Sri Babu Bank</w:t>
      </w:r>
      <w:r w:rsidRPr="00015242">
        <w:rPr>
          <w:rFonts w:ascii="Times New Roman" w:hAnsi="Times New Roman" w:cs="Times New Roman"/>
          <w:sz w:val="28"/>
          <w:szCs w:val="28"/>
        </w:rPr>
        <w:t xml:space="preserve"> under fresh </w:t>
      </w:r>
      <w:r w:rsidRPr="00015242">
        <w:rPr>
          <w:rFonts w:ascii="Times New Roman" w:hAnsi="Times New Roman" w:cs="Times New Roman"/>
          <w:b/>
          <w:bCs/>
          <w:sz w:val="28"/>
          <w:szCs w:val="28"/>
        </w:rPr>
        <w:t>Loan Account No. 90101400000846</w:t>
      </w:r>
      <w:r w:rsidRPr="00015242">
        <w:rPr>
          <w:rFonts w:ascii="Times New Roman" w:hAnsi="Times New Roman" w:cs="Times New Roman"/>
          <w:sz w:val="28"/>
          <w:szCs w:val="28"/>
        </w:rPr>
        <w:t xml:space="preserve">. In order to secure the said facility, the borrower duly executed the requisite loan and security documents, including, </w:t>
      </w:r>
      <w:r w:rsidRPr="00015242">
        <w:rPr>
          <w:rFonts w:ascii="Times New Roman" w:hAnsi="Times New Roman" w:cs="Times New Roman"/>
          <w:i/>
          <w:iCs/>
          <w:sz w:val="28"/>
          <w:szCs w:val="28"/>
        </w:rPr>
        <w:t>inter alia</w:t>
      </w:r>
      <w:r w:rsidRPr="00015242">
        <w:rPr>
          <w:rFonts w:ascii="Times New Roman" w:hAnsi="Times New Roman" w:cs="Times New Roman"/>
          <w:sz w:val="28"/>
          <w:szCs w:val="28"/>
        </w:rPr>
        <w:t>, a deed of hypothecation over stocks and book debts.</w:t>
      </w:r>
    </w:p>
    <w:p w14:paraId="5FDAEE1E"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6CEDF134" w14:textId="77777777" w:rsidR="00464698" w:rsidRPr="00015242" w:rsidRDefault="00464698" w:rsidP="00015242">
      <w:pPr>
        <w:spacing w:line="360" w:lineRule="auto"/>
        <w:ind w:left="2160" w:hanging="2160"/>
        <w:jc w:val="both"/>
        <w:rPr>
          <w:rFonts w:ascii="Times New Roman" w:hAnsi="Times New Roman" w:cs="Times New Roman"/>
          <w:b/>
          <w:bCs/>
          <w:sz w:val="28"/>
          <w:szCs w:val="28"/>
        </w:rPr>
      </w:pPr>
      <w:r w:rsidRPr="00015242">
        <w:rPr>
          <w:rFonts w:ascii="Times New Roman" w:hAnsi="Times New Roman" w:cs="Times New Roman"/>
          <w:sz w:val="28"/>
          <w:szCs w:val="28"/>
        </w:rPr>
        <w:t>01.11.2019</w:t>
      </w:r>
      <w:r w:rsidRPr="00015242">
        <w:rPr>
          <w:rFonts w:ascii="Times New Roman" w:hAnsi="Times New Roman" w:cs="Times New Roman"/>
          <w:sz w:val="28"/>
          <w:szCs w:val="28"/>
        </w:rPr>
        <w:tab/>
      </w:r>
      <w:r w:rsidRPr="00015242">
        <w:rPr>
          <w:rFonts w:ascii="Times New Roman" w:hAnsi="Times New Roman" w:cs="Times New Roman"/>
          <w:b/>
          <w:bCs/>
          <w:sz w:val="28"/>
          <w:szCs w:val="28"/>
        </w:rPr>
        <w:t>M/s Soma Engineering</w:t>
      </w:r>
      <w:r w:rsidRPr="00015242">
        <w:rPr>
          <w:rFonts w:ascii="Times New Roman" w:hAnsi="Times New Roman" w:cs="Times New Roman"/>
          <w:sz w:val="28"/>
          <w:szCs w:val="28"/>
        </w:rPr>
        <w:t xml:space="preserve">, through its proprietor </w:t>
      </w:r>
      <w:r w:rsidRPr="00015242">
        <w:rPr>
          <w:rFonts w:ascii="Times New Roman" w:hAnsi="Times New Roman" w:cs="Times New Roman"/>
          <w:b/>
          <w:bCs/>
          <w:sz w:val="28"/>
          <w:szCs w:val="28"/>
        </w:rPr>
        <w:t>Sri Babu Bank</w:t>
      </w:r>
      <w:r w:rsidRPr="00015242">
        <w:rPr>
          <w:rFonts w:ascii="Times New Roman" w:hAnsi="Times New Roman" w:cs="Times New Roman"/>
          <w:sz w:val="28"/>
          <w:szCs w:val="28"/>
        </w:rPr>
        <w:t xml:space="preserve">, approached the Appellant Bank by submitting an application seeking </w:t>
      </w:r>
      <w:r w:rsidRPr="00015242">
        <w:rPr>
          <w:rFonts w:ascii="Times New Roman" w:hAnsi="Times New Roman" w:cs="Times New Roman"/>
          <w:sz w:val="28"/>
          <w:szCs w:val="28"/>
        </w:rPr>
        <w:lastRenderedPageBreak/>
        <w:t xml:space="preserve">renewal of the existing credit facility to the extent of </w:t>
      </w:r>
      <w:r w:rsidRPr="00015242">
        <w:rPr>
          <w:rFonts w:ascii="Times New Roman" w:hAnsi="Times New Roman" w:cs="Times New Roman"/>
          <w:b/>
          <w:bCs/>
          <w:sz w:val="28"/>
          <w:szCs w:val="28"/>
        </w:rPr>
        <w:t>Rs. 6,50,000/- (Rupees Six Lakhs Fifty Thousand only).</w:t>
      </w:r>
    </w:p>
    <w:p w14:paraId="7F4B3ED7" w14:textId="77777777" w:rsidR="00464698" w:rsidRPr="00015242" w:rsidRDefault="00464698" w:rsidP="00015242">
      <w:pPr>
        <w:spacing w:line="360" w:lineRule="auto"/>
        <w:ind w:left="2160" w:hanging="2160"/>
        <w:jc w:val="both"/>
        <w:rPr>
          <w:rFonts w:ascii="Times New Roman" w:hAnsi="Times New Roman" w:cs="Times New Roman"/>
          <w:sz w:val="28"/>
          <w:szCs w:val="28"/>
          <w:lang w:val="en-US"/>
        </w:rPr>
      </w:pPr>
    </w:p>
    <w:p w14:paraId="04B6AE21"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lang w:val="en-US"/>
        </w:rPr>
        <w:t>13.11.2019</w:t>
      </w:r>
      <w:r w:rsidRPr="00015242">
        <w:rPr>
          <w:rFonts w:ascii="Times New Roman" w:hAnsi="Times New Roman" w:cs="Times New Roman"/>
          <w:sz w:val="28"/>
          <w:szCs w:val="28"/>
          <w:lang w:val="en-US"/>
        </w:rPr>
        <w:tab/>
      </w:r>
      <w:r w:rsidRPr="00015242">
        <w:rPr>
          <w:rFonts w:ascii="Times New Roman" w:hAnsi="Times New Roman" w:cs="Times New Roman"/>
          <w:sz w:val="28"/>
          <w:szCs w:val="28"/>
        </w:rPr>
        <w:t xml:space="preserve">The Respondent accordingly executed the requisite loan documentation, including the </w:t>
      </w:r>
      <w:r w:rsidRPr="00015242">
        <w:rPr>
          <w:rFonts w:ascii="Times New Roman" w:hAnsi="Times New Roman" w:cs="Times New Roman"/>
          <w:b/>
          <w:bCs/>
          <w:sz w:val="28"/>
          <w:szCs w:val="28"/>
        </w:rPr>
        <w:t>Composite Hypothecation Agreement</w:t>
      </w:r>
      <w:r w:rsidRPr="00015242">
        <w:rPr>
          <w:rFonts w:ascii="Times New Roman" w:hAnsi="Times New Roman" w:cs="Times New Roman"/>
          <w:sz w:val="28"/>
          <w:szCs w:val="28"/>
        </w:rPr>
        <w:t xml:space="preserve"> under </w:t>
      </w:r>
      <w:r w:rsidRPr="00015242">
        <w:rPr>
          <w:rFonts w:ascii="Times New Roman" w:hAnsi="Times New Roman" w:cs="Times New Roman"/>
          <w:b/>
          <w:bCs/>
          <w:sz w:val="28"/>
          <w:szCs w:val="28"/>
        </w:rPr>
        <w:t>Loan Account No. 90101400000846</w:t>
      </w:r>
      <w:r w:rsidRPr="00015242">
        <w:rPr>
          <w:rFonts w:ascii="Times New Roman" w:hAnsi="Times New Roman" w:cs="Times New Roman"/>
          <w:sz w:val="28"/>
          <w:szCs w:val="28"/>
        </w:rPr>
        <w:t xml:space="preserve">, along with other ancillary and supporting documents as required by the Appellant Bank. The said facility was sanctioned and made repayable in accordance with the </w:t>
      </w:r>
      <w:r w:rsidRPr="00015242">
        <w:rPr>
          <w:rFonts w:ascii="Times New Roman" w:hAnsi="Times New Roman" w:cs="Times New Roman"/>
          <w:b/>
          <w:bCs/>
          <w:sz w:val="28"/>
          <w:szCs w:val="28"/>
        </w:rPr>
        <w:t>mutually agreed terms and conditions</w:t>
      </w:r>
      <w:r w:rsidRPr="00015242">
        <w:rPr>
          <w:rFonts w:ascii="Times New Roman" w:hAnsi="Times New Roman" w:cs="Times New Roman"/>
          <w:sz w:val="28"/>
          <w:szCs w:val="28"/>
        </w:rPr>
        <w:t>.</w:t>
      </w:r>
    </w:p>
    <w:p w14:paraId="6F42CA61"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705AD363"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30.08.2020</w:t>
      </w:r>
      <w:r w:rsidRPr="00015242">
        <w:rPr>
          <w:rFonts w:ascii="Times New Roman" w:hAnsi="Times New Roman" w:cs="Times New Roman"/>
          <w:sz w:val="28"/>
          <w:szCs w:val="28"/>
        </w:rPr>
        <w:tab/>
        <w:t xml:space="preserve">The Appellant Bank also sanctioned and disbursed an additional sum of </w:t>
      </w:r>
      <w:r w:rsidRPr="00015242">
        <w:rPr>
          <w:rFonts w:ascii="Times New Roman" w:hAnsi="Times New Roman" w:cs="Times New Roman"/>
          <w:b/>
          <w:bCs/>
          <w:sz w:val="28"/>
          <w:szCs w:val="28"/>
        </w:rPr>
        <w:t>Rs. 32,309/-</w:t>
      </w:r>
      <w:r w:rsidRPr="00015242">
        <w:rPr>
          <w:rFonts w:ascii="Times New Roman" w:hAnsi="Times New Roman" w:cs="Times New Roman"/>
          <w:sz w:val="28"/>
          <w:szCs w:val="28"/>
        </w:rPr>
        <w:t xml:space="preserve"> (Rupees Thirty-Two Thousand Three Hundred and Nine only) to the Respondent under </w:t>
      </w:r>
      <w:r w:rsidRPr="00015242">
        <w:rPr>
          <w:rFonts w:ascii="Times New Roman" w:hAnsi="Times New Roman" w:cs="Times New Roman"/>
          <w:b/>
          <w:bCs/>
          <w:sz w:val="28"/>
          <w:szCs w:val="28"/>
        </w:rPr>
        <w:t>Loan Account No. 90107100000122</w:t>
      </w:r>
      <w:r w:rsidRPr="00015242">
        <w:rPr>
          <w:rFonts w:ascii="Times New Roman" w:hAnsi="Times New Roman" w:cs="Times New Roman"/>
          <w:sz w:val="28"/>
          <w:szCs w:val="28"/>
        </w:rPr>
        <w:t>, pursuant to a request made by the Respondent.</w:t>
      </w:r>
    </w:p>
    <w:p w14:paraId="676C6962" w14:textId="77777777" w:rsidR="00464698" w:rsidRPr="00015242" w:rsidRDefault="00464698" w:rsidP="00015242">
      <w:pPr>
        <w:spacing w:line="360" w:lineRule="auto"/>
        <w:jc w:val="both"/>
        <w:rPr>
          <w:rFonts w:ascii="Times New Roman" w:hAnsi="Times New Roman" w:cs="Times New Roman"/>
          <w:sz w:val="28"/>
          <w:szCs w:val="28"/>
        </w:rPr>
      </w:pPr>
    </w:p>
    <w:p w14:paraId="4513CE83"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08.12.2021</w:t>
      </w:r>
      <w:r w:rsidRPr="00015242">
        <w:rPr>
          <w:rFonts w:ascii="Times New Roman" w:hAnsi="Times New Roman" w:cs="Times New Roman"/>
          <w:sz w:val="28"/>
          <w:szCs w:val="28"/>
        </w:rPr>
        <w:tab/>
        <w:t xml:space="preserve">Subsequently, the said credit facility was </w:t>
      </w:r>
      <w:r w:rsidRPr="00015242">
        <w:rPr>
          <w:rFonts w:ascii="Times New Roman" w:hAnsi="Times New Roman" w:cs="Times New Roman"/>
          <w:b/>
          <w:bCs/>
          <w:sz w:val="28"/>
          <w:szCs w:val="28"/>
        </w:rPr>
        <w:t>renewed</w:t>
      </w:r>
      <w:r w:rsidRPr="00015242">
        <w:rPr>
          <w:rFonts w:ascii="Times New Roman" w:hAnsi="Times New Roman" w:cs="Times New Roman"/>
          <w:sz w:val="28"/>
          <w:szCs w:val="28"/>
        </w:rPr>
        <w:t xml:space="preserve"> by the Appellant Bank pursuant to a </w:t>
      </w:r>
      <w:r w:rsidRPr="00015242">
        <w:rPr>
          <w:rFonts w:ascii="Times New Roman" w:hAnsi="Times New Roman" w:cs="Times New Roman"/>
          <w:b/>
          <w:bCs/>
          <w:sz w:val="28"/>
          <w:szCs w:val="28"/>
        </w:rPr>
        <w:t>Sanction Letter</w:t>
      </w:r>
      <w:r w:rsidRPr="00015242">
        <w:rPr>
          <w:rFonts w:ascii="Times New Roman" w:hAnsi="Times New Roman" w:cs="Times New Roman"/>
          <w:sz w:val="28"/>
          <w:szCs w:val="28"/>
        </w:rPr>
        <w:t>, following the execution of the requisite loan documents by the Respondent.</w:t>
      </w:r>
    </w:p>
    <w:p w14:paraId="23E63F60"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5319F9CD"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lastRenderedPageBreak/>
        <w:t>31.12.2021</w:t>
      </w:r>
      <w:r w:rsidRPr="00015242">
        <w:rPr>
          <w:rFonts w:ascii="Times New Roman" w:hAnsi="Times New Roman" w:cs="Times New Roman"/>
          <w:sz w:val="28"/>
          <w:szCs w:val="28"/>
        </w:rPr>
        <w:tab/>
        <w:t xml:space="preserve">The Respondent lastly made a payment of </w:t>
      </w:r>
      <w:r w:rsidRPr="00015242">
        <w:rPr>
          <w:rFonts w:ascii="Times New Roman" w:hAnsi="Times New Roman" w:cs="Times New Roman"/>
          <w:b/>
          <w:bCs/>
          <w:sz w:val="28"/>
          <w:szCs w:val="28"/>
        </w:rPr>
        <w:t xml:space="preserve">Rs. 30,000/- </w:t>
      </w:r>
      <w:r w:rsidRPr="00015242">
        <w:rPr>
          <w:rFonts w:ascii="Times New Roman" w:hAnsi="Times New Roman" w:cs="Times New Roman"/>
          <w:sz w:val="28"/>
          <w:szCs w:val="28"/>
        </w:rPr>
        <w:t xml:space="preserve">(Rupees Thirty Thousand only) towards </w:t>
      </w:r>
      <w:r w:rsidRPr="00015242">
        <w:rPr>
          <w:rFonts w:ascii="Times New Roman" w:hAnsi="Times New Roman" w:cs="Times New Roman"/>
          <w:b/>
          <w:bCs/>
          <w:sz w:val="28"/>
          <w:szCs w:val="28"/>
        </w:rPr>
        <w:t>Loan Account No. 90101400000846</w:t>
      </w:r>
      <w:r w:rsidRPr="00015242">
        <w:rPr>
          <w:rFonts w:ascii="Times New Roman" w:hAnsi="Times New Roman" w:cs="Times New Roman"/>
          <w:sz w:val="28"/>
          <w:szCs w:val="28"/>
        </w:rPr>
        <w:t xml:space="preserve">, and a further sum of </w:t>
      </w:r>
      <w:r w:rsidRPr="00015242">
        <w:rPr>
          <w:rFonts w:ascii="Times New Roman" w:hAnsi="Times New Roman" w:cs="Times New Roman"/>
          <w:b/>
          <w:bCs/>
          <w:sz w:val="28"/>
          <w:szCs w:val="28"/>
        </w:rPr>
        <w:t>Rs. 238.55/-</w:t>
      </w:r>
      <w:r w:rsidRPr="00015242">
        <w:rPr>
          <w:rFonts w:ascii="Times New Roman" w:hAnsi="Times New Roman" w:cs="Times New Roman"/>
          <w:sz w:val="28"/>
          <w:szCs w:val="28"/>
        </w:rPr>
        <w:t xml:space="preserve"> (Rupees Two Hundred Thirty-Eight and Fifty-Five Paise only) towards </w:t>
      </w:r>
      <w:r w:rsidRPr="00015242">
        <w:rPr>
          <w:rFonts w:ascii="Times New Roman" w:hAnsi="Times New Roman" w:cs="Times New Roman"/>
          <w:b/>
          <w:bCs/>
          <w:sz w:val="28"/>
          <w:szCs w:val="28"/>
        </w:rPr>
        <w:t>Loan Account No. 90107100000122.</w:t>
      </w:r>
    </w:p>
    <w:p w14:paraId="26910298"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241D41E2" w14:textId="77777777" w:rsidR="00464698" w:rsidRPr="00015242" w:rsidRDefault="00464698" w:rsidP="00015242">
      <w:pPr>
        <w:spacing w:line="360" w:lineRule="auto"/>
        <w:ind w:left="2160" w:hanging="2160"/>
        <w:jc w:val="both"/>
        <w:rPr>
          <w:rFonts w:ascii="Times New Roman" w:hAnsi="Times New Roman" w:cs="Times New Roman"/>
          <w:b/>
          <w:bCs/>
          <w:sz w:val="28"/>
          <w:szCs w:val="28"/>
        </w:rPr>
      </w:pPr>
      <w:r w:rsidRPr="00015242">
        <w:rPr>
          <w:rFonts w:ascii="Times New Roman" w:hAnsi="Times New Roman" w:cs="Times New Roman"/>
          <w:sz w:val="28"/>
          <w:szCs w:val="28"/>
        </w:rPr>
        <w:t>26.03.2022</w:t>
      </w:r>
      <w:r w:rsidRPr="00015242">
        <w:rPr>
          <w:rFonts w:ascii="Times New Roman" w:hAnsi="Times New Roman" w:cs="Times New Roman"/>
          <w:sz w:val="28"/>
          <w:szCs w:val="28"/>
        </w:rPr>
        <w:tab/>
        <w:t xml:space="preserve">The Respondent has failed to adhere to financial discipline by defaulting on the mutually agreed terms and conditions of the Loan Agreement, and did not made payments as per the stipulated schedule, thereby rendering the account as a </w:t>
      </w:r>
      <w:r w:rsidRPr="00015242">
        <w:rPr>
          <w:rFonts w:ascii="Times New Roman" w:hAnsi="Times New Roman" w:cs="Times New Roman"/>
          <w:b/>
          <w:bCs/>
          <w:sz w:val="28"/>
          <w:szCs w:val="28"/>
        </w:rPr>
        <w:t>Non-Performing Asset (NPA).</w:t>
      </w:r>
    </w:p>
    <w:p w14:paraId="11754B94"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5BE12363"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27.08.2022</w:t>
      </w:r>
      <w:r w:rsidRPr="00015242">
        <w:rPr>
          <w:rFonts w:ascii="Times New Roman" w:hAnsi="Times New Roman" w:cs="Times New Roman"/>
          <w:sz w:val="28"/>
          <w:szCs w:val="28"/>
        </w:rPr>
        <w:tab/>
        <w:t xml:space="preserve">The Appellant Bank, through its legal counsel, duly served a </w:t>
      </w:r>
      <w:r w:rsidRPr="00015242">
        <w:rPr>
          <w:rFonts w:ascii="Times New Roman" w:hAnsi="Times New Roman" w:cs="Times New Roman"/>
          <w:b/>
          <w:bCs/>
          <w:sz w:val="28"/>
          <w:szCs w:val="28"/>
        </w:rPr>
        <w:t>legal demand notice</w:t>
      </w:r>
      <w:r w:rsidRPr="00015242">
        <w:rPr>
          <w:rFonts w:ascii="Times New Roman" w:hAnsi="Times New Roman" w:cs="Times New Roman"/>
          <w:sz w:val="28"/>
          <w:szCs w:val="28"/>
        </w:rPr>
        <w:t xml:space="preserve"> upon the Respondent, Sri Babu Bank, demanding repayment of the outstanding dues. However, despite due service of the said legal notice, the Respondent </w:t>
      </w:r>
      <w:r w:rsidRPr="00015242">
        <w:rPr>
          <w:rFonts w:ascii="Times New Roman" w:hAnsi="Times New Roman" w:cs="Times New Roman"/>
          <w:b/>
          <w:bCs/>
          <w:sz w:val="28"/>
          <w:szCs w:val="28"/>
        </w:rPr>
        <w:t xml:space="preserve">failed </w:t>
      </w:r>
      <w:r w:rsidRPr="00015242">
        <w:rPr>
          <w:rFonts w:ascii="Times New Roman" w:hAnsi="Times New Roman" w:cs="Times New Roman"/>
          <w:sz w:val="28"/>
          <w:szCs w:val="28"/>
        </w:rPr>
        <w:t>to comply and did not make the payment of the outstanding amount.</w:t>
      </w:r>
    </w:p>
    <w:p w14:paraId="671776C3"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0A3402F7"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05.09.2022</w:t>
      </w:r>
      <w:r w:rsidRPr="00015242">
        <w:rPr>
          <w:rFonts w:ascii="Times New Roman" w:hAnsi="Times New Roman" w:cs="Times New Roman"/>
          <w:sz w:val="28"/>
          <w:szCs w:val="28"/>
        </w:rPr>
        <w:tab/>
        <w:t xml:space="preserve">The Appellant Bank approached the </w:t>
      </w:r>
      <w:r w:rsidRPr="00015242">
        <w:rPr>
          <w:rFonts w:ascii="Times New Roman" w:hAnsi="Times New Roman" w:cs="Times New Roman"/>
          <w:b/>
          <w:bCs/>
          <w:sz w:val="28"/>
          <w:szCs w:val="28"/>
        </w:rPr>
        <w:t xml:space="preserve">District Legal Services Authority, </w:t>
      </w:r>
      <w:bookmarkStart w:id="0" w:name="OLE_LINK1"/>
      <w:r w:rsidRPr="00015242">
        <w:rPr>
          <w:rFonts w:ascii="Times New Roman" w:hAnsi="Times New Roman" w:cs="Times New Roman"/>
          <w:b/>
          <w:bCs/>
          <w:sz w:val="28"/>
          <w:szCs w:val="28"/>
        </w:rPr>
        <w:t>Shahdara</w:t>
      </w:r>
      <w:bookmarkEnd w:id="0"/>
      <w:r w:rsidRPr="00015242">
        <w:rPr>
          <w:rFonts w:ascii="Times New Roman" w:hAnsi="Times New Roman" w:cs="Times New Roman"/>
          <w:b/>
          <w:bCs/>
          <w:sz w:val="28"/>
          <w:szCs w:val="28"/>
        </w:rPr>
        <w:t xml:space="preserve">, at </w:t>
      </w:r>
      <w:proofErr w:type="spellStart"/>
      <w:r w:rsidRPr="00015242">
        <w:rPr>
          <w:rFonts w:ascii="Times New Roman" w:hAnsi="Times New Roman" w:cs="Times New Roman"/>
          <w:b/>
          <w:bCs/>
          <w:sz w:val="28"/>
          <w:szCs w:val="28"/>
        </w:rPr>
        <w:t>Karkardooma</w:t>
      </w:r>
      <w:proofErr w:type="spellEnd"/>
      <w:r w:rsidRPr="00015242">
        <w:rPr>
          <w:rFonts w:ascii="Times New Roman" w:hAnsi="Times New Roman" w:cs="Times New Roman"/>
          <w:b/>
          <w:bCs/>
          <w:sz w:val="28"/>
          <w:szCs w:val="28"/>
        </w:rPr>
        <w:t xml:space="preserve"> Courts</w:t>
      </w:r>
      <w:r w:rsidRPr="00015242">
        <w:rPr>
          <w:rFonts w:ascii="Times New Roman" w:hAnsi="Times New Roman" w:cs="Times New Roman"/>
          <w:sz w:val="28"/>
          <w:szCs w:val="28"/>
        </w:rPr>
        <w:t xml:space="preserve"> by filing a pre-litigation mediation application for the </w:t>
      </w:r>
      <w:r w:rsidRPr="00015242">
        <w:rPr>
          <w:rFonts w:ascii="Times New Roman" w:hAnsi="Times New Roman" w:cs="Times New Roman"/>
          <w:sz w:val="28"/>
          <w:szCs w:val="28"/>
        </w:rPr>
        <w:lastRenderedPageBreak/>
        <w:t xml:space="preserve">settlement of the outstanding amount of ₹7,44,722.89 (Rupees Seven Lakhs Forty Four Thousand Seven Hundred Twenty Two Paisa Eight Nine only) against Loan Account No. 90101400000846 and ₹32,947.49 (Rupees Thirty Two Thousand Nine Hundred Forty Seven Paisa Four Nine only) against Loan Account No. 90107100000122. Subsequently, a </w:t>
      </w:r>
      <w:r w:rsidRPr="00015242">
        <w:rPr>
          <w:rFonts w:ascii="Times New Roman" w:hAnsi="Times New Roman" w:cs="Times New Roman"/>
          <w:b/>
          <w:bCs/>
          <w:sz w:val="28"/>
          <w:szCs w:val="28"/>
        </w:rPr>
        <w:t>Non-Starter Report</w:t>
      </w:r>
      <w:r w:rsidRPr="00015242">
        <w:rPr>
          <w:rFonts w:ascii="Times New Roman" w:hAnsi="Times New Roman" w:cs="Times New Roman"/>
          <w:sz w:val="28"/>
          <w:szCs w:val="28"/>
        </w:rPr>
        <w:t xml:space="preserve"> was issued by the DLSA (Shahdara).</w:t>
      </w:r>
    </w:p>
    <w:p w14:paraId="08627555"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443BE8D0"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15.12.2022</w:t>
      </w:r>
      <w:r w:rsidRPr="00015242">
        <w:rPr>
          <w:rFonts w:ascii="Times New Roman" w:hAnsi="Times New Roman" w:cs="Times New Roman"/>
          <w:sz w:val="28"/>
          <w:szCs w:val="28"/>
        </w:rPr>
        <w:tab/>
        <w:t xml:space="preserve">The Appellant Bank instituted a </w:t>
      </w:r>
      <w:r w:rsidRPr="00015242">
        <w:rPr>
          <w:rFonts w:ascii="Times New Roman" w:hAnsi="Times New Roman" w:cs="Times New Roman"/>
          <w:b/>
          <w:bCs/>
          <w:sz w:val="28"/>
          <w:szCs w:val="28"/>
        </w:rPr>
        <w:t>Commercial Suit No. 696 of 2022</w:t>
      </w:r>
      <w:r w:rsidRPr="00015242">
        <w:rPr>
          <w:rFonts w:ascii="Times New Roman" w:hAnsi="Times New Roman" w:cs="Times New Roman"/>
          <w:sz w:val="28"/>
          <w:szCs w:val="28"/>
        </w:rPr>
        <w:t xml:space="preserve"> under U/S 6 of the Commercial Courts, Commercial Division and Commercial Appellant Division of High Courts Act, 2015 before the </w:t>
      </w:r>
      <w:r w:rsidRPr="00015242">
        <w:rPr>
          <w:rFonts w:ascii="Times New Roman" w:hAnsi="Times New Roman" w:cs="Times New Roman"/>
          <w:b/>
          <w:bCs/>
          <w:sz w:val="28"/>
          <w:szCs w:val="28"/>
        </w:rPr>
        <w:t xml:space="preserve">Ld. </w:t>
      </w:r>
      <w:proofErr w:type="spellStart"/>
      <w:r w:rsidRPr="00015242">
        <w:rPr>
          <w:rFonts w:ascii="Times New Roman" w:hAnsi="Times New Roman" w:cs="Times New Roman"/>
          <w:b/>
          <w:bCs/>
          <w:sz w:val="28"/>
          <w:szCs w:val="28"/>
        </w:rPr>
        <w:t>Karkardooma</w:t>
      </w:r>
      <w:proofErr w:type="spellEnd"/>
      <w:r w:rsidRPr="00015242">
        <w:rPr>
          <w:rFonts w:ascii="Times New Roman" w:hAnsi="Times New Roman" w:cs="Times New Roman"/>
          <w:b/>
          <w:bCs/>
          <w:sz w:val="28"/>
          <w:szCs w:val="28"/>
        </w:rPr>
        <w:t xml:space="preserve"> Courts, Delhi</w:t>
      </w:r>
      <w:r w:rsidRPr="00015242">
        <w:rPr>
          <w:rFonts w:ascii="Times New Roman" w:hAnsi="Times New Roman" w:cs="Times New Roman"/>
          <w:sz w:val="28"/>
          <w:szCs w:val="28"/>
        </w:rPr>
        <w:t xml:space="preserve"> seeking the recovery of the outstanding amount of Rs. 7,77,670.38/- (Seven Lakhs Seventy Seven Thousand Six Hundred Seventy Paisa Three Eight only). </w:t>
      </w:r>
    </w:p>
    <w:p w14:paraId="495F5079"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689F14C9" w14:textId="77777777" w:rsidR="00464698" w:rsidRPr="00015242" w:rsidRDefault="00464698" w:rsidP="00015242">
      <w:pPr>
        <w:spacing w:line="360" w:lineRule="auto"/>
        <w:ind w:left="2160" w:hanging="2160"/>
        <w:jc w:val="both"/>
        <w:rPr>
          <w:rFonts w:ascii="Times New Roman" w:hAnsi="Times New Roman" w:cs="Times New Roman"/>
          <w:sz w:val="28"/>
          <w:szCs w:val="28"/>
        </w:rPr>
      </w:pPr>
      <w:r w:rsidRPr="00015242">
        <w:rPr>
          <w:rFonts w:ascii="Times New Roman" w:hAnsi="Times New Roman" w:cs="Times New Roman"/>
          <w:sz w:val="28"/>
          <w:szCs w:val="28"/>
        </w:rPr>
        <w:t>19.03.2025</w:t>
      </w:r>
      <w:r w:rsidRPr="00015242">
        <w:rPr>
          <w:rFonts w:ascii="Times New Roman" w:hAnsi="Times New Roman" w:cs="Times New Roman"/>
          <w:sz w:val="28"/>
          <w:szCs w:val="28"/>
        </w:rPr>
        <w:tab/>
        <w:t xml:space="preserve">The impugned order was passed erroneously by rejecting claim of the Appellant bank of </w:t>
      </w:r>
      <w:r w:rsidRPr="00015242">
        <w:rPr>
          <w:rFonts w:ascii="Times New Roman" w:hAnsi="Times New Roman" w:cs="Times New Roman"/>
          <w:b/>
          <w:bCs/>
          <w:sz w:val="28"/>
          <w:szCs w:val="28"/>
        </w:rPr>
        <w:t>Rs. 7,44,722.89 (Rupees Seven Lakhs Forty Four Thousand Seven Hundred Twenty Two and Eighty Nine Paisa only) against Loan Account No. 90101400000846</w:t>
      </w:r>
      <w:r w:rsidRPr="00015242">
        <w:rPr>
          <w:rFonts w:ascii="Times New Roman" w:hAnsi="Times New Roman" w:cs="Times New Roman"/>
          <w:sz w:val="28"/>
          <w:szCs w:val="28"/>
        </w:rPr>
        <w:t xml:space="preserve">, on the ground that the Appellant Bank did not file the </w:t>
      </w:r>
      <w:r w:rsidRPr="00015242">
        <w:rPr>
          <w:rFonts w:ascii="Times New Roman" w:hAnsi="Times New Roman" w:cs="Times New Roman"/>
          <w:sz w:val="28"/>
          <w:szCs w:val="28"/>
        </w:rPr>
        <w:lastRenderedPageBreak/>
        <w:t xml:space="preserve">complete statement of account for the period from 13.11.2019 to 15.12.2022 at the stage of evidence. The Ld. Court failed to appreciate that the statement of account for the year is itself sufficient to establish the liability of Sri Babu Bank in his capacity as Proprietor of M/s Soma Engineering, as the said loan account was </w:t>
      </w:r>
      <w:r w:rsidRPr="00015242">
        <w:rPr>
          <w:rFonts w:ascii="Times New Roman" w:hAnsi="Times New Roman" w:cs="Times New Roman"/>
          <w:b/>
          <w:bCs/>
          <w:sz w:val="28"/>
          <w:szCs w:val="28"/>
        </w:rPr>
        <w:t>renewed</w:t>
      </w:r>
      <w:r w:rsidRPr="00015242">
        <w:rPr>
          <w:rFonts w:ascii="Times New Roman" w:hAnsi="Times New Roman" w:cs="Times New Roman"/>
          <w:sz w:val="28"/>
          <w:szCs w:val="28"/>
        </w:rPr>
        <w:t xml:space="preserve"> in the same year. The process of renewal necessarily involved the execution of several documents, including the hypothecation agreement and assignment of book debts, thereby reaffirming the liability of the borrower.</w:t>
      </w:r>
    </w:p>
    <w:p w14:paraId="39ED5343" w14:textId="77777777" w:rsidR="00464698" w:rsidRPr="00015242" w:rsidRDefault="00464698" w:rsidP="00015242">
      <w:pPr>
        <w:spacing w:line="360" w:lineRule="auto"/>
        <w:ind w:left="2160" w:hanging="2160"/>
        <w:jc w:val="both"/>
        <w:rPr>
          <w:rFonts w:ascii="Times New Roman" w:hAnsi="Times New Roman" w:cs="Times New Roman"/>
          <w:sz w:val="28"/>
          <w:szCs w:val="28"/>
        </w:rPr>
      </w:pPr>
    </w:p>
    <w:p w14:paraId="60A00EEC" w14:textId="77777777" w:rsidR="00464698" w:rsidRPr="00015242" w:rsidRDefault="00464698" w:rsidP="00015242">
      <w:pPr>
        <w:spacing w:line="360" w:lineRule="auto"/>
        <w:ind w:left="2160" w:hanging="2160"/>
        <w:jc w:val="both"/>
        <w:rPr>
          <w:rFonts w:ascii="Times New Roman" w:hAnsi="Times New Roman" w:cs="Times New Roman"/>
          <w:b/>
          <w:bCs/>
          <w:sz w:val="28"/>
          <w:szCs w:val="28"/>
          <w:lang w:val="en-US"/>
        </w:rPr>
      </w:pPr>
      <w:r w:rsidRPr="00015242">
        <w:rPr>
          <w:rFonts w:ascii="Times New Roman" w:hAnsi="Times New Roman" w:cs="Times New Roman"/>
          <w:sz w:val="28"/>
          <w:szCs w:val="28"/>
        </w:rPr>
        <w:t>________</w:t>
      </w:r>
      <w:r w:rsidRPr="00015242">
        <w:rPr>
          <w:rFonts w:ascii="Times New Roman" w:hAnsi="Times New Roman" w:cs="Times New Roman"/>
          <w:sz w:val="28"/>
          <w:szCs w:val="28"/>
        </w:rPr>
        <w:tab/>
      </w:r>
      <w:r w:rsidRPr="00015242">
        <w:rPr>
          <w:rFonts w:ascii="Times New Roman" w:hAnsi="Times New Roman" w:cs="Times New Roman"/>
          <w:b/>
          <w:bCs/>
          <w:sz w:val="28"/>
          <w:szCs w:val="28"/>
        </w:rPr>
        <w:t xml:space="preserve">HENCE THE PRESENT APPEAL. </w:t>
      </w:r>
    </w:p>
    <w:p w14:paraId="40227904" w14:textId="77777777" w:rsidR="00464698" w:rsidRPr="00015242" w:rsidRDefault="00464698" w:rsidP="00015242">
      <w:pPr>
        <w:spacing w:after="0" w:line="360" w:lineRule="auto"/>
        <w:rPr>
          <w:rFonts w:ascii="Times New Roman" w:hAnsi="Times New Roman" w:cs="Times New Roman"/>
          <w:sz w:val="28"/>
          <w:szCs w:val="28"/>
        </w:rPr>
      </w:pPr>
    </w:p>
    <w:p w14:paraId="7A905044" w14:textId="77777777" w:rsidR="00464698" w:rsidRPr="00015242" w:rsidRDefault="00464698" w:rsidP="00015242">
      <w:pPr>
        <w:spacing w:after="0" w:line="360" w:lineRule="auto"/>
        <w:rPr>
          <w:rFonts w:ascii="Times New Roman" w:hAnsi="Times New Roman" w:cs="Times New Roman"/>
          <w:sz w:val="28"/>
          <w:szCs w:val="28"/>
        </w:rPr>
      </w:pPr>
    </w:p>
    <w:p w14:paraId="5B76A64E" w14:textId="77777777" w:rsidR="00464698" w:rsidRPr="00015242" w:rsidRDefault="00464698" w:rsidP="00015242">
      <w:pPr>
        <w:spacing w:after="0" w:line="360" w:lineRule="auto"/>
        <w:rPr>
          <w:rFonts w:ascii="Times New Roman" w:hAnsi="Times New Roman" w:cs="Times New Roman"/>
          <w:sz w:val="28"/>
          <w:szCs w:val="28"/>
        </w:rPr>
      </w:pPr>
    </w:p>
    <w:p w14:paraId="5A21A8AA" w14:textId="77777777" w:rsidR="00464698" w:rsidRPr="00015242" w:rsidRDefault="00464698" w:rsidP="00015242">
      <w:pPr>
        <w:spacing w:after="0" w:line="360" w:lineRule="auto"/>
        <w:rPr>
          <w:rFonts w:ascii="Times New Roman" w:hAnsi="Times New Roman" w:cs="Times New Roman"/>
          <w:sz w:val="28"/>
          <w:szCs w:val="28"/>
        </w:rPr>
      </w:pPr>
    </w:p>
    <w:p w14:paraId="20DEEB57" w14:textId="77777777" w:rsidR="00464698" w:rsidRPr="00015242" w:rsidRDefault="00464698" w:rsidP="00015242">
      <w:pPr>
        <w:spacing w:after="0" w:line="360" w:lineRule="auto"/>
        <w:rPr>
          <w:rFonts w:ascii="Times New Roman" w:hAnsi="Times New Roman" w:cs="Times New Roman"/>
          <w:sz w:val="28"/>
          <w:szCs w:val="28"/>
        </w:rPr>
      </w:pPr>
    </w:p>
    <w:p w14:paraId="7CE62455" w14:textId="77777777" w:rsidR="00464698" w:rsidRPr="00015242" w:rsidRDefault="00464698" w:rsidP="00015242">
      <w:pPr>
        <w:spacing w:after="0" w:line="360" w:lineRule="auto"/>
        <w:rPr>
          <w:rFonts w:ascii="Times New Roman" w:hAnsi="Times New Roman" w:cs="Times New Roman"/>
          <w:sz w:val="28"/>
          <w:szCs w:val="28"/>
        </w:rPr>
      </w:pPr>
    </w:p>
    <w:p w14:paraId="5C24009D" w14:textId="444723D3" w:rsidR="00773E8C" w:rsidRPr="00015242" w:rsidRDefault="00773E8C" w:rsidP="00015242">
      <w:pPr>
        <w:pStyle w:val="ListParagraph"/>
        <w:spacing w:line="360" w:lineRule="auto"/>
        <w:jc w:val="center"/>
        <w:rPr>
          <w:rFonts w:ascii="Times New Roman" w:hAnsi="Times New Roman" w:cs="Times New Roman"/>
          <w:sz w:val="28"/>
          <w:szCs w:val="28"/>
        </w:rPr>
      </w:pPr>
    </w:p>
    <w:p w14:paraId="52464DB8" w14:textId="77777777" w:rsidR="002E50E8" w:rsidRPr="00015242" w:rsidRDefault="002E50E8" w:rsidP="00015242">
      <w:pPr>
        <w:spacing w:line="360" w:lineRule="auto"/>
        <w:rPr>
          <w:rFonts w:ascii="Times New Roman" w:hAnsi="Times New Roman" w:cs="Times New Roman"/>
          <w:sz w:val="28"/>
          <w:szCs w:val="28"/>
        </w:rPr>
      </w:pPr>
      <w:r w:rsidRPr="00015242">
        <w:rPr>
          <w:rFonts w:ascii="Times New Roman" w:hAnsi="Times New Roman" w:cs="Times New Roman"/>
          <w:sz w:val="28"/>
          <w:szCs w:val="28"/>
        </w:rPr>
        <w:br w:type="page"/>
      </w:r>
    </w:p>
    <w:p w14:paraId="19240F81" w14:textId="615AEC7F" w:rsidR="00D11960" w:rsidRPr="00015242" w:rsidRDefault="00DD7006" w:rsidP="00015242">
      <w:pPr>
        <w:pStyle w:val="ListParagraph"/>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OPENING SHEET </w:t>
      </w:r>
    </w:p>
    <w:p w14:paraId="5944DBCF"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4DE0126D"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4B37405B"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5BA199C1" w14:textId="34833595" w:rsidR="00464698" w:rsidRPr="00015242" w:rsidRDefault="00464698" w:rsidP="00015242">
      <w:pPr>
        <w:pStyle w:val="ListParagraph"/>
        <w:spacing w:line="360" w:lineRule="auto"/>
        <w:jc w:val="both"/>
        <w:rPr>
          <w:rFonts w:ascii="Times New Roman" w:hAnsi="Times New Roman" w:cs="Times New Roman"/>
          <w:sz w:val="28"/>
          <w:szCs w:val="28"/>
        </w:rPr>
      </w:pPr>
    </w:p>
    <w:p w14:paraId="7CE7897E"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69A0FC0D"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72BA55C3"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4B7EE579"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5FDFDA17"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0D7D4482"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0EA4BDC0"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44E686C2"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74B67933"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23C2AADF"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788220FB"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0BE8FB22"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37546DEB" w14:textId="77777777" w:rsidR="00E908F4" w:rsidRPr="00015242" w:rsidRDefault="00E908F4" w:rsidP="00015242">
      <w:pPr>
        <w:pStyle w:val="ListParagraph"/>
        <w:spacing w:line="360" w:lineRule="auto"/>
        <w:jc w:val="center"/>
        <w:rPr>
          <w:rFonts w:ascii="Times New Roman" w:hAnsi="Times New Roman" w:cs="Times New Roman"/>
          <w:sz w:val="28"/>
          <w:szCs w:val="28"/>
        </w:rPr>
      </w:pPr>
    </w:p>
    <w:p w14:paraId="6465346F" w14:textId="77777777" w:rsidR="006C1448" w:rsidRPr="00015242" w:rsidRDefault="006C1448" w:rsidP="00015242">
      <w:pPr>
        <w:pStyle w:val="ListParagraph"/>
        <w:spacing w:line="360" w:lineRule="auto"/>
        <w:jc w:val="center"/>
        <w:rPr>
          <w:rFonts w:ascii="Times New Roman" w:hAnsi="Times New Roman" w:cs="Times New Roman"/>
          <w:sz w:val="28"/>
          <w:szCs w:val="28"/>
        </w:rPr>
      </w:pPr>
    </w:p>
    <w:p w14:paraId="315A9FC2" w14:textId="77777777" w:rsidR="006C1448" w:rsidRPr="00015242" w:rsidRDefault="006C1448" w:rsidP="00015242">
      <w:pPr>
        <w:pStyle w:val="ListParagraph"/>
        <w:spacing w:line="360" w:lineRule="auto"/>
        <w:jc w:val="center"/>
        <w:rPr>
          <w:rFonts w:ascii="Times New Roman" w:hAnsi="Times New Roman" w:cs="Times New Roman"/>
          <w:sz w:val="28"/>
          <w:szCs w:val="28"/>
        </w:rPr>
      </w:pPr>
    </w:p>
    <w:p w14:paraId="2799EB1D" w14:textId="77777777" w:rsidR="00DD7006" w:rsidRDefault="00DD7006" w:rsidP="00015242">
      <w:pPr>
        <w:spacing w:line="360" w:lineRule="auto"/>
        <w:jc w:val="center"/>
        <w:rPr>
          <w:rFonts w:ascii="Times New Roman" w:hAnsi="Times New Roman" w:cs="Times New Roman"/>
          <w:b/>
          <w:bCs/>
          <w:sz w:val="28"/>
          <w:szCs w:val="28"/>
        </w:rPr>
      </w:pPr>
    </w:p>
    <w:p w14:paraId="08E3324E" w14:textId="77777777" w:rsidR="00DD7006" w:rsidRDefault="00DD7006" w:rsidP="00015242">
      <w:pPr>
        <w:spacing w:line="360" w:lineRule="auto"/>
        <w:jc w:val="center"/>
        <w:rPr>
          <w:rFonts w:ascii="Times New Roman" w:hAnsi="Times New Roman" w:cs="Times New Roman"/>
          <w:b/>
          <w:bCs/>
          <w:sz w:val="28"/>
          <w:szCs w:val="28"/>
        </w:rPr>
      </w:pPr>
    </w:p>
    <w:p w14:paraId="18D1F609" w14:textId="77777777" w:rsidR="00DD7006" w:rsidRDefault="00DD7006" w:rsidP="00015242">
      <w:pPr>
        <w:spacing w:line="360" w:lineRule="auto"/>
        <w:jc w:val="center"/>
        <w:rPr>
          <w:rFonts w:ascii="Times New Roman" w:hAnsi="Times New Roman" w:cs="Times New Roman"/>
          <w:b/>
          <w:bCs/>
          <w:sz w:val="28"/>
          <w:szCs w:val="28"/>
        </w:rPr>
      </w:pPr>
    </w:p>
    <w:p w14:paraId="0FE58328" w14:textId="77777777" w:rsidR="00DD7006" w:rsidRDefault="00DD7006" w:rsidP="00015242">
      <w:pPr>
        <w:spacing w:line="360" w:lineRule="auto"/>
        <w:jc w:val="center"/>
        <w:rPr>
          <w:rFonts w:ascii="Times New Roman" w:hAnsi="Times New Roman" w:cs="Times New Roman"/>
          <w:b/>
          <w:bCs/>
          <w:sz w:val="28"/>
          <w:szCs w:val="28"/>
        </w:rPr>
      </w:pPr>
    </w:p>
    <w:p w14:paraId="5FE41245" w14:textId="77777777" w:rsidR="00DD7006" w:rsidRDefault="00DD7006" w:rsidP="00015242">
      <w:pPr>
        <w:spacing w:line="360" w:lineRule="auto"/>
        <w:jc w:val="center"/>
        <w:rPr>
          <w:rFonts w:ascii="Times New Roman" w:hAnsi="Times New Roman" w:cs="Times New Roman"/>
          <w:b/>
          <w:bCs/>
          <w:sz w:val="28"/>
          <w:szCs w:val="28"/>
        </w:rPr>
      </w:pPr>
    </w:p>
    <w:p w14:paraId="7F121130" w14:textId="77777777" w:rsidR="00DD7006" w:rsidRDefault="00DD7006" w:rsidP="00015242">
      <w:pPr>
        <w:spacing w:line="360" w:lineRule="auto"/>
        <w:jc w:val="center"/>
        <w:rPr>
          <w:rFonts w:ascii="Times New Roman" w:hAnsi="Times New Roman" w:cs="Times New Roman"/>
          <w:b/>
          <w:bCs/>
          <w:sz w:val="28"/>
          <w:szCs w:val="28"/>
        </w:rPr>
      </w:pPr>
    </w:p>
    <w:p w14:paraId="3BF645E5" w14:textId="77777777" w:rsidR="00DD7006" w:rsidRDefault="00DD7006" w:rsidP="00015242">
      <w:pPr>
        <w:spacing w:line="360" w:lineRule="auto"/>
        <w:jc w:val="center"/>
        <w:rPr>
          <w:rFonts w:ascii="Times New Roman" w:hAnsi="Times New Roman" w:cs="Times New Roman"/>
          <w:b/>
          <w:bCs/>
          <w:sz w:val="28"/>
          <w:szCs w:val="28"/>
        </w:rPr>
      </w:pPr>
    </w:p>
    <w:p w14:paraId="5D0BE53B"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2C65DF21"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5B2DAE88"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028D846E" w14:textId="77777777" w:rsidR="00DD7006" w:rsidRPr="00015242" w:rsidRDefault="00DD7006" w:rsidP="00DD7006">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0A1E2E74" w14:textId="77777777" w:rsidR="00DD7006" w:rsidRPr="00015242" w:rsidRDefault="00DD7006" w:rsidP="00DD7006">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42E8DE5A" w14:textId="77777777" w:rsidR="00DD7006" w:rsidRPr="00015242" w:rsidRDefault="00DD7006" w:rsidP="00DD7006">
      <w:pPr>
        <w:spacing w:line="360" w:lineRule="auto"/>
        <w:jc w:val="center"/>
        <w:rPr>
          <w:rFonts w:ascii="Times New Roman" w:hAnsi="Times New Roman" w:cs="Times New Roman"/>
          <w:sz w:val="28"/>
          <w:szCs w:val="28"/>
        </w:rPr>
      </w:pPr>
      <w:r w:rsidRPr="00015242">
        <w:rPr>
          <w:rFonts w:ascii="Times New Roman" w:hAnsi="Times New Roman" w:cs="Times New Roman"/>
          <w:sz w:val="28"/>
          <w:szCs w:val="28"/>
        </w:rPr>
        <w:t>Versus</w:t>
      </w:r>
    </w:p>
    <w:p w14:paraId="7AA6F4BB" w14:textId="77777777" w:rsidR="00DD7006" w:rsidRDefault="00DD7006" w:rsidP="00DD7006">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283413A0" w14:textId="77777777" w:rsidR="00DD7006" w:rsidRDefault="00DD7006" w:rsidP="00DD7006">
      <w:pPr>
        <w:spacing w:line="360" w:lineRule="auto"/>
        <w:rPr>
          <w:rFonts w:ascii="Times New Roman" w:hAnsi="Times New Roman" w:cs="Times New Roman"/>
          <w:b/>
          <w:bCs/>
          <w:sz w:val="28"/>
          <w:szCs w:val="28"/>
        </w:rPr>
      </w:pPr>
    </w:p>
    <w:p w14:paraId="625A73A8" w14:textId="7E181A61" w:rsidR="002E412B" w:rsidRPr="00015242" w:rsidRDefault="00082C2A" w:rsidP="00015242">
      <w:pPr>
        <w:spacing w:line="360" w:lineRule="auto"/>
        <w:jc w:val="both"/>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 xml:space="preserve">FIRST APPEAL UNDER THE SECTION </w:t>
      </w:r>
      <w:r w:rsidR="00107C0C" w:rsidRPr="00015242">
        <w:rPr>
          <w:rFonts w:ascii="Times New Roman" w:hAnsi="Times New Roman" w:cs="Times New Roman"/>
          <w:b/>
          <w:bCs/>
          <w:sz w:val="28"/>
          <w:szCs w:val="28"/>
          <w:u w:val="single"/>
        </w:rPr>
        <w:t>13 OF THE COMMERCIAL COURTS ACT, 2015 AGAINST THE JUDGEMENT AND ORDER DATED 19.03.2025 PASSED BY THE</w:t>
      </w:r>
      <w:r w:rsidR="002E412B" w:rsidRPr="00015242">
        <w:rPr>
          <w:rFonts w:ascii="Times New Roman" w:hAnsi="Times New Roman" w:cs="Times New Roman"/>
          <w:b/>
          <w:bCs/>
          <w:sz w:val="28"/>
          <w:szCs w:val="28"/>
          <w:u w:val="single"/>
        </w:rPr>
        <w:t xml:space="preserve"> DISTRICT JUDGE (COMMERCIAL COURT)</w:t>
      </w:r>
      <w:r w:rsidR="00DF4FBD" w:rsidRPr="00015242">
        <w:rPr>
          <w:rFonts w:ascii="Times New Roman" w:hAnsi="Times New Roman" w:cs="Times New Roman"/>
          <w:b/>
          <w:bCs/>
          <w:sz w:val="28"/>
          <w:szCs w:val="28"/>
          <w:u w:val="single"/>
        </w:rPr>
        <w:t xml:space="preserve">- 03 SHAHDARA, KKD, DELHI IN CS (COMM.) NO. 696/2022 </w:t>
      </w:r>
    </w:p>
    <w:p w14:paraId="73F8735C" w14:textId="77777777" w:rsidR="002B0403" w:rsidRPr="00015242" w:rsidRDefault="002B0403" w:rsidP="00015242">
      <w:pPr>
        <w:spacing w:line="360" w:lineRule="auto"/>
        <w:jc w:val="both"/>
        <w:rPr>
          <w:rFonts w:ascii="Times New Roman" w:hAnsi="Times New Roman" w:cs="Times New Roman"/>
          <w:b/>
          <w:bCs/>
          <w:sz w:val="28"/>
          <w:szCs w:val="28"/>
          <w:u w:val="single"/>
        </w:rPr>
      </w:pPr>
    </w:p>
    <w:p w14:paraId="75ADE71C" w14:textId="0F0C10B6" w:rsidR="009D2BD6" w:rsidRPr="00015242" w:rsidRDefault="009D2BD6" w:rsidP="00015242">
      <w:pPr>
        <w:spacing w:line="360" w:lineRule="auto"/>
        <w:jc w:val="both"/>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MOST RESPECTFULLY SHEWETH:</w:t>
      </w:r>
    </w:p>
    <w:p w14:paraId="35B77BC8" w14:textId="2A31AEAB"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The Appellant above named is filing the present Regular First Appeal under Section 13 of the Commercial Courts Act, 2015 read with Section 96 of the Code of Civil Procedure, 1908, against the judgment and decree dated </w:t>
      </w:r>
      <w:r w:rsidRPr="00015242">
        <w:rPr>
          <w:rFonts w:ascii="Times New Roman" w:hAnsi="Times New Roman" w:cs="Times New Roman"/>
          <w:b/>
          <w:bCs/>
          <w:sz w:val="28"/>
          <w:szCs w:val="28"/>
        </w:rPr>
        <w:t>19.03.2025</w:t>
      </w:r>
      <w:r w:rsidRPr="00015242">
        <w:rPr>
          <w:rFonts w:ascii="Times New Roman" w:hAnsi="Times New Roman" w:cs="Times New Roman"/>
          <w:sz w:val="28"/>
          <w:szCs w:val="28"/>
        </w:rPr>
        <w:t>(hereinafter referred to as the </w:t>
      </w:r>
      <w:r w:rsidRPr="00015242">
        <w:rPr>
          <w:rFonts w:ascii="Times New Roman" w:hAnsi="Times New Roman" w:cs="Times New Roman"/>
          <w:i/>
          <w:iCs/>
          <w:sz w:val="28"/>
          <w:szCs w:val="28"/>
        </w:rPr>
        <w:t>"Impugned Judgment"</w:t>
      </w:r>
      <w:r w:rsidRPr="00015242">
        <w:rPr>
          <w:rFonts w:ascii="Times New Roman" w:hAnsi="Times New Roman" w:cs="Times New Roman"/>
          <w:sz w:val="28"/>
          <w:szCs w:val="28"/>
        </w:rPr>
        <w:t>) passed by </w:t>
      </w:r>
      <w:r w:rsidRPr="00015242">
        <w:rPr>
          <w:rFonts w:ascii="Times New Roman" w:hAnsi="Times New Roman" w:cs="Times New Roman"/>
          <w:b/>
          <w:bCs/>
          <w:sz w:val="28"/>
          <w:szCs w:val="28"/>
        </w:rPr>
        <w:t xml:space="preserve">Mr. Sanjay Sharma-II, Ld. District Judge (Commercial Court)-03, Shahdara, </w:t>
      </w:r>
      <w:proofErr w:type="spellStart"/>
      <w:r w:rsidRPr="00015242">
        <w:rPr>
          <w:rFonts w:ascii="Times New Roman" w:hAnsi="Times New Roman" w:cs="Times New Roman"/>
          <w:b/>
          <w:bCs/>
          <w:sz w:val="28"/>
          <w:szCs w:val="28"/>
        </w:rPr>
        <w:t>Karkardooma</w:t>
      </w:r>
      <w:proofErr w:type="spellEnd"/>
      <w:r w:rsidRPr="00015242">
        <w:rPr>
          <w:rFonts w:ascii="Times New Roman" w:hAnsi="Times New Roman" w:cs="Times New Roman"/>
          <w:b/>
          <w:bCs/>
          <w:sz w:val="28"/>
          <w:szCs w:val="28"/>
        </w:rPr>
        <w:t xml:space="preserve"> Courts, Delhi</w:t>
      </w:r>
      <w:r w:rsidRPr="00015242">
        <w:rPr>
          <w:rFonts w:ascii="Times New Roman" w:hAnsi="Times New Roman" w:cs="Times New Roman"/>
          <w:sz w:val="28"/>
          <w:szCs w:val="28"/>
        </w:rPr>
        <w:t> in </w:t>
      </w:r>
      <w:r w:rsidRPr="00015242">
        <w:rPr>
          <w:rFonts w:ascii="Times New Roman" w:hAnsi="Times New Roman" w:cs="Times New Roman"/>
          <w:b/>
          <w:bCs/>
          <w:sz w:val="28"/>
          <w:szCs w:val="28"/>
        </w:rPr>
        <w:t>CS (Comm.) No. 696/2022</w:t>
      </w:r>
      <w:r w:rsidRPr="00015242">
        <w:rPr>
          <w:rFonts w:ascii="Times New Roman" w:hAnsi="Times New Roman" w:cs="Times New Roman"/>
          <w:sz w:val="28"/>
          <w:szCs w:val="28"/>
        </w:rPr>
        <w:t>, whereby the Ld. Trial Court was pleased to reject the Appellant’s suit to the extent of ₹7,44,722.89/- in respect of </w:t>
      </w:r>
      <w:r w:rsidRPr="00015242">
        <w:rPr>
          <w:rFonts w:ascii="Times New Roman" w:hAnsi="Times New Roman" w:cs="Times New Roman"/>
          <w:b/>
          <w:bCs/>
          <w:sz w:val="28"/>
          <w:szCs w:val="28"/>
        </w:rPr>
        <w:t>Loan Account No. 90101400000846</w:t>
      </w:r>
      <w:r w:rsidRPr="00015242">
        <w:rPr>
          <w:rFonts w:ascii="Times New Roman" w:hAnsi="Times New Roman" w:cs="Times New Roman"/>
          <w:sz w:val="28"/>
          <w:szCs w:val="28"/>
        </w:rPr>
        <w:t xml:space="preserve"> solely on the ground that the Appellant had not filed the complete bank statement </w:t>
      </w:r>
      <w:r w:rsidRPr="00015242">
        <w:rPr>
          <w:rFonts w:ascii="Times New Roman" w:hAnsi="Times New Roman" w:cs="Times New Roman"/>
          <w:sz w:val="28"/>
          <w:szCs w:val="28"/>
        </w:rPr>
        <w:lastRenderedPageBreak/>
        <w:t>covering the period from 13.11.2019 to 15.12.2022 at the stage of evidence. The certified copy of the Impugned Judgment is annexed hereto and marked as </w:t>
      </w:r>
      <w:r w:rsidRPr="00015242">
        <w:rPr>
          <w:rFonts w:ascii="Times New Roman" w:hAnsi="Times New Roman" w:cs="Times New Roman"/>
          <w:b/>
          <w:bCs/>
          <w:sz w:val="28"/>
          <w:szCs w:val="28"/>
        </w:rPr>
        <w:t>Annexure A-1</w:t>
      </w:r>
      <w:r w:rsidRPr="00015242">
        <w:rPr>
          <w:rFonts w:ascii="Times New Roman" w:hAnsi="Times New Roman" w:cs="Times New Roman"/>
          <w:sz w:val="28"/>
          <w:szCs w:val="28"/>
        </w:rPr>
        <w:t>.</w:t>
      </w:r>
    </w:p>
    <w:p w14:paraId="4CD8D637" w14:textId="77777777" w:rsidR="00DD7006" w:rsidRPr="00DD7006" w:rsidRDefault="00DD7006" w:rsidP="00DD7006">
      <w:pPr>
        <w:pStyle w:val="ListParagraph"/>
        <w:spacing w:line="360" w:lineRule="auto"/>
        <w:ind w:left="360"/>
        <w:jc w:val="both"/>
        <w:rPr>
          <w:rFonts w:ascii="Times New Roman" w:hAnsi="Times New Roman" w:cs="Times New Roman"/>
          <w:sz w:val="28"/>
          <w:szCs w:val="28"/>
        </w:rPr>
      </w:pPr>
    </w:p>
    <w:p w14:paraId="7FC1429E"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The Appellant is a statutory body constituted under the Banking Companies (Acquisition and Transfer of Undertakings) Act, 1970, having its Head Office at 112, J.C. Road, Bangalore – 560002 and one of its branches situated at Shahdara, Delhi. The Appellant is a nationalised bank engaged in the business of providing financial and banking services and is duty-bound to safeguard public funds.</w:t>
      </w:r>
    </w:p>
    <w:p w14:paraId="3425A1AF" w14:textId="77777777" w:rsidR="00DD7006" w:rsidRPr="00DD7006" w:rsidRDefault="00DD7006" w:rsidP="00DD7006">
      <w:pPr>
        <w:pStyle w:val="ListParagraph"/>
        <w:rPr>
          <w:rFonts w:ascii="Times New Roman" w:hAnsi="Times New Roman" w:cs="Times New Roman"/>
          <w:sz w:val="28"/>
          <w:szCs w:val="28"/>
        </w:rPr>
      </w:pPr>
    </w:p>
    <w:p w14:paraId="72F34D4C"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 xml:space="preserve">The Respondent is the sole proprietor of M/s Soma Engineering, a proprietorship concern which was originally operated by the Respondent’s father, Late Sh. </w:t>
      </w:r>
      <w:proofErr w:type="spellStart"/>
      <w:r w:rsidRPr="00DD7006">
        <w:rPr>
          <w:rFonts w:ascii="Times New Roman" w:hAnsi="Times New Roman" w:cs="Times New Roman"/>
          <w:sz w:val="28"/>
          <w:szCs w:val="28"/>
        </w:rPr>
        <w:t>Sukanto</w:t>
      </w:r>
      <w:proofErr w:type="spellEnd"/>
      <w:r w:rsidRPr="00DD7006">
        <w:rPr>
          <w:rFonts w:ascii="Times New Roman" w:hAnsi="Times New Roman" w:cs="Times New Roman"/>
          <w:sz w:val="28"/>
          <w:szCs w:val="28"/>
        </w:rPr>
        <w:t xml:space="preserve"> Bank. Upon his demise, the Respondent formally took over the said concern and continued its operations under the same trade name. Documentary evidence, including the GST registration and income tax returns, affirm this succession and his independent operation of the business</w:t>
      </w:r>
      <w:r w:rsidR="00DD7006">
        <w:rPr>
          <w:rFonts w:ascii="Times New Roman" w:hAnsi="Times New Roman" w:cs="Times New Roman"/>
          <w:sz w:val="28"/>
          <w:szCs w:val="28"/>
        </w:rPr>
        <w:t>.</w:t>
      </w:r>
    </w:p>
    <w:p w14:paraId="7AE95252" w14:textId="77777777" w:rsidR="00DD7006" w:rsidRPr="00DD7006" w:rsidRDefault="00DD7006" w:rsidP="00DD7006">
      <w:pPr>
        <w:pStyle w:val="ListParagraph"/>
        <w:rPr>
          <w:rFonts w:ascii="Times New Roman" w:hAnsi="Times New Roman" w:cs="Times New Roman"/>
          <w:sz w:val="28"/>
          <w:szCs w:val="28"/>
        </w:rPr>
      </w:pPr>
    </w:p>
    <w:p w14:paraId="72EF936D" w14:textId="4FE7D62F" w:rsidR="006C1448" w:rsidRPr="00DD7006" w:rsidRDefault="00DD7006" w:rsidP="00DD700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6C1448" w:rsidRPr="00DD7006">
        <w:rPr>
          <w:rFonts w:ascii="Times New Roman" w:hAnsi="Times New Roman" w:cs="Times New Roman"/>
          <w:sz w:val="28"/>
          <w:szCs w:val="28"/>
        </w:rPr>
        <w:t>he Appellant and the proprietorship firm M/s Soma Engineering have had a long-standing banker-borrower relationship since 2010. In continuation thereof, on </w:t>
      </w:r>
      <w:r w:rsidR="006C1448" w:rsidRPr="00DD7006">
        <w:rPr>
          <w:rFonts w:ascii="Times New Roman" w:hAnsi="Times New Roman" w:cs="Times New Roman"/>
          <w:b/>
          <w:bCs/>
          <w:sz w:val="28"/>
          <w:szCs w:val="28"/>
        </w:rPr>
        <w:t>18.04.2018</w:t>
      </w:r>
      <w:r w:rsidR="006C1448" w:rsidRPr="00DD7006">
        <w:rPr>
          <w:rFonts w:ascii="Times New Roman" w:hAnsi="Times New Roman" w:cs="Times New Roman"/>
          <w:sz w:val="28"/>
          <w:szCs w:val="28"/>
        </w:rPr>
        <w:t>, a fresh cash credit facility of ₹7,00,000/- was sanctioned to the Respondent under </w:t>
      </w:r>
      <w:r w:rsidR="006C1448" w:rsidRPr="00DD7006">
        <w:rPr>
          <w:rFonts w:ascii="Times New Roman" w:hAnsi="Times New Roman" w:cs="Times New Roman"/>
          <w:b/>
          <w:bCs/>
          <w:sz w:val="28"/>
          <w:szCs w:val="28"/>
        </w:rPr>
        <w:t>Loan Account No. 90101400000846</w:t>
      </w:r>
      <w:r w:rsidR="006C1448" w:rsidRPr="00DD7006">
        <w:rPr>
          <w:rFonts w:ascii="Times New Roman" w:hAnsi="Times New Roman" w:cs="Times New Roman"/>
          <w:sz w:val="28"/>
          <w:szCs w:val="28"/>
        </w:rPr>
        <w:t>, which was subsequently renewed on </w:t>
      </w:r>
      <w:r w:rsidR="006C1448" w:rsidRPr="00DD7006">
        <w:rPr>
          <w:rFonts w:ascii="Times New Roman" w:hAnsi="Times New Roman" w:cs="Times New Roman"/>
          <w:b/>
          <w:bCs/>
          <w:sz w:val="28"/>
          <w:szCs w:val="28"/>
        </w:rPr>
        <w:t>13.11.2019</w:t>
      </w:r>
      <w:r w:rsidR="006C1448" w:rsidRPr="00DD7006">
        <w:rPr>
          <w:rFonts w:ascii="Times New Roman" w:hAnsi="Times New Roman" w:cs="Times New Roman"/>
          <w:sz w:val="28"/>
          <w:szCs w:val="28"/>
        </w:rPr>
        <w:t> and again on </w:t>
      </w:r>
      <w:r w:rsidR="006C1448" w:rsidRPr="00DD7006">
        <w:rPr>
          <w:rFonts w:ascii="Times New Roman" w:hAnsi="Times New Roman" w:cs="Times New Roman"/>
          <w:b/>
          <w:bCs/>
          <w:sz w:val="28"/>
          <w:szCs w:val="28"/>
        </w:rPr>
        <w:t>08.12.2021</w:t>
      </w:r>
      <w:r w:rsidR="006C1448" w:rsidRPr="00DD7006">
        <w:rPr>
          <w:rFonts w:ascii="Times New Roman" w:hAnsi="Times New Roman" w:cs="Times New Roman"/>
          <w:sz w:val="28"/>
          <w:szCs w:val="28"/>
        </w:rPr>
        <w:t>, on both occasions upon formal written requests and fresh execution of requisite documents by the Respondent.</w:t>
      </w:r>
    </w:p>
    <w:p w14:paraId="460B3345" w14:textId="77777777" w:rsidR="00DD7006" w:rsidRDefault="006C1448" w:rsidP="00DD7006">
      <w:pPr>
        <w:spacing w:line="360" w:lineRule="auto"/>
        <w:ind w:left="284"/>
        <w:jc w:val="both"/>
        <w:rPr>
          <w:rFonts w:ascii="Times New Roman" w:hAnsi="Times New Roman" w:cs="Times New Roman"/>
          <w:sz w:val="28"/>
          <w:szCs w:val="28"/>
        </w:rPr>
      </w:pPr>
      <w:r w:rsidRPr="00015242">
        <w:rPr>
          <w:rFonts w:ascii="Times New Roman" w:hAnsi="Times New Roman" w:cs="Times New Roman"/>
          <w:sz w:val="28"/>
          <w:szCs w:val="28"/>
        </w:rPr>
        <w:lastRenderedPageBreak/>
        <w:t>A copy of the Sanction Letters and the duly executed loan documentation including Composite Hypothecation Agreements, Letters of Undertaking and Indemnity, and Renewal Applications are annexed hereto and collectively marked as </w:t>
      </w:r>
      <w:r w:rsidRPr="00015242">
        <w:rPr>
          <w:rFonts w:ascii="Times New Roman" w:hAnsi="Times New Roman" w:cs="Times New Roman"/>
          <w:b/>
          <w:bCs/>
          <w:sz w:val="28"/>
          <w:szCs w:val="28"/>
        </w:rPr>
        <w:t>Annexure A-2</w:t>
      </w:r>
      <w:r w:rsidRPr="00015242">
        <w:rPr>
          <w:rFonts w:ascii="Times New Roman" w:hAnsi="Times New Roman" w:cs="Times New Roman"/>
          <w:sz w:val="28"/>
          <w:szCs w:val="28"/>
        </w:rPr>
        <w:t>.</w:t>
      </w:r>
    </w:p>
    <w:p w14:paraId="1397DD9E"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In addition, on </w:t>
      </w:r>
      <w:r w:rsidRPr="00DD7006">
        <w:rPr>
          <w:rFonts w:ascii="Times New Roman" w:hAnsi="Times New Roman" w:cs="Times New Roman"/>
          <w:b/>
          <w:bCs/>
          <w:sz w:val="28"/>
          <w:szCs w:val="28"/>
        </w:rPr>
        <w:t>30.08.2020</w:t>
      </w:r>
      <w:r w:rsidRPr="00DD7006">
        <w:rPr>
          <w:rFonts w:ascii="Times New Roman" w:hAnsi="Times New Roman" w:cs="Times New Roman"/>
          <w:sz w:val="28"/>
          <w:szCs w:val="28"/>
        </w:rPr>
        <w:t>, the Appellant further sanctioned a separate facility of ₹32,309/- to the Respondent under </w:t>
      </w:r>
      <w:r w:rsidRPr="00DD7006">
        <w:rPr>
          <w:rFonts w:ascii="Times New Roman" w:hAnsi="Times New Roman" w:cs="Times New Roman"/>
          <w:b/>
          <w:bCs/>
          <w:sz w:val="28"/>
          <w:szCs w:val="28"/>
        </w:rPr>
        <w:t>Loan Account No. 90107100000122</w:t>
      </w:r>
      <w:r w:rsidRPr="00DD7006">
        <w:rPr>
          <w:rFonts w:ascii="Times New Roman" w:hAnsi="Times New Roman" w:cs="Times New Roman"/>
          <w:sz w:val="28"/>
          <w:szCs w:val="28"/>
        </w:rPr>
        <w:t>, which was also availed by him. A copy of the relevant sanction and loan documents is annexed hereto and marked as </w:t>
      </w:r>
      <w:r w:rsidRPr="00DD7006">
        <w:rPr>
          <w:rFonts w:ascii="Times New Roman" w:hAnsi="Times New Roman" w:cs="Times New Roman"/>
          <w:b/>
          <w:bCs/>
          <w:sz w:val="28"/>
          <w:szCs w:val="28"/>
        </w:rPr>
        <w:t>Annexure A-3</w:t>
      </w:r>
      <w:r w:rsidRPr="00DD7006">
        <w:rPr>
          <w:rFonts w:ascii="Times New Roman" w:hAnsi="Times New Roman" w:cs="Times New Roman"/>
          <w:sz w:val="28"/>
          <w:szCs w:val="28"/>
        </w:rPr>
        <w:t>.</w:t>
      </w:r>
    </w:p>
    <w:p w14:paraId="41EAFDF6" w14:textId="77777777" w:rsidR="00DD7006" w:rsidRDefault="00DD7006" w:rsidP="00DD7006">
      <w:pPr>
        <w:pStyle w:val="ListParagraph"/>
        <w:spacing w:line="360" w:lineRule="auto"/>
        <w:ind w:left="360"/>
        <w:jc w:val="both"/>
        <w:rPr>
          <w:rFonts w:ascii="Times New Roman" w:hAnsi="Times New Roman" w:cs="Times New Roman"/>
          <w:sz w:val="28"/>
          <w:szCs w:val="28"/>
        </w:rPr>
      </w:pPr>
    </w:p>
    <w:p w14:paraId="4844C2DF" w14:textId="6B1DA0A9"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Despite availing the aforesaid financial assistance, the Respondent failed to maintain financial discipline. While partial repayments of ₹30,000/- and ₹238.55/- were made under the two respective loan accounts, both accounts were eventually</w:t>
      </w:r>
      <w:r w:rsidR="00DD7006">
        <w:rPr>
          <w:rFonts w:ascii="Times New Roman" w:hAnsi="Times New Roman" w:cs="Times New Roman"/>
          <w:sz w:val="28"/>
          <w:szCs w:val="28"/>
        </w:rPr>
        <w:t xml:space="preserve"> </w:t>
      </w:r>
      <w:r w:rsidRPr="00DD7006">
        <w:rPr>
          <w:rFonts w:ascii="Times New Roman" w:hAnsi="Times New Roman" w:cs="Times New Roman"/>
          <w:sz w:val="28"/>
          <w:szCs w:val="28"/>
        </w:rPr>
        <w:t>declared </w:t>
      </w:r>
      <w:r w:rsidRPr="00DD7006">
        <w:rPr>
          <w:rFonts w:ascii="Times New Roman" w:hAnsi="Times New Roman" w:cs="Times New Roman"/>
          <w:b/>
          <w:bCs/>
          <w:sz w:val="28"/>
          <w:szCs w:val="28"/>
        </w:rPr>
        <w:t>Non-Performing Assets (NPA)</w:t>
      </w:r>
      <w:r w:rsidRPr="00DD7006">
        <w:rPr>
          <w:rFonts w:ascii="Times New Roman" w:hAnsi="Times New Roman" w:cs="Times New Roman"/>
          <w:sz w:val="28"/>
          <w:szCs w:val="28"/>
        </w:rPr>
        <w:t> on </w:t>
      </w:r>
      <w:r w:rsidRPr="00DD7006">
        <w:rPr>
          <w:rFonts w:ascii="Times New Roman" w:hAnsi="Times New Roman" w:cs="Times New Roman"/>
          <w:b/>
          <w:bCs/>
          <w:sz w:val="28"/>
          <w:szCs w:val="28"/>
        </w:rPr>
        <w:t>26.03.2022</w:t>
      </w:r>
      <w:r w:rsidRPr="00DD7006">
        <w:rPr>
          <w:rFonts w:ascii="Times New Roman" w:hAnsi="Times New Roman" w:cs="Times New Roman"/>
          <w:sz w:val="28"/>
          <w:szCs w:val="28"/>
        </w:rPr>
        <w:t>, as per the Reserve Bank of India’s guidelines.</w:t>
      </w:r>
    </w:p>
    <w:p w14:paraId="10F4B962" w14:textId="77777777" w:rsidR="00DD7006" w:rsidRPr="00DD7006" w:rsidRDefault="00DD7006" w:rsidP="00DD7006">
      <w:pPr>
        <w:pStyle w:val="ListParagraph"/>
        <w:rPr>
          <w:rFonts w:ascii="Times New Roman" w:hAnsi="Times New Roman" w:cs="Times New Roman"/>
          <w:sz w:val="28"/>
          <w:szCs w:val="28"/>
        </w:rPr>
      </w:pPr>
    </w:p>
    <w:p w14:paraId="1B1E11BE"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A formal </w:t>
      </w:r>
      <w:r w:rsidRPr="00DD7006">
        <w:rPr>
          <w:rFonts w:ascii="Times New Roman" w:hAnsi="Times New Roman" w:cs="Times New Roman"/>
          <w:b/>
          <w:bCs/>
          <w:sz w:val="28"/>
          <w:szCs w:val="28"/>
        </w:rPr>
        <w:t>legal demand notice</w:t>
      </w:r>
      <w:r w:rsidRPr="00DD7006">
        <w:rPr>
          <w:rFonts w:ascii="Times New Roman" w:hAnsi="Times New Roman" w:cs="Times New Roman"/>
          <w:sz w:val="28"/>
          <w:szCs w:val="28"/>
        </w:rPr>
        <w:t> dated </w:t>
      </w:r>
      <w:r w:rsidRPr="00DD7006">
        <w:rPr>
          <w:rFonts w:ascii="Times New Roman" w:hAnsi="Times New Roman" w:cs="Times New Roman"/>
          <w:b/>
          <w:bCs/>
          <w:sz w:val="28"/>
          <w:szCs w:val="28"/>
        </w:rPr>
        <w:t>27.08.2022</w:t>
      </w:r>
      <w:r w:rsidRPr="00DD7006">
        <w:rPr>
          <w:rFonts w:ascii="Times New Roman" w:hAnsi="Times New Roman" w:cs="Times New Roman"/>
          <w:sz w:val="28"/>
          <w:szCs w:val="28"/>
        </w:rPr>
        <w:t> was issued to the Respondent calling upon him to discharge the outstanding liability, but to no avail. The said notice was duly served. A copy of the legal notice is annexed hereto and marked as </w:t>
      </w:r>
      <w:r w:rsidRPr="00DD7006">
        <w:rPr>
          <w:rFonts w:ascii="Times New Roman" w:hAnsi="Times New Roman" w:cs="Times New Roman"/>
          <w:b/>
          <w:bCs/>
          <w:sz w:val="28"/>
          <w:szCs w:val="28"/>
        </w:rPr>
        <w:t>Annexure A-4</w:t>
      </w:r>
      <w:r w:rsidRPr="00DD7006">
        <w:rPr>
          <w:rFonts w:ascii="Times New Roman" w:hAnsi="Times New Roman" w:cs="Times New Roman"/>
          <w:sz w:val="28"/>
          <w:szCs w:val="28"/>
        </w:rPr>
        <w:t>.</w:t>
      </w:r>
    </w:p>
    <w:p w14:paraId="6B9B772B" w14:textId="77777777" w:rsidR="00DD7006" w:rsidRPr="00DD7006" w:rsidRDefault="00DD7006" w:rsidP="00DD7006">
      <w:pPr>
        <w:pStyle w:val="ListParagraph"/>
        <w:rPr>
          <w:rFonts w:ascii="Times New Roman" w:hAnsi="Times New Roman" w:cs="Times New Roman"/>
          <w:sz w:val="28"/>
          <w:szCs w:val="28"/>
        </w:rPr>
      </w:pPr>
    </w:p>
    <w:p w14:paraId="1F5DC2BF"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The Appellant thereafter initiated pre-litigation mediation proceedings before the DLSA, Shahdara, which culminated in a non-starter report. A copy of the report is annexed hereto and marked as </w:t>
      </w:r>
      <w:r w:rsidRPr="00DD7006">
        <w:rPr>
          <w:rFonts w:ascii="Times New Roman" w:hAnsi="Times New Roman" w:cs="Times New Roman"/>
          <w:b/>
          <w:bCs/>
          <w:sz w:val="28"/>
          <w:szCs w:val="28"/>
        </w:rPr>
        <w:t>Annexure A-5</w:t>
      </w:r>
      <w:r w:rsidRPr="00DD7006">
        <w:rPr>
          <w:rFonts w:ascii="Times New Roman" w:hAnsi="Times New Roman" w:cs="Times New Roman"/>
          <w:sz w:val="28"/>
          <w:szCs w:val="28"/>
        </w:rPr>
        <w:t>.</w:t>
      </w:r>
    </w:p>
    <w:p w14:paraId="6B04DCAC" w14:textId="77777777" w:rsidR="00DD7006" w:rsidRPr="00DD7006" w:rsidRDefault="00DD7006" w:rsidP="00DD7006">
      <w:pPr>
        <w:pStyle w:val="ListParagraph"/>
        <w:rPr>
          <w:rFonts w:ascii="Times New Roman" w:hAnsi="Times New Roman" w:cs="Times New Roman"/>
          <w:sz w:val="28"/>
          <w:szCs w:val="28"/>
        </w:rPr>
      </w:pPr>
    </w:p>
    <w:p w14:paraId="2DA07F84" w14:textId="2CCCB4B2" w:rsidR="006C1448" w:rsidRP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lastRenderedPageBreak/>
        <w:t>Consequently, the Appellant filed a suit being </w:t>
      </w:r>
      <w:r w:rsidRPr="00DD7006">
        <w:rPr>
          <w:rFonts w:ascii="Times New Roman" w:hAnsi="Times New Roman" w:cs="Times New Roman"/>
          <w:b/>
          <w:bCs/>
          <w:sz w:val="28"/>
          <w:szCs w:val="28"/>
        </w:rPr>
        <w:t>CS (Comm.) No. 696/2022</w:t>
      </w:r>
      <w:r w:rsidRPr="00DD7006">
        <w:rPr>
          <w:rFonts w:ascii="Times New Roman" w:hAnsi="Times New Roman" w:cs="Times New Roman"/>
          <w:sz w:val="28"/>
          <w:szCs w:val="28"/>
        </w:rPr>
        <w:t> before the Ld. Commercial Court, Shahdara, seeking recovery of ₹7,77,670.38/-, which included:</w:t>
      </w:r>
      <w:r w:rsidR="00DD7006">
        <w:rPr>
          <w:rFonts w:ascii="Times New Roman" w:hAnsi="Times New Roman" w:cs="Times New Roman"/>
          <w:sz w:val="28"/>
          <w:szCs w:val="28"/>
        </w:rPr>
        <w:t xml:space="preserve"> </w:t>
      </w:r>
      <w:r w:rsidRPr="00DD7006">
        <w:rPr>
          <w:rFonts w:ascii="Times New Roman" w:hAnsi="Times New Roman" w:cs="Times New Roman"/>
          <w:sz w:val="28"/>
          <w:szCs w:val="28"/>
        </w:rPr>
        <w:t>₹7,44,722.89/- under </w:t>
      </w:r>
      <w:r w:rsidRPr="00DD7006">
        <w:rPr>
          <w:rFonts w:ascii="Times New Roman" w:hAnsi="Times New Roman" w:cs="Times New Roman"/>
          <w:b/>
          <w:bCs/>
          <w:sz w:val="28"/>
          <w:szCs w:val="28"/>
        </w:rPr>
        <w:t>Loan A/c No. 90101400000846</w:t>
      </w:r>
      <w:r w:rsidRPr="00DD7006">
        <w:rPr>
          <w:rFonts w:ascii="Times New Roman" w:hAnsi="Times New Roman" w:cs="Times New Roman"/>
          <w:sz w:val="28"/>
          <w:szCs w:val="28"/>
        </w:rPr>
        <w:t>, and ₹32,947.49/- under </w:t>
      </w:r>
      <w:r w:rsidRPr="00DD7006">
        <w:rPr>
          <w:rFonts w:ascii="Times New Roman" w:hAnsi="Times New Roman" w:cs="Times New Roman"/>
          <w:b/>
          <w:bCs/>
          <w:sz w:val="28"/>
          <w:szCs w:val="28"/>
        </w:rPr>
        <w:t>Loan A/c No. 90107100000122</w:t>
      </w:r>
      <w:r w:rsidRPr="00DD7006">
        <w:rPr>
          <w:rFonts w:ascii="Times New Roman" w:hAnsi="Times New Roman" w:cs="Times New Roman"/>
          <w:sz w:val="28"/>
          <w:szCs w:val="28"/>
        </w:rPr>
        <w:t>,</w:t>
      </w:r>
      <w:r w:rsidRPr="00DD7006">
        <w:rPr>
          <w:rFonts w:ascii="Times New Roman" w:hAnsi="Times New Roman" w:cs="Times New Roman"/>
          <w:sz w:val="28"/>
          <w:szCs w:val="28"/>
        </w:rPr>
        <w:br/>
        <w:t>along with pendente lite and future interest at 8.55% p.a.</w:t>
      </w:r>
    </w:p>
    <w:p w14:paraId="4F3C1A87" w14:textId="0148A973" w:rsidR="006C1448" w:rsidRPr="00015242" w:rsidRDefault="006C1448" w:rsidP="00015242">
      <w:pPr>
        <w:pStyle w:val="ListParagraph"/>
        <w:spacing w:line="360" w:lineRule="auto"/>
        <w:ind w:left="284"/>
        <w:jc w:val="both"/>
        <w:rPr>
          <w:rFonts w:ascii="Times New Roman" w:hAnsi="Times New Roman" w:cs="Times New Roman"/>
          <w:sz w:val="28"/>
          <w:szCs w:val="28"/>
        </w:rPr>
      </w:pPr>
    </w:p>
    <w:p w14:paraId="44ED70A6" w14:textId="77777777" w:rsidR="00DD7006" w:rsidRDefault="006C1448" w:rsidP="00DD7006">
      <w:pPr>
        <w:pStyle w:val="ListParagraph"/>
        <w:numPr>
          <w:ilvl w:val="0"/>
          <w:numId w:val="9"/>
        </w:numPr>
        <w:spacing w:line="360" w:lineRule="auto"/>
        <w:ind w:left="284" w:firstLine="0"/>
        <w:jc w:val="both"/>
        <w:rPr>
          <w:rFonts w:ascii="Times New Roman" w:hAnsi="Times New Roman" w:cs="Times New Roman"/>
          <w:sz w:val="28"/>
          <w:szCs w:val="28"/>
        </w:rPr>
      </w:pPr>
      <w:r w:rsidRPr="00015242">
        <w:rPr>
          <w:rFonts w:ascii="Times New Roman" w:hAnsi="Times New Roman" w:cs="Times New Roman"/>
          <w:sz w:val="28"/>
          <w:szCs w:val="28"/>
        </w:rPr>
        <w:t>The Appellant examined </w:t>
      </w:r>
      <w:r w:rsidRPr="00015242">
        <w:rPr>
          <w:rFonts w:ascii="Times New Roman" w:hAnsi="Times New Roman" w:cs="Times New Roman"/>
          <w:b/>
          <w:bCs/>
          <w:sz w:val="28"/>
          <w:szCs w:val="28"/>
        </w:rPr>
        <w:t>Mr. Anand Kumar Jaiswal (PW-1)</w:t>
      </w:r>
      <w:r w:rsidRPr="00015242">
        <w:rPr>
          <w:rFonts w:ascii="Times New Roman" w:hAnsi="Times New Roman" w:cs="Times New Roman"/>
          <w:sz w:val="28"/>
          <w:szCs w:val="28"/>
        </w:rPr>
        <w:t>, the Senior Manager of its Shahdara Branch, who duly exhibited all relevant loan documentation, account statements, and the legal notice. The documents were marked as </w:t>
      </w:r>
      <w:r w:rsidRPr="00015242">
        <w:rPr>
          <w:rFonts w:ascii="Times New Roman" w:hAnsi="Times New Roman" w:cs="Times New Roman"/>
          <w:b/>
          <w:bCs/>
          <w:sz w:val="28"/>
          <w:szCs w:val="28"/>
        </w:rPr>
        <w:t>Ex. PW1/1 to PW1/19</w:t>
      </w:r>
      <w:r w:rsidRPr="00015242">
        <w:rPr>
          <w:rFonts w:ascii="Times New Roman" w:hAnsi="Times New Roman" w:cs="Times New Roman"/>
          <w:sz w:val="28"/>
          <w:szCs w:val="28"/>
        </w:rPr>
        <w:t>.</w:t>
      </w:r>
    </w:p>
    <w:p w14:paraId="64077143" w14:textId="77777777" w:rsidR="00DD7006" w:rsidRPr="00DD7006" w:rsidRDefault="00DD7006" w:rsidP="00DD7006">
      <w:pPr>
        <w:pStyle w:val="ListParagraph"/>
        <w:rPr>
          <w:rFonts w:ascii="Times New Roman" w:hAnsi="Times New Roman" w:cs="Times New Roman"/>
          <w:sz w:val="28"/>
          <w:szCs w:val="28"/>
        </w:rPr>
      </w:pPr>
    </w:p>
    <w:p w14:paraId="2E9676CD" w14:textId="77777777" w:rsidR="00DD7006" w:rsidRDefault="006C1448" w:rsidP="00DD7006">
      <w:pPr>
        <w:pStyle w:val="ListParagraph"/>
        <w:numPr>
          <w:ilvl w:val="0"/>
          <w:numId w:val="9"/>
        </w:numPr>
        <w:spacing w:line="360" w:lineRule="auto"/>
        <w:ind w:left="284" w:firstLine="0"/>
        <w:jc w:val="both"/>
        <w:rPr>
          <w:rFonts w:ascii="Times New Roman" w:hAnsi="Times New Roman" w:cs="Times New Roman"/>
          <w:sz w:val="28"/>
          <w:szCs w:val="28"/>
        </w:rPr>
      </w:pPr>
      <w:r w:rsidRPr="00DD7006">
        <w:rPr>
          <w:rFonts w:ascii="Times New Roman" w:hAnsi="Times New Roman" w:cs="Times New Roman"/>
          <w:sz w:val="28"/>
          <w:szCs w:val="28"/>
        </w:rPr>
        <w:t>The Respondent, in his </w:t>
      </w:r>
      <w:r w:rsidRPr="00DD7006">
        <w:rPr>
          <w:rFonts w:ascii="Times New Roman" w:hAnsi="Times New Roman" w:cs="Times New Roman"/>
          <w:b/>
          <w:bCs/>
          <w:sz w:val="28"/>
          <w:szCs w:val="28"/>
        </w:rPr>
        <w:t>written statement</w:t>
      </w:r>
      <w:r w:rsidRPr="00DD7006">
        <w:rPr>
          <w:rFonts w:ascii="Times New Roman" w:hAnsi="Times New Roman" w:cs="Times New Roman"/>
          <w:sz w:val="28"/>
          <w:szCs w:val="28"/>
        </w:rPr>
        <w:t> and </w:t>
      </w:r>
      <w:r w:rsidRPr="00DD7006">
        <w:rPr>
          <w:rFonts w:ascii="Times New Roman" w:hAnsi="Times New Roman" w:cs="Times New Roman"/>
          <w:b/>
          <w:bCs/>
          <w:sz w:val="28"/>
          <w:szCs w:val="28"/>
        </w:rPr>
        <w:t>cross-examination</w:t>
      </w:r>
      <w:r w:rsidRPr="00DD7006">
        <w:rPr>
          <w:rFonts w:ascii="Times New Roman" w:hAnsi="Times New Roman" w:cs="Times New Roman"/>
          <w:sz w:val="28"/>
          <w:szCs w:val="28"/>
        </w:rPr>
        <w:t>, admitted to availing the financial facilities, signing the loan and renewal documents, and operating the relevant loan accounts in his individual capacity as sole proprietor. He further confirmed that he had taken over the business from his father and continued its operations.</w:t>
      </w:r>
    </w:p>
    <w:p w14:paraId="5D5850B1" w14:textId="77777777" w:rsidR="00DD7006" w:rsidRPr="00DD7006" w:rsidRDefault="00DD7006" w:rsidP="00DD7006">
      <w:pPr>
        <w:pStyle w:val="ListParagraph"/>
        <w:rPr>
          <w:rFonts w:ascii="Times New Roman" w:hAnsi="Times New Roman" w:cs="Times New Roman"/>
          <w:sz w:val="28"/>
          <w:szCs w:val="28"/>
        </w:rPr>
      </w:pPr>
    </w:p>
    <w:p w14:paraId="1FF08B3C" w14:textId="77777777" w:rsidR="00DD7006" w:rsidRDefault="006C1448" w:rsidP="00DD7006">
      <w:pPr>
        <w:pStyle w:val="ListParagraph"/>
        <w:numPr>
          <w:ilvl w:val="0"/>
          <w:numId w:val="9"/>
        </w:numPr>
        <w:spacing w:line="360" w:lineRule="auto"/>
        <w:ind w:left="284" w:firstLine="0"/>
        <w:jc w:val="both"/>
        <w:rPr>
          <w:rFonts w:ascii="Times New Roman" w:hAnsi="Times New Roman" w:cs="Times New Roman"/>
          <w:sz w:val="28"/>
          <w:szCs w:val="28"/>
        </w:rPr>
      </w:pPr>
      <w:r w:rsidRPr="00DD7006">
        <w:rPr>
          <w:rFonts w:ascii="Times New Roman" w:hAnsi="Times New Roman" w:cs="Times New Roman"/>
          <w:sz w:val="28"/>
          <w:szCs w:val="28"/>
        </w:rPr>
        <w:t>However, the Ld. Trial Court, by the Impugned Judgment dated </w:t>
      </w:r>
      <w:r w:rsidRPr="00DD7006">
        <w:rPr>
          <w:rFonts w:ascii="Times New Roman" w:hAnsi="Times New Roman" w:cs="Times New Roman"/>
          <w:b/>
          <w:bCs/>
          <w:sz w:val="28"/>
          <w:szCs w:val="28"/>
        </w:rPr>
        <w:t>19.03.2025</w:t>
      </w:r>
      <w:r w:rsidRPr="00DD7006">
        <w:rPr>
          <w:rFonts w:ascii="Times New Roman" w:hAnsi="Times New Roman" w:cs="Times New Roman"/>
          <w:sz w:val="28"/>
          <w:szCs w:val="28"/>
        </w:rPr>
        <w:t>, erroneously dismissed the Appellant’s claim under Loan Account No. 90101400000846 on the narrow ground that the complete bank statement for the entire period (13.11.2019 to 15.12.2022) was not filed during trial, even though a </w:t>
      </w:r>
      <w:r w:rsidRPr="00DD7006">
        <w:rPr>
          <w:rFonts w:ascii="Times New Roman" w:hAnsi="Times New Roman" w:cs="Times New Roman"/>
          <w:b/>
          <w:bCs/>
          <w:sz w:val="28"/>
          <w:szCs w:val="28"/>
        </w:rPr>
        <w:t>partial certified account statement (Ex. PW1/15)</w:t>
      </w:r>
      <w:r w:rsidRPr="00DD7006">
        <w:rPr>
          <w:rFonts w:ascii="Times New Roman" w:hAnsi="Times New Roman" w:cs="Times New Roman"/>
          <w:sz w:val="28"/>
          <w:szCs w:val="28"/>
        </w:rPr>
        <w:t> had been placed on record, and the Respondent had admitted liability.</w:t>
      </w:r>
    </w:p>
    <w:p w14:paraId="6A1A489F" w14:textId="77777777" w:rsidR="00DD7006" w:rsidRPr="00DD7006" w:rsidRDefault="00DD7006" w:rsidP="00DD7006">
      <w:pPr>
        <w:pStyle w:val="ListParagraph"/>
        <w:rPr>
          <w:rFonts w:ascii="Times New Roman" w:hAnsi="Times New Roman" w:cs="Times New Roman"/>
          <w:sz w:val="28"/>
          <w:szCs w:val="28"/>
        </w:rPr>
      </w:pPr>
    </w:p>
    <w:p w14:paraId="213FF63F" w14:textId="300A8DD9" w:rsidR="006C1448" w:rsidRPr="00DD7006" w:rsidRDefault="006C1448" w:rsidP="00DD7006">
      <w:pPr>
        <w:pStyle w:val="ListParagraph"/>
        <w:numPr>
          <w:ilvl w:val="0"/>
          <w:numId w:val="9"/>
        </w:numPr>
        <w:spacing w:line="360" w:lineRule="auto"/>
        <w:ind w:left="284" w:firstLine="0"/>
        <w:jc w:val="both"/>
        <w:rPr>
          <w:rFonts w:ascii="Times New Roman" w:hAnsi="Times New Roman" w:cs="Times New Roman"/>
          <w:sz w:val="28"/>
          <w:szCs w:val="28"/>
        </w:rPr>
      </w:pPr>
      <w:r w:rsidRPr="00DD7006">
        <w:rPr>
          <w:rFonts w:ascii="Times New Roman" w:hAnsi="Times New Roman" w:cs="Times New Roman"/>
          <w:sz w:val="28"/>
          <w:szCs w:val="28"/>
        </w:rPr>
        <w:t>The Ld. Trial Court completely disregarded the legal sanctity of admissions made under </w:t>
      </w:r>
      <w:r w:rsidRPr="00DD7006">
        <w:rPr>
          <w:rFonts w:ascii="Times New Roman" w:hAnsi="Times New Roman" w:cs="Times New Roman"/>
          <w:b/>
          <w:bCs/>
          <w:sz w:val="28"/>
          <w:szCs w:val="28"/>
        </w:rPr>
        <w:t xml:space="preserve">Sections 17 and 58 of the </w:t>
      </w:r>
      <w:r w:rsidRPr="00DD7006">
        <w:rPr>
          <w:rFonts w:ascii="Times New Roman" w:hAnsi="Times New Roman" w:cs="Times New Roman"/>
          <w:b/>
          <w:bCs/>
          <w:sz w:val="28"/>
          <w:szCs w:val="28"/>
        </w:rPr>
        <w:lastRenderedPageBreak/>
        <w:t>Indian Evidence Act, 1872</w:t>
      </w:r>
      <w:r w:rsidRPr="00DD7006">
        <w:rPr>
          <w:rFonts w:ascii="Times New Roman" w:hAnsi="Times New Roman" w:cs="Times New Roman"/>
          <w:sz w:val="28"/>
          <w:szCs w:val="28"/>
        </w:rPr>
        <w:t>, which are binding and constitute substantive evidence. It also failed to appreciate that:</w:t>
      </w:r>
    </w:p>
    <w:p w14:paraId="2DD69D43" w14:textId="77777777" w:rsidR="006C1448" w:rsidRPr="00015242" w:rsidRDefault="006C1448" w:rsidP="00015242">
      <w:pPr>
        <w:spacing w:line="360" w:lineRule="auto"/>
        <w:ind w:left="284"/>
        <w:jc w:val="both"/>
        <w:rPr>
          <w:rFonts w:ascii="Times New Roman" w:hAnsi="Times New Roman" w:cs="Times New Roman"/>
          <w:sz w:val="28"/>
          <w:szCs w:val="28"/>
        </w:rPr>
      </w:pPr>
      <w:r w:rsidRPr="00015242">
        <w:rPr>
          <w:rFonts w:ascii="Times New Roman" w:hAnsi="Times New Roman" w:cs="Times New Roman"/>
          <w:sz w:val="28"/>
          <w:szCs w:val="28"/>
        </w:rPr>
        <w:t>The credit facility was duly renewed in 2019 and 2021 by the Respondent himself;</w:t>
      </w:r>
    </w:p>
    <w:p w14:paraId="1D5BED08" w14:textId="77777777" w:rsidR="006C1448" w:rsidRPr="00015242" w:rsidRDefault="006C1448" w:rsidP="00015242">
      <w:pPr>
        <w:pStyle w:val="ListParagraph"/>
        <w:spacing w:line="360" w:lineRule="auto"/>
        <w:ind w:left="284"/>
        <w:jc w:val="both"/>
        <w:rPr>
          <w:rFonts w:ascii="Times New Roman" w:hAnsi="Times New Roman" w:cs="Times New Roman"/>
          <w:sz w:val="28"/>
          <w:szCs w:val="28"/>
        </w:rPr>
      </w:pPr>
      <w:r w:rsidRPr="00015242">
        <w:rPr>
          <w:rFonts w:ascii="Times New Roman" w:hAnsi="Times New Roman" w:cs="Times New Roman"/>
          <w:sz w:val="28"/>
          <w:szCs w:val="28"/>
        </w:rPr>
        <w:t>The renewal of a loan constitutes a </w:t>
      </w:r>
      <w:r w:rsidRPr="00015242">
        <w:rPr>
          <w:rFonts w:ascii="Times New Roman" w:hAnsi="Times New Roman" w:cs="Times New Roman"/>
          <w:b/>
          <w:bCs/>
          <w:sz w:val="28"/>
          <w:szCs w:val="28"/>
        </w:rPr>
        <w:t>fresh contractual obligation</w:t>
      </w:r>
      <w:r w:rsidRPr="00015242">
        <w:rPr>
          <w:rFonts w:ascii="Times New Roman" w:hAnsi="Times New Roman" w:cs="Times New Roman"/>
          <w:sz w:val="28"/>
          <w:szCs w:val="28"/>
        </w:rPr>
        <w:t> under </w:t>
      </w:r>
      <w:r w:rsidRPr="00015242">
        <w:rPr>
          <w:rFonts w:ascii="Times New Roman" w:hAnsi="Times New Roman" w:cs="Times New Roman"/>
          <w:b/>
          <w:bCs/>
          <w:sz w:val="28"/>
          <w:szCs w:val="28"/>
        </w:rPr>
        <w:t>RBI’s IRAC norms</w:t>
      </w:r>
      <w:r w:rsidRPr="00015242">
        <w:rPr>
          <w:rFonts w:ascii="Times New Roman" w:hAnsi="Times New Roman" w:cs="Times New Roman"/>
          <w:sz w:val="28"/>
          <w:szCs w:val="28"/>
        </w:rPr>
        <w:t>, and therefore, a fresh cause of action;</w:t>
      </w:r>
    </w:p>
    <w:p w14:paraId="6AA10FA4" w14:textId="77777777" w:rsidR="006C1448" w:rsidRPr="00015242" w:rsidRDefault="006C1448" w:rsidP="00015242">
      <w:pPr>
        <w:pStyle w:val="ListParagraph"/>
        <w:spacing w:line="360" w:lineRule="auto"/>
        <w:ind w:left="284"/>
        <w:jc w:val="both"/>
        <w:rPr>
          <w:rFonts w:ascii="Times New Roman" w:hAnsi="Times New Roman" w:cs="Times New Roman"/>
          <w:sz w:val="28"/>
          <w:szCs w:val="28"/>
        </w:rPr>
      </w:pPr>
      <w:r w:rsidRPr="00015242">
        <w:rPr>
          <w:rFonts w:ascii="Times New Roman" w:hAnsi="Times New Roman" w:cs="Times New Roman"/>
          <w:sz w:val="28"/>
          <w:szCs w:val="28"/>
        </w:rPr>
        <w:t>The additional statement of account was filed pursuant to directions of the Hon’ble High Court in </w:t>
      </w:r>
      <w:r w:rsidRPr="00015242">
        <w:rPr>
          <w:rFonts w:ascii="Times New Roman" w:hAnsi="Times New Roman" w:cs="Times New Roman"/>
          <w:b/>
          <w:bCs/>
          <w:sz w:val="28"/>
          <w:szCs w:val="28"/>
        </w:rPr>
        <w:t>CM(M) 1589/2023</w:t>
      </w:r>
      <w:r w:rsidRPr="00015242">
        <w:rPr>
          <w:rFonts w:ascii="Times New Roman" w:hAnsi="Times New Roman" w:cs="Times New Roman"/>
          <w:sz w:val="28"/>
          <w:szCs w:val="28"/>
        </w:rPr>
        <w:t>, and was available on record;</w:t>
      </w:r>
    </w:p>
    <w:p w14:paraId="3B31F07E" w14:textId="77777777" w:rsidR="00DD7006" w:rsidRDefault="006C1448" w:rsidP="00DD7006">
      <w:pPr>
        <w:pStyle w:val="ListParagraph"/>
        <w:spacing w:line="360" w:lineRule="auto"/>
        <w:ind w:left="284"/>
        <w:jc w:val="both"/>
        <w:rPr>
          <w:rFonts w:ascii="Times New Roman" w:hAnsi="Times New Roman" w:cs="Times New Roman"/>
          <w:sz w:val="28"/>
          <w:szCs w:val="28"/>
        </w:rPr>
      </w:pPr>
      <w:r w:rsidRPr="00015242">
        <w:rPr>
          <w:rFonts w:ascii="Times New Roman" w:hAnsi="Times New Roman" w:cs="Times New Roman"/>
          <w:sz w:val="28"/>
          <w:szCs w:val="28"/>
        </w:rPr>
        <w:t>The statement of account, being a computer-generated record, was duly supported by a </w:t>
      </w:r>
      <w:r w:rsidRPr="00015242">
        <w:rPr>
          <w:rFonts w:ascii="Times New Roman" w:hAnsi="Times New Roman" w:cs="Times New Roman"/>
          <w:b/>
          <w:bCs/>
          <w:sz w:val="28"/>
          <w:szCs w:val="28"/>
        </w:rPr>
        <w:t xml:space="preserve">Section 65B </w:t>
      </w:r>
      <w:proofErr w:type="spellStart"/>
      <w:r w:rsidRPr="00015242">
        <w:rPr>
          <w:rFonts w:ascii="Times New Roman" w:hAnsi="Times New Roman" w:cs="Times New Roman"/>
          <w:b/>
          <w:bCs/>
          <w:sz w:val="28"/>
          <w:szCs w:val="28"/>
        </w:rPr>
        <w:t>certificate</w:t>
      </w:r>
      <w:r w:rsidRPr="00015242">
        <w:rPr>
          <w:rFonts w:ascii="Times New Roman" w:hAnsi="Times New Roman" w:cs="Times New Roman"/>
          <w:sz w:val="28"/>
          <w:szCs w:val="28"/>
        </w:rPr>
        <w:t>and</w:t>
      </w:r>
      <w:proofErr w:type="spellEnd"/>
      <w:r w:rsidRPr="00015242">
        <w:rPr>
          <w:rFonts w:ascii="Times New Roman" w:hAnsi="Times New Roman" w:cs="Times New Roman"/>
          <w:sz w:val="28"/>
          <w:szCs w:val="28"/>
        </w:rPr>
        <w:t xml:space="preserve"> was admissible under </w:t>
      </w:r>
      <w:r w:rsidRPr="00015242">
        <w:rPr>
          <w:rFonts w:ascii="Times New Roman" w:hAnsi="Times New Roman" w:cs="Times New Roman"/>
          <w:b/>
          <w:bCs/>
          <w:sz w:val="28"/>
          <w:szCs w:val="28"/>
        </w:rPr>
        <w:t>Section 34 of the Indian Evidence Act</w:t>
      </w:r>
      <w:r w:rsidRPr="00015242">
        <w:rPr>
          <w:rFonts w:ascii="Times New Roman" w:hAnsi="Times New Roman" w:cs="Times New Roman"/>
          <w:sz w:val="28"/>
          <w:szCs w:val="28"/>
        </w:rPr>
        <w:t>.</w:t>
      </w:r>
    </w:p>
    <w:p w14:paraId="2C4A2420" w14:textId="77777777" w:rsidR="00DD7006" w:rsidRDefault="00DD7006" w:rsidP="00DD7006">
      <w:pPr>
        <w:pStyle w:val="ListParagraph"/>
        <w:spacing w:line="360" w:lineRule="auto"/>
        <w:ind w:left="284"/>
        <w:jc w:val="both"/>
        <w:rPr>
          <w:rFonts w:ascii="Times New Roman" w:hAnsi="Times New Roman" w:cs="Times New Roman"/>
          <w:sz w:val="28"/>
          <w:szCs w:val="28"/>
        </w:rPr>
      </w:pPr>
    </w:p>
    <w:p w14:paraId="3B68A558"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It is respectfully submitted that the Appellant had led </w:t>
      </w:r>
      <w:r w:rsidRPr="00DD7006">
        <w:rPr>
          <w:rFonts w:ascii="Times New Roman" w:hAnsi="Times New Roman" w:cs="Times New Roman"/>
          <w:b/>
          <w:bCs/>
          <w:sz w:val="28"/>
          <w:szCs w:val="28"/>
        </w:rPr>
        <w:t>unrebutted and cogent evidence</w:t>
      </w:r>
      <w:r w:rsidRPr="00DD7006">
        <w:rPr>
          <w:rFonts w:ascii="Times New Roman" w:hAnsi="Times New Roman" w:cs="Times New Roman"/>
          <w:sz w:val="28"/>
          <w:szCs w:val="28"/>
        </w:rPr>
        <w:t>, both oral and documentary, to substantiate its claim. The Respondent had himself admitted to the execution of the documents and the availing of the credit facility. The rejection of the claim on a mere technicality has resulted in a </w:t>
      </w:r>
      <w:r w:rsidRPr="00DD7006">
        <w:rPr>
          <w:rFonts w:ascii="Times New Roman" w:hAnsi="Times New Roman" w:cs="Times New Roman"/>
          <w:b/>
          <w:bCs/>
          <w:sz w:val="28"/>
          <w:szCs w:val="28"/>
        </w:rPr>
        <w:t>gross miscarriage of justice</w:t>
      </w:r>
      <w:r w:rsidRPr="00DD7006">
        <w:rPr>
          <w:rFonts w:ascii="Times New Roman" w:hAnsi="Times New Roman" w:cs="Times New Roman"/>
          <w:sz w:val="28"/>
          <w:szCs w:val="28"/>
        </w:rPr>
        <w:t>.</w:t>
      </w:r>
    </w:p>
    <w:p w14:paraId="503CE80A" w14:textId="77777777" w:rsidR="00DD7006" w:rsidRDefault="00DD7006" w:rsidP="00DD7006">
      <w:pPr>
        <w:pStyle w:val="ListParagraph"/>
        <w:spacing w:line="360" w:lineRule="auto"/>
        <w:ind w:left="360"/>
        <w:jc w:val="both"/>
        <w:rPr>
          <w:rFonts w:ascii="Times New Roman" w:hAnsi="Times New Roman" w:cs="Times New Roman"/>
          <w:sz w:val="28"/>
          <w:szCs w:val="28"/>
        </w:rPr>
      </w:pPr>
    </w:p>
    <w:p w14:paraId="4D43149F"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It is further submitted that the Appellant is a nationalised bank with a statutory responsibility to recover public funds. The rejection of its well-founded claim, solely on procedural grounds, without any finding of prejudice to the Respondent, is unjust, inequitable and contrary to the objectives of the </w:t>
      </w:r>
      <w:r w:rsidRPr="00DD7006">
        <w:rPr>
          <w:rFonts w:ascii="Times New Roman" w:hAnsi="Times New Roman" w:cs="Times New Roman"/>
          <w:b/>
          <w:bCs/>
          <w:sz w:val="28"/>
          <w:szCs w:val="28"/>
        </w:rPr>
        <w:t>Commercial Courts Act, 2015</w:t>
      </w:r>
      <w:r w:rsidRPr="00DD7006">
        <w:rPr>
          <w:rFonts w:ascii="Times New Roman" w:hAnsi="Times New Roman" w:cs="Times New Roman"/>
          <w:sz w:val="28"/>
          <w:szCs w:val="28"/>
        </w:rPr>
        <w:t>, which mandates speedy adjudication of commercial claims.</w:t>
      </w:r>
    </w:p>
    <w:p w14:paraId="217B047C" w14:textId="77777777" w:rsidR="00DD7006" w:rsidRPr="00DD7006" w:rsidRDefault="00DD7006" w:rsidP="00DD7006">
      <w:pPr>
        <w:pStyle w:val="ListParagraph"/>
        <w:rPr>
          <w:rFonts w:ascii="Times New Roman" w:hAnsi="Times New Roman" w:cs="Times New Roman"/>
          <w:sz w:val="28"/>
          <w:szCs w:val="28"/>
        </w:rPr>
      </w:pPr>
    </w:p>
    <w:p w14:paraId="0BE825FB" w14:textId="77777777" w:rsidR="00DD7006" w:rsidRDefault="006C1448"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The present appeal is therefore being preferred on substantial questions of law and material irregularity in the appreciation of evidence. The Appellant craves leave to urge additional grounds at the time of hearing, if necessary.</w:t>
      </w:r>
    </w:p>
    <w:p w14:paraId="6405D716" w14:textId="77777777" w:rsidR="00DD7006" w:rsidRPr="00DD7006" w:rsidRDefault="00DD7006" w:rsidP="00DD7006">
      <w:pPr>
        <w:pStyle w:val="ListParagraph"/>
        <w:rPr>
          <w:rFonts w:ascii="Times New Roman" w:hAnsi="Times New Roman" w:cs="Times New Roman"/>
          <w:sz w:val="28"/>
          <w:szCs w:val="28"/>
        </w:rPr>
      </w:pPr>
    </w:p>
    <w:p w14:paraId="11BCF058" w14:textId="77777777" w:rsidR="00DD7006" w:rsidRPr="00DD7006" w:rsidRDefault="006A5C32" w:rsidP="00DD7006">
      <w:pPr>
        <w:pStyle w:val="ListParagraph"/>
        <w:numPr>
          <w:ilvl w:val="0"/>
          <w:numId w:val="9"/>
        </w:numPr>
        <w:spacing w:line="360" w:lineRule="auto"/>
        <w:jc w:val="both"/>
        <w:rPr>
          <w:rFonts w:ascii="Times New Roman" w:hAnsi="Times New Roman" w:cs="Times New Roman"/>
          <w:sz w:val="28"/>
          <w:szCs w:val="28"/>
          <w:highlight w:val="yellow"/>
        </w:rPr>
      </w:pPr>
      <w:r w:rsidRPr="00DD7006">
        <w:rPr>
          <w:rFonts w:ascii="Times New Roman" w:hAnsi="Times New Roman" w:cs="Times New Roman"/>
          <w:sz w:val="28"/>
          <w:szCs w:val="28"/>
          <w:highlight w:val="yellow"/>
        </w:rPr>
        <w:t xml:space="preserve">The present appeal is being filed within the </w:t>
      </w:r>
      <w:r w:rsidR="003B345F" w:rsidRPr="00DD7006">
        <w:rPr>
          <w:rFonts w:ascii="Times New Roman" w:hAnsi="Times New Roman" w:cs="Times New Roman"/>
          <w:sz w:val="28"/>
          <w:szCs w:val="28"/>
          <w:highlight w:val="yellow"/>
        </w:rPr>
        <w:t>period of limitation.</w:t>
      </w:r>
    </w:p>
    <w:p w14:paraId="185D19D1" w14:textId="77777777" w:rsidR="00DD7006" w:rsidRPr="00DD7006" w:rsidRDefault="00DD7006" w:rsidP="00DD7006">
      <w:pPr>
        <w:pStyle w:val="ListParagraph"/>
        <w:rPr>
          <w:rFonts w:ascii="Times New Roman" w:hAnsi="Times New Roman" w:cs="Times New Roman"/>
          <w:sz w:val="28"/>
          <w:szCs w:val="28"/>
          <w:highlight w:val="yellow"/>
        </w:rPr>
      </w:pPr>
    </w:p>
    <w:p w14:paraId="086BBFD8" w14:textId="77777777" w:rsidR="00DD7006" w:rsidRPr="00DD7006" w:rsidRDefault="003B345F" w:rsidP="00DD7006">
      <w:pPr>
        <w:pStyle w:val="ListParagraph"/>
        <w:numPr>
          <w:ilvl w:val="0"/>
          <w:numId w:val="9"/>
        </w:numPr>
        <w:spacing w:line="360" w:lineRule="auto"/>
        <w:jc w:val="both"/>
        <w:rPr>
          <w:rFonts w:ascii="Times New Roman" w:hAnsi="Times New Roman" w:cs="Times New Roman"/>
          <w:sz w:val="28"/>
          <w:szCs w:val="28"/>
          <w:highlight w:val="yellow"/>
        </w:rPr>
      </w:pPr>
      <w:r w:rsidRPr="00DD7006">
        <w:rPr>
          <w:rFonts w:ascii="Times New Roman" w:hAnsi="Times New Roman" w:cs="Times New Roman"/>
          <w:sz w:val="28"/>
          <w:szCs w:val="28"/>
          <w:highlight w:val="yellow"/>
        </w:rPr>
        <w:t>That an amount Rs. __________ has been affixed with this appeal for the purpose of court fees.</w:t>
      </w:r>
    </w:p>
    <w:p w14:paraId="28AB82CF" w14:textId="77777777" w:rsidR="00DD7006" w:rsidRPr="00DD7006" w:rsidRDefault="00DD7006" w:rsidP="00DD7006">
      <w:pPr>
        <w:pStyle w:val="ListParagraph"/>
        <w:rPr>
          <w:rFonts w:ascii="Times New Roman" w:hAnsi="Times New Roman" w:cs="Times New Roman"/>
          <w:sz w:val="28"/>
          <w:szCs w:val="28"/>
          <w:highlight w:val="yellow"/>
        </w:rPr>
      </w:pPr>
    </w:p>
    <w:p w14:paraId="0F83026C" w14:textId="208AD074" w:rsidR="009D2BD6" w:rsidRPr="00DD7006" w:rsidRDefault="00F22FF9" w:rsidP="00DD7006">
      <w:pPr>
        <w:pStyle w:val="ListParagraph"/>
        <w:numPr>
          <w:ilvl w:val="0"/>
          <w:numId w:val="9"/>
        </w:numPr>
        <w:spacing w:line="360" w:lineRule="auto"/>
        <w:jc w:val="both"/>
        <w:rPr>
          <w:rFonts w:ascii="Times New Roman" w:hAnsi="Times New Roman" w:cs="Times New Roman"/>
          <w:sz w:val="28"/>
          <w:szCs w:val="28"/>
          <w:highlight w:val="yellow"/>
        </w:rPr>
      </w:pPr>
      <w:r w:rsidRPr="00DD7006">
        <w:rPr>
          <w:rFonts w:ascii="Times New Roman" w:hAnsi="Times New Roman" w:cs="Times New Roman"/>
          <w:sz w:val="28"/>
          <w:szCs w:val="28"/>
          <w:highlight w:val="yellow"/>
        </w:rPr>
        <w:t>This appeal is bonafide and in the interest of justice.</w:t>
      </w:r>
    </w:p>
    <w:p w14:paraId="5F05C2A9" w14:textId="77777777" w:rsidR="00DD7006" w:rsidRPr="00DD7006" w:rsidRDefault="00DD7006" w:rsidP="00DD7006">
      <w:pPr>
        <w:pStyle w:val="ListParagraph"/>
        <w:rPr>
          <w:rFonts w:ascii="Times New Roman" w:hAnsi="Times New Roman" w:cs="Times New Roman"/>
          <w:sz w:val="28"/>
          <w:szCs w:val="28"/>
        </w:rPr>
      </w:pPr>
    </w:p>
    <w:p w14:paraId="370AB2F4" w14:textId="019506E8" w:rsidR="00DD7006" w:rsidRPr="00DD7006" w:rsidRDefault="00DD7006" w:rsidP="00DD7006">
      <w:pPr>
        <w:pStyle w:val="ListParagraph"/>
        <w:numPr>
          <w:ilvl w:val="0"/>
          <w:numId w:val="9"/>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It is submitted that the impugned order is contrary to the established law</w:t>
      </w:r>
      <w:r w:rsidRPr="00DD7006">
        <w:rPr>
          <w:rFonts w:ascii="Times New Roman" w:hAnsi="Times New Roman" w:cs="Times New Roman"/>
          <w:sz w:val="28"/>
          <w:szCs w:val="28"/>
        </w:rPr>
        <w:t xml:space="preserve"> </w:t>
      </w:r>
      <w:r w:rsidRPr="00DD7006">
        <w:rPr>
          <w:rFonts w:ascii="Times New Roman" w:hAnsi="Times New Roman" w:cs="Times New Roman"/>
          <w:sz w:val="28"/>
          <w:szCs w:val="28"/>
        </w:rPr>
        <w:t>and legal principles and is liable to be set aside on the following amongst</w:t>
      </w:r>
      <w:r w:rsidRPr="00DD7006">
        <w:rPr>
          <w:rFonts w:ascii="Times New Roman" w:hAnsi="Times New Roman" w:cs="Times New Roman"/>
          <w:sz w:val="28"/>
          <w:szCs w:val="28"/>
        </w:rPr>
        <w:t xml:space="preserve"> </w:t>
      </w:r>
      <w:r w:rsidRPr="00DD7006">
        <w:rPr>
          <w:rFonts w:ascii="Times New Roman" w:hAnsi="Times New Roman" w:cs="Times New Roman"/>
          <w:sz w:val="28"/>
          <w:szCs w:val="28"/>
        </w:rPr>
        <w:t>other grounds, which are without prejudice to and independent of each</w:t>
      </w:r>
      <w:r w:rsidRPr="00DD7006">
        <w:rPr>
          <w:rFonts w:ascii="Times New Roman" w:hAnsi="Times New Roman" w:cs="Times New Roman"/>
          <w:sz w:val="28"/>
          <w:szCs w:val="28"/>
        </w:rPr>
        <w:t xml:space="preserve"> </w:t>
      </w:r>
      <w:r w:rsidRPr="00DD7006">
        <w:rPr>
          <w:rFonts w:ascii="Times New Roman" w:hAnsi="Times New Roman" w:cs="Times New Roman"/>
          <w:sz w:val="28"/>
          <w:szCs w:val="28"/>
        </w:rPr>
        <w:t>other:-</w:t>
      </w:r>
    </w:p>
    <w:p w14:paraId="6459F144" w14:textId="5841D978" w:rsidR="006C1448" w:rsidRPr="00DD7006" w:rsidRDefault="006C1448" w:rsidP="00015242">
      <w:pPr>
        <w:spacing w:line="360" w:lineRule="auto"/>
        <w:jc w:val="center"/>
        <w:rPr>
          <w:rFonts w:ascii="Times New Roman" w:hAnsi="Times New Roman" w:cs="Times New Roman"/>
          <w:b/>
          <w:bCs/>
          <w:sz w:val="28"/>
          <w:szCs w:val="28"/>
          <w:u w:val="single"/>
        </w:rPr>
      </w:pPr>
      <w:r w:rsidRPr="00DD7006">
        <w:rPr>
          <w:rFonts w:ascii="Times New Roman" w:hAnsi="Times New Roman" w:cs="Times New Roman"/>
          <w:b/>
          <w:bCs/>
          <w:sz w:val="28"/>
          <w:szCs w:val="28"/>
          <w:u w:val="single"/>
        </w:rPr>
        <w:t>GROUNDS</w:t>
      </w:r>
    </w:p>
    <w:p w14:paraId="0BF9F2D0" w14:textId="79FA096E" w:rsidR="00DD7006" w:rsidRPr="00DD7006" w:rsidRDefault="006C1448" w:rsidP="00DD7006">
      <w:pPr>
        <w:pStyle w:val="ListParagraph"/>
        <w:numPr>
          <w:ilvl w:val="0"/>
          <w:numId w:val="15"/>
        </w:numPr>
        <w:spacing w:line="360" w:lineRule="auto"/>
        <w:jc w:val="both"/>
        <w:rPr>
          <w:rFonts w:ascii="Times New Roman" w:hAnsi="Times New Roman" w:cs="Times New Roman"/>
          <w:sz w:val="28"/>
          <w:szCs w:val="28"/>
        </w:rPr>
      </w:pPr>
      <w:r w:rsidRPr="00DD7006">
        <w:rPr>
          <w:rFonts w:ascii="Times New Roman" w:hAnsi="Times New Roman" w:cs="Times New Roman"/>
          <w:sz w:val="28"/>
          <w:szCs w:val="28"/>
        </w:rPr>
        <w:t>Because the Learned Trial Court has failed to appreciate that the Respondent had, by way of express admission in the written statement as well as in his cross-examination, categorically acknowledged the sanction, availing, and operation of the credit facility under Loan Account No. 90101400000846, and had further admitted to executing all necessary loan and renewal documents in respect thereof.</w:t>
      </w:r>
    </w:p>
    <w:p w14:paraId="1C2C914A" w14:textId="0326FAAE" w:rsidR="00DD7006" w:rsidRPr="00DD7006" w:rsidRDefault="006C1448" w:rsidP="00DD7006">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 xml:space="preserve">Because the Learned Trial Court has erred in law and in fact in rejecting the Appellant’s claim of ₹7,44,722.89/- solely on the ground that the complete bank statement for the period 13.11.2019 to 15.12.2022 was not filed at the time of evidence, without appreciating that the claim was otherwise </w:t>
      </w:r>
      <w:r w:rsidRPr="00015242">
        <w:rPr>
          <w:rFonts w:ascii="Times New Roman" w:hAnsi="Times New Roman" w:cs="Times New Roman"/>
          <w:sz w:val="28"/>
          <w:szCs w:val="28"/>
        </w:rPr>
        <w:lastRenderedPageBreak/>
        <w:t>supported by cogent documentary evidence including the duly exhibited partial statement of account (Ex. PW1/15), renewal documents, and borrower admissions.</w:t>
      </w:r>
    </w:p>
    <w:p w14:paraId="3C87E5A8"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Learned Trial Court failed to consider that the credit facility in question was renewed on 13.11.2019 and 08.12.2021 through fresh execution of all requisite documents by the Respondent, and in banking and commercial law, such renewals constitute a fresh cause of action and extinguish any infirmity pertaining to the initial disbursement.</w:t>
      </w:r>
    </w:p>
    <w:p w14:paraId="4482303A"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 xml:space="preserve">Because the Learned Trial Court failed to appreciate that the Respondent had independently succeeded to the proprietorship of M/s Soma Engineering after the demise of his father, Late Sh. </w:t>
      </w:r>
      <w:proofErr w:type="spellStart"/>
      <w:r w:rsidRPr="00015242">
        <w:rPr>
          <w:rFonts w:ascii="Times New Roman" w:hAnsi="Times New Roman" w:cs="Times New Roman"/>
          <w:sz w:val="28"/>
          <w:szCs w:val="28"/>
        </w:rPr>
        <w:t>Sukanto</w:t>
      </w:r>
      <w:proofErr w:type="spellEnd"/>
      <w:r w:rsidRPr="00015242">
        <w:rPr>
          <w:rFonts w:ascii="Times New Roman" w:hAnsi="Times New Roman" w:cs="Times New Roman"/>
          <w:sz w:val="28"/>
          <w:szCs w:val="28"/>
        </w:rPr>
        <w:t xml:space="preserve"> Bank, and had continued to operate the business, deal with the Appellant Bank, and execute loan documents in his own capacity as proprietor.</w:t>
      </w:r>
    </w:p>
    <w:p w14:paraId="518104E0"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Learned Trial Court incorrectly treated the claim as one enforceable only against the legal heir of a deceased borrower, whereas the documentary record, including GST registration, renewal requests, and the Respondent’s own conduct, established that the loan was renewed and operated by the Respondent in his personal commercial capacity.</w:t>
      </w:r>
    </w:p>
    <w:p w14:paraId="5DA4DD1D"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Learned Trial Court failed to apply the evidentiary presumption under Section 34 of the Indian Evidence Act, 1872, in favour of the regularly maintained books of account of the Appellant Bank, and did not assign due weight to the electronic statement of account duly certified under Section 65B of the Evidence Act.</w:t>
      </w:r>
    </w:p>
    <w:p w14:paraId="18C39647"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lastRenderedPageBreak/>
        <w:t>Because the Learned Trial Court disregarded the unchallenged oral testimony of PW-1, Mr. Anand Kumar Jaiswal, who deposed in detail regarding the grant, renewal, and default of the credit facilities in question, and whose evidence remained unimpeached on material aspects.</w:t>
      </w:r>
    </w:p>
    <w:p w14:paraId="2268D51F"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Learned Trial Court failed to appreciate that the Appellant had, in good faith and in compliance with judicial directions passed in CM(M) 1589/2023 by the Hon’ble High Court, placed the complete and additional statement of account on record, and such evidence ought to have been considered in the overall adjudication of the Respondent’s liability.</w:t>
      </w:r>
    </w:p>
    <w:p w14:paraId="2AC4CA00"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rejection of the Appellant’s claim on a purely technical ground, in the face of substantial and uncontroverted documentary and oral evidence, amounts to a denial of substantive justice and is contrary to the settled principles of commercial jurisprudence.</w:t>
      </w:r>
    </w:p>
    <w:p w14:paraId="5A861D44"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Learned Trial Court erred in not applying the settled principle that admissions—whether in pleadings or in evidence—are binding on the party making them and constitute the best form of proof against the maker.</w:t>
      </w:r>
    </w:p>
    <w:p w14:paraId="661DAD8A" w14:textId="77777777" w:rsidR="006C1448" w:rsidRPr="00015242" w:rsidRDefault="006C1448" w:rsidP="00015242">
      <w:pPr>
        <w:numPr>
          <w:ilvl w:val="0"/>
          <w:numId w:val="15"/>
        </w:numPr>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Because the Impugned Judgment suffers from material irregularity and legal infirmity in its appreciation of the evidence on record and has resulted in manifest miscarriage of justice, warranting interference by this Hon’ble Court in exercise of its appellate jurisdiction.</w:t>
      </w:r>
    </w:p>
    <w:p w14:paraId="51D54F37" w14:textId="77777777" w:rsidR="006C1448" w:rsidRPr="00015242" w:rsidRDefault="006C1448" w:rsidP="00015242">
      <w:pPr>
        <w:spacing w:line="360" w:lineRule="auto"/>
        <w:jc w:val="both"/>
        <w:rPr>
          <w:rFonts w:ascii="Times New Roman" w:hAnsi="Times New Roman" w:cs="Times New Roman"/>
          <w:sz w:val="28"/>
          <w:szCs w:val="28"/>
        </w:rPr>
      </w:pPr>
    </w:p>
    <w:p w14:paraId="2C1492DD" w14:textId="77777777" w:rsidR="00F22FF9" w:rsidRPr="00015242" w:rsidRDefault="00F22FF9" w:rsidP="00015242">
      <w:pPr>
        <w:pStyle w:val="ListParagraph"/>
        <w:spacing w:line="360" w:lineRule="auto"/>
        <w:ind w:left="709"/>
        <w:jc w:val="both"/>
        <w:rPr>
          <w:rFonts w:ascii="Times New Roman" w:hAnsi="Times New Roman" w:cs="Times New Roman"/>
          <w:sz w:val="28"/>
          <w:szCs w:val="28"/>
        </w:rPr>
      </w:pPr>
    </w:p>
    <w:p w14:paraId="0731FB0D" w14:textId="6934337E" w:rsidR="00F22FF9" w:rsidRPr="00015242" w:rsidRDefault="007C6636" w:rsidP="00015242">
      <w:pPr>
        <w:pStyle w:val="ListParagraph"/>
        <w:spacing w:line="360" w:lineRule="auto"/>
        <w:ind w:left="709"/>
        <w:jc w:val="center"/>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lastRenderedPageBreak/>
        <w:t>PRAYER</w:t>
      </w:r>
    </w:p>
    <w:p w14:paraId="5A52A404" w14:textId="77777777" w:rsidR="006C1448" w:rsidRPr="00015242" w:rsidRDefault="006C1448" w:rsidP="00015242">
      <w:pPr>
        <w:spacing w:line="360" w:lineRule="auto"/>
        <w:ind w:left="709"/>
        <w:rPr>
          <w:rFonts w:ascii="Times New Roman" w:hAnsi="Times New Roman" w:cs="Times New Roman"/>
          <w:sz w:val="28"/>
          <w:szCs w:val="28"/>
        </w:rPr>
      </w:pPr>
      <w:r w:rsidRPr="00015242">
        <w:rPr>
          <w:rFonts w:ascii="Times New Roman" w:hAnsi="Times New Roman" w:cs="Times New Roman"/>
          <w:sz w:val="28"/>
          <w:szCs w:val="28"/>
        </w:rPr>
        <w:t>In view of the foregoing, the Appellant most respectfully prays that this Hon’ble Court may be pleased to:</w:t>
      </w:r>
    </w:p>
    <w:p w14:paraId="2F6B0E69" w14:textId="77777777" w:rsidR="006C1448" w:rsidRPr="00015242" w:rsidRDefault="006C1448" w:rsidP="00015242">
      <w:pPr>
        <w:spacing w:line="360" w:lineRule="auto"/>
        <w:ind w:left="709"/>
        <w:jc w:val="both"/>
        <w:rPr>
          <w:rFonts w:ascii="Times New Roman" w:hAnsi="Times New Roman" w:cs="Times New Roman"/>
          <w:sz w:val="28"/>
          <w:szCs w:val="28"/>
        </w:rPr>
      </w:pPr>
      <w:r w:rsidRPr="00015242">
        <w:rPr>
          <w:rFonts w:ascii="Times New Roman" w:hAnsi="Times New Roman" w:cs="Times New Roman"/>
          <w:b/>
          <w:bCs/>
          <w:sz w:val="28"/>
          <w:szCs w:val="28"/>
        </w:rPr>
        <w:t>a.</w:t>
      </w:r>
      <w:r w:rsidRPr="00015242">
        <w:rPr>
          <w:rFonts w:ascii="Times New Roman" w:hAnsi="Times New Roman" w:cs="Times New Roman"/>
          <w:sz w:val="28"/>
          <w:szCs w:val="28"/>
        </w:rPr>
        <w:t> Set aside the judgment and decree dated </w:t>
      </w:r>
      <w:r w:rsidRPr="00015242">
        <w:rPr>
          <w:rFonts w:ascii="Times New Roman" w:hAnsi="Times New Roman" w:cs="Times New Roman"/>
          <w:b/>
          <w:bCs/>
          <w:sz w:val="28"/>
          <w:szCs w:val="28"/>
        </w:rPr>
        <w:t>19.03.2025</w:t>
      </w:r>
      <w:r w:rsidRPr="00015242">
        <w:rPr>
          <w:rFonts w:ascii="Times New Roman" w:hAnsi="Times New Roman" w:cs="Times New Roman"/>
          <w:sz w:val="28"/>
          <w:szCs w:val="28"/>
        </w:rPr>
        <w:t xml:space="preserve"> passed by the Learned District Judge (Commercial Court)–03, Shahdara, </w:t>
      </w:r>
      <w:proofErr w:type="spellStart"/>
      <w:r w:rsidRPr="00015242">
        <w:rPr>
          <w:rFonts w:ascii="Times New Roman" w:hAnsi="Times New Roman" w:cs="Times New Roman"/>
          <w:sz w:val="28"/>
          <w:szCs w:val="28"/>
        </w:rPr>
        <w:t>Karkardooma</w:t>
      </w:r>
      <w:proofErr w:type="spellEnd"/>
      <w:r w:rsidRPr="00015242">
        <w:rPr>
          <w:rFonts w:ascii="Times New Roman" w:hAnsi="Times New Roman" w:cs="Times New Roman"/>
          <w:sz w:val="28"/>
          <w:szCs w:val="28"/>
        </w:rPr>
        <w:t xml:space="preserve"> Courts, Delhi in </w:t>
      </w:r>
      <w:r w:rsidRPr="00015242">
        <w:rPr>
          <w:rFonts w:ascii="Times New Roman" w:hAnsi="Times New Roman" w:cs="Times New Roman"/>
          <w:b/>
          <w:bCs/>
          <w:sz w:val="28"/>
          <w:szCs w:val="28"/>
        </w:rPr>
        <w:t>CS (Comm.) No. 696 of 2022</w:t>
      </w:r>
      <w:r w:rsidRPr="00015242">
        <w:rPr>
          <w:rFonts w:ascii="Times New Roman" w:hAnsi="Times New Roman" w:cs="Times New Roman"/>
          <w:sz w:val="28"/>
          <w:szCs w:val="28"/>
        </w:rPr>
        <w:t>, to the extent it dismisses the Appellant’s claim of ₹7,44,722.89/- (Rupees Seven Lakhs Forty-Four Thousand Seven Hundred Twenty-Two and Eighty-Nine Paise only) in respect of </w:t>
      </w:r>
      <w:r w:rsidRPr="00015242">
        <w:rPr>
          <w:rFonts w:ascii="Times New Roman" w:hAnsi="Times New Roman" w:cs="Times New Roman"/>
          <w:b/>
          <w:bCs/>
          <w:sz w:val="28"/>
          <w:szCs w:val="28"/>
        </w:rPr>
        <w:t>Loan Account No. 90101400000846</w:t>
      </w:r>
      <w:r w:rsidRPr="00015242">
        <w:rPr>
          <w:rFonts w:ascii="Times New Roman" w:hAnsi="Times New Roman" w:cs="Times New Roman"/>
          <w:sz w:val="28"/>
          <w:szCs w:val="28"/>
        </w:rPr>
        <w:t>;</w:t>
      </w:r>
    </w:p>
    <w:p w14:paraId="3914ADA2" w14:textId="77777777" w:rsidR="006C1448" w:rsidRPr="00015242" w:rsidRDefault="006C1448" w:rsidP="00015242">
      <w:pPr>
        <w:spacing w:line="360" w:lineRule="auto"/>
        <w:ind w:left="709"/>
        <w:jc w:val="both"/>
        <w:rPr>
          <w:rFonts w:ascii="Times New Roman" w:hAnsi="Times New Roman" w:cs="Times New Roman"/>
          <w:sz w:val="28"/>
          <w:szCs w:val="28"/>
        </w:rPr>
      </w:pPr>
      <w:r w:rsidRPr="00015242">
        <w:rPr>
          <w:rFonts w:ascii="Times New Roman" w:hAnsi="Times New Roman" w:cs="Times New Roman"/>
          <w:b/>
          <w:bCs/>
          <w:sz w:val="28"/>
          <w:szCs w:val="28"/>
        </w:rPr>
        <w:t>b.</w:t>
      </w:r>
      <w:r w:rsidRPr="00015242">
        <w:rPr>
          <w:rFonts w:ascii="Times New Roman" w:hAnsi="Times New Roman" w:cs="Times New Roman"/>
          <w:sz w:val="28"/>
          <w:szCs w:val="28"/>
        </w:rPr>
        <w:t> Decree the Appellant’s suit </w:t>
      </w:r>
      <w:r w:rsidRPr="00015242">
        <w:rPr>
          <w:rFonts w:ascii="Times New Roman" w:hAnsi="Times New Roman" w:cs="Times New Roman"/>
          <w:b/>
          <w:bCs/>
          <w:sz w:val="28"/>
          <w:szCs w:val="28"/>
        </w:rPr>
        <w:t>CS (Comm.) No. 696 of 2022</w:t>
      </w:r>
      <w:r w:rsidRPr="00015242">
        <w:rPr>
          <w:rFonts w:ascii="Times New Roman" w:hAnsi="Times New Roman" w:cs="Times New Roman"/>
          <w:sz w:val="28"/>
          <w:szCs w:val="28"/>
        </w:rPr>
        <w:t> in full for recovery of the amount of ₹7,44,722.89/- (Rupees Seven Lakhs Forty-Four Thousand Seven Hundred Twenty-Two and Eighty-Nine Paise only), along with contractual interest thereon at the rate of 8.55% per annum with quarterly rests from the date of default till realization, in favour of the Appellant and against the Respondent;</w:t>
      </w:r>
    </w:p>
    <w:p w14:paraId="6955F15F" w14:textId="77777777" w:rsidR="006C1448" w:rsidRPr="00015242" w:rsidRDefault="006C1448" w:rsidP="00015242">
      <w:pPr>
        <w:spacing w:line="360" w:lineRule="auto"/>
        <w:ind w:left="709"/>
        <w:jc w:val="both"/>
        <w:rPr>
          <w:rFonts w:ascii="Times New Roman" w:hAnsi="Times New Roman" w:cs="Times New Roman"/>
          <w:sz w:val="28"/>
          <w:szCs w:val="28"/>
        </w:rPr>
      </w:pPr>
      <w:r w:rsidRPr="00015242">
        <w:rPr>
          <w:rFonts w:ascii="Times New Roman" w:hAnsi="Times New Roman" w:cs="Times New Roman"/>
          <w:b/>
          <w:bCs/>
          <w:sz w:val="28"/>
          <w:szCs w:val="28"/>
        </w:rPr>
        <w:t>c.</w:t>
      </w:r>
      <w:r w:rsidRPr="00015242">
        <w:rPr>
          <w:rFonts w:ascii="Times New Roman" w:hAnsi="Times New Roman" w:cs="Times New Roman"/>
          <w:sz w:val="28"/>
          <w:szCs w:val="28"/>
        </w:rPr>
        <w:t> Award costs of the present proceedings in favour of the Appellant and against the Respondent; and</w:t>
      </w:r>
    </w:p>
    <w:p w14:paraId="2119BB54" w14:textId="77777777" w:rsidR="006C1448" w:rsidRPr="00015242" w:rsidRDefault="006C1448" w:rsidP="00015242">
      <w:pPr>
        <w:spacing w:line="360" w:lineRule="auto"/>
        <w:ind w:left="709"/>
        <w:jc w:val="both"/>
        <w:rPr>
          <w:rFonts w:ascii="Times New Roman" w:hAnsi="Times New Roman" w:cs="Times New Roman"/>
          <w:sz w:val="28"/>
          <w:szCs w:val="28"/>
        </w:rPr>
      </w:pPr>
      <w:r w:rsidRPr="00015242">
        <w:rPr>
          <w:rFonts w:ascii="Times New Roman" w:hAnsi="Times New Roman" w:cs="Times New Roman"/>
          <w:b/>
          <w:bCs/>
          <w:sz w:val="28"/>
          <w:szCs w:val="28"/>
        </w:rPr>
        <w:t>d.</w:t>
      </w:r>
      <w:r w:rsidRPr="00015242">
        <w:rPr>
          <w:rFonts w:ascii="Times New Roman" w:hAnsi="Times New Roman" w:cs="Times New Roman"/>
          <w:sz w:val="28"/>
          <w:szCs w:val="28"/>
        </w:rPr>
        <w:t> Pass such other and further orders as this Hon’ble Court may deem just and proper in the facts and circumstances of the case.</w:t>
      </w:r>
    </w:p>
    <w:p w14:paraId="73345BFB" w14:textId="77777777" w:rsidR="006C1448" w:rsidRDefault="006C1448" w:rsidP="00015242">
      <w:pPr>
        <w:spacing w:line="360" w:lineRule="auto"/>
        <w:ind w:left="709"/>
        <w:jc w:val="both"/>
        <w:rPr>
          <w:rFonts w:ascii="Times New Roman" w:hAnsi="Times New Roman" w:cs="Times New Roman"/>
          <w:b/>
          <w:bCs/>
          <w:sz w:val="28"/>
          <w:szCs w:val="28"/>
        </w:rPr>
      </w:pPr>
      <w:r w:rsidRPr="00015242">
        <w:rPr>
          <w:rFonts w:ascii="Times New Roman" w:hAnsi="Times New Roman" w:cs="Times New Roman"/>
          <w:b/>
          <w:bCs/>
          <w:sz w:val="28"/>
          <w:szCs w:val="28"/>
        </w:rPr>
        <w:t>AND FOR THIS ACT OF KINDNESS, THE APPELLANT AS IN DUTY BOUND SHALL EVER PRAY.</w:t>
      </w:r>
    </w:p>
    <w:p w14:paraId="5A958546" w14:textId="1EFFA201" w:rsidR="00DD7006" w:rsidRPr="00015242" w:rsidRDefault="00DD7006" w:rsidP="00DD7006">
      <w:pPr>
        <w:spacing w:line="360" w:lineRule="auto"/>
        <w:ind w:left="5040"/>
        <w:jc w:val="both"/>
        <w:rPr>
          <w:rFonts w:ascii="Times New Roman" w:hAnsi="Times New Roman" w:cs="Times New Roman"/>
          <w:sz w:val="28"/>
          <w:szCs w:val="28"/>
        </w:rPr>
      </w:pPr>
      <w:r>
        <w:rPr>
          <w:rFonts w:ascii="Times New Roman" w:hAnsi="Times New Roman" w:cs="Times New Roman"/>
          <w:b/>
          <w:bCs/>
          <w:sz w:val="28"/>
          <w:szCs w:val="28"/>
        </w:rPr>
        <w:t xml:space="preserve">         APPELLANT</w:t>
      </w:r>
    </w:p>
    <w:p w14:paraId="04E909E0" w14:textId="77777777" w:rsidR="00BE33E5" w:rsidRPr="00DD7006" w:rsidRDefault="00BE33E5" w:rsidP="00015242">
      <w:pPr>
        <w:spacing w:line="360" w:lineRule="auto"/>
        <w:ind w:left="709"/>
        <w:jc w:val="center"/>
        <w:rPr>
          <w:rFonts w:ascii="Times New Roman" w:hAnsi="Times New Roman" w:cs="Times New Roman"/>
          <w:b/>
          <w:bCs/>
          <w:sz w:val="28"/>
          <w:szCs w:val="28"/>
        </w:rPr>
      </w:pPr>
      <w:r w:rsidRPr="00DD7006">
        <w:rPr>
          <w:rFonts w:ascii="Times New Roman" w:hAnsi="Times New Roman" w:cs="Times New Roman"/>
          <w:b/>
          <w:bCs/>
          <w:sz w:val="28"/>
          <w:szCs w:val="28"/>
        </w:rPr>
        <w:lastRenderedPageBreak/>
        <w:t>THROUGH</w:t>
      </w:r>
    </w:p>
    <w:p w14:paraId="7B2C8C18" w14:textId="77777777" w:rsidR="00BE33E5" w:rsidRPr="00015242" w:rsidRDefault="00BE33E5" w:rsidP="00015242">
      <w:pPr>
        <w:spacing w:line="360" w:lineRule="auto"/>
        <w:ind w:left="709"/>
        <w:jc w:val="center"/>
        <w:rPr>
          <w:rFonts w:ascii="Times New Roman" w:hAnsi="Times New Roman" w:cs="Times New Roman"/>
          <w:sz w:val="28"/>
          <w:szCs w:val="28"/>
        </w:rPr>
      </w:pPr>
    </w:p>
    <w:p w14:paraId="6E5758A2" w14:textId="77777777" w:rsidR="00DD7006" w:rsidRPr="00015242" w:rsidRDefault="00DD7006" w:rsidP="00DD7006">
      <w:pPr>
        <w:spacing w:line="240" w:lineRule="auto"/>
        <w:jc w:val="both"/>
        <w:rPr>
          <w:rFonts w:ascii="Times New Roman" w:hAnsi="Times New Roman" w:cs="Times New Roman"/>
          <w:sz w:val="28"/>
          <w:szCs w:val="28"/>
        </w:rPr>
      </w:pPr>
    </w:p>
    <w:p w14:paraId="27F01F96" w14:textId="77777777" w:rsidR="00DD7006" w:rsidRPr="003934BD" w:rsidRDefault="00DD7006" w:rsidP="00DD7006">
      <w:pPr>
        <w:spacing w:after="0" w:line="276" w:lineRule="auto"/>
        <w:jc w:val="right"/>
        <w:rPr>
          <w:rFonts w:ascii="Times New Roman" w:hAnsi="Times New Roman" w:cs="Times New Roman"/>
          <w:b/>
          <w:bCs/>
          <w:sz w:val="28"/>
          <w:szCs w:val="28"/>
        </w:rPr>
      </w:pPr>
      <w:r w:rsidRPr="003934BD">
        <w:rPr>
          <w:rFonts w:ascii="Times New Roman" w:hAnsi="Times New Roman" w:cs="Times New Roman"/>
          <w:b/>
          <w:bCs/>
          <w:sz w:val="28"/>
          <w:szCs w:val="28"/>
        </w:rPr>
        <w:t>NIVAARAN LAW LLP</w:t>
      </w:r>
    </w:p>
    <w:p w14:paraId="41F88426" w14:textId="77777777" w:rsidR="00DD7006" w:rsidRPr="003934BD" w:rsidRDefault="00DD7006" w:rsidP="00DD7006">
      <w:pPr>
        <w:spacing w:after="0" w:line="276" w:lineRule="auto"/>
        <w:jc w:val="right"/>
        <w:rPr>
          <w:rFonts w:ascii="Times New Roman" w:hAnsi="Times New Roman" w:cs="Times New Roman"/>
          <w:b/>
          <w:bCs/>
          <w:sz w:val="28"/>
          <w:szCs w:val="28"/>
        </w:rPr>
      </w:pPr>
      <w:r w:rsidRPr="00015242">
        <w:rPr>
          <w:rFonts w:ascii="Times New Roman" w:hAnsi="Times New Roman" w:cs="Times New Roman"/>
          <w:sz w:val="28"/>
          <w:szCs w:val="28"/>
        </w:rPr>
        <w:t xml:space="preserve"> </w:t>
      </w:r>
      <w:r w:rsidRPr="003934BD">
        <w:rPr>
          <w:rFonts w:ascii="Times New Roman" w:hAnsi="Times New Roman" w:cs="Times New Roman"/>
          <w:b/>
          <w:bCs/>
          <w:sz w:val="28"/>
          <w:szCs w:val="28"/>
        </w:rPr>
        <w:t xml:space="preserve">NIKHIL SINGH/ SHASYA SINGH </w:t>
      </w:r>
    </w:p>
    <w:p w14:paraId="75F28AA8" w14:textId="77777777" w:rsidR="00DD7006" w:rsidRPr="00015242" w:rsidRDefault="00DD7006" w:rsidP="00DD7006">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Counsel for the </w:t>
      </w:r>
      <w:r>
        <w:rPr>
          <w:rFonts w:ascii="Times New Roman" w:hAnsi="Times New Roman" w:cs="Times New Roman"/>
          <w:sz w:val="28"/>
          <w:szCs w:val="28"/>
        </w:rPr>
        <w:t>Appellant</w:t>
      </w:r>
    </w:p>
    <w:p w14:paraId="74BE3B99" w14:textId="77777777" w:rsidR="00DD7006" w:rsidRPr="00015242" w:rsidRDefault="00DD7006" w:rsidP="00DD7006">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2, Central Lane, </w:t>
      </w:r>
      <w:r>
        <w:rPr>
          <w:rFonts w:ascii="Times New Roman" w:hAnsi="Times New Roman" w:cs="Times New Roman"/>
          <w:sz w:val="28"/>
          <w:szCs w:val="28"/>
        </w:rPr>
        <w:t xml:space="preserve"> </w:t>
      </w:r>
      <w:r w:rsidRPr="00015242">
        <w:rPr>
          <w:rFonts w:ascii="Times New Roman" w:hAnsi="Times New Roman" w:cs="Times New Roman"/>
          <w:sz w:val="28"/>
          <w:szCs w:val="28"/>
        </w:rPr>
        <w:t xml:space="preserve">Bengali Market, New Delhi-110001 </w:t>
      </w:r>
    </w:p>
    <w:p w14:paraId="4101646D" w14:textId="77777777" w:rsidR="00DD7006" w:rsidRPr="00015242" w:rsidRDefault="00DD7006" w:rsidP="00DD7006">
      <w:pPr>
        <w:spacing w:after="0" w:line="276" w:lineRule="auto"/>
        <w:jc w:val="right"/>
        <w:rPr>
          <w:rFonts w:ascii="Times New Roman" w:hAnsi="Times New Roman" w:cs="Times New Roman"/>
          <w:sz w:val="28"/>
          <w:szCs w:val="28"/>
        </w:rPr>
      </w:pPr>
      <w:r w:rsidRPr="00015242">
        <w:rPr>
          <w:rFonts w:ascii="Times New Roman" w:hAnsi="Times New Roman" w:cs="Times New Roman"/>
          <w:sz w:val="28"/>
          <w:szCs w:val="28"/>
        </w:rPr>
        <w:t xml:space="preserve">Mobile No. 8448444835, 8448444841 </w:t>
      </w:r>
    </w:p>
    <w:p w14:paraId="6D768F93" w14:textId="77777777" w:rsidR="00DD7006" w:rsidRPr="00015242" w:rsidRDefault="00DD7006" w:rsidP="00DD7006">
      <w:pPr>
        <w:spacing w:after="0" w:line="276" w:lineRule="auto"/>
        <w:jc w:val="right"/>
        <w:rPr>
          <w:rFonts w:ascii="Times New Roman" w:hAnsi="Times New Roman" w:cs="Times New Roman"/>
          <w:sz w:val="28"/>
          <w:szCs w:val="28"/>
        </w:rPr>
      </w:pPr>
      <w:hyperlink r:id="rId13" w:history="1">
        <w:r w:rsidRPr="00015242">
          <w:rPr>
            <w:rStyle w:val="Hyperlink"/>
            <w:rFonts w:ascii="Times New Roman" w:hAnsi="Times New Roman" w:cs="Times New Roman"/>
            <w:sz w:val="28"/>
            <w:szCs w:val="28"/>
          </w:rPr>
          <w:t>ADMIN@NIVAARANLAW.COM</w:t>
        </w:r>
      </w:hyperlink>
    </w:p>
    <w:p w14:paraId="786EDC68" w14:textId="77777777" w:rsidR="00DD7006" w:rsidRDefault="00DD7006" w:rsidP="00DD7006">
      <w:pPr>
        <w:spacing w:after="0" w:line="276" w:lineRule="auto"/>
        <w:rPr>
          <w:rFonts w:ascii="Times New Roman" w:hAnsi="Times New Roman" w:cs="Times New Roman"/>
          <w:sz w:val="28"/>
          <w:szCs w:val="28"/>
        </w:rPr>
      </w:pPr>
      <w:r w:rsidRPr="003934BD">
        <w:rPr>
          <w:rFonts w:ascii="Times New Roman" w:hAnsi="Times New Roman" w:cs="Times New Roman"/>
          <w:b/>
          <w:bCs/>
          <w:sz w:val="28"/>
          <w:szCs w:val="28"/>
        </w:rPr>
        <w:t>PLACE:</w:t>
      </w:r>
      <w:r>
        <w:rPr>
          <w:rFonts w:ascii="Times New Roman" w:hAnsi="Times New Roman" w:cs="Times New Roman"/>
          <w:sz w:val="28"/>
          <w:szCs w:val="28"/>
        </w:rPr>
        <w:t xml:space="preserve"> </w:t>
      </w:r>
      <w:r w:rsidRPr="00015242">
        <w:rPr>
          <w:rFonts w:ascii="Times New Roman" w:hAnsi="Times New Roman" w:cs="Times New Roman"/>
          <w:sz w:val="28"/>
          <w:szCs w:val="28"/>
        </w:rPr>
        <w:t>NEW DELHI</w:t>
      </w:r>
      <w:r w:rsidRPr="00015242">
        <w:rPr>
          <w:rFonts w:ascii="Times New Roman" w:hAnsi="Times New Roman" w:cs="Times New Roman"/>
          <w:sz w:val="28"/>
          <w:szCs w:val="28"/>
        </w:rPr>
        <w:br/>
      </w:r>
      <w:r w:rsidRPr="003934BD">
        <w:rPr>
          <w:rFonts w:ascii="Times New Roman" w:hAnsi="Times New Roman" w:cs="Times New Roman"/>
          <w:b/>
          <w:bCs/>
          <w:sz w:val="28"/>
          <w:szCs w:val="28"/>
        </w:rPr>
        <w:t>DATE</w:t>
      </w:r>
      <w:r>
        <w:rPr>
          <w:rFonts w:ascii="Times New Roman" w:hAnsi="Times New Roman" w:cs="Times New Roman"/>
          <w:b/>
          <w:bCs/>
          <w:sz w:val="28"/>
          <w:szCs w:val="28"/>
        </w:rPr>
        <w:t xml:space="preserve">: </w:t>
      </w:r>
      <w:r w:rsidRPr="00015242">
        <w:rPr>
          <w:rFonts w:ascii="Times New Roman" w:hAnsi="Times New Roman" w:cs="Times New Roman"/>
          <w:sz w:val="28"/>
          <w:szCs w:val="28"/>
        </w:rPr>
        <w:t>19.05.2025</w:t>
      </w:r>
    </w:p>
    <w:p w14:paraId="4572E73E" w14:textId="77777777" w:rsidR="006C1448" w:rsidRPr="00015242" w:rsidRDefault="006C1448" w:rsidP="00015242">
      <w:pPr>
        <w:spacing w:line="360" w:lineRule="auto"/>
        <w:jc w:val="center"/>
        <w:rPr>
          <w:rFonts w:ascii="Times New Roman" w:hAnsi="Times New Roman" w:cs="Times New Roman"/>
          <w:b/>
          <w:bCs/>
          <w:sz w:val="28"/>
          <w:szCs w:val="28"/>
        </w:rPr>
      </w:pPr>
    </w:p>
    <w:p w14:paraId="6EC1E5A8" w14:textId="77777777" w:rsidR="006C1448" w:rsidRPr="00015242" w:rsidRDefault="006C1448" w:rsidP="00015242">
      <w:pPr>
        <w:spacing w:line="360" w:lineRule="auto"/>
        <w:jc w:val="center"/>
        <w:rPr>
          <w:rFonts w:ascii="Times New Roman" w:hAnsi="Times New Roman" w:cs="Times New Roman"/>
          <w:b/>
          <w:bCs/>
          <w:sz w:val="28"/>
          <w:szCs w:val="28"/>
        </w:rPr>
      </w:pPr>
    </w:p>
    <w:p w14:paraId="15C58574" w14:textId="77777777" w:rsidR="006C1448" w:rsidRPr="00015242" w:rsidRDefault="006C1448" w:rsidP="00015242">
      <w:pPr>
        <w:spacing w:line="360" w:lineRule="auto"/>
        <w:jc w:val="center"/>
        <w:rPr>
          <w:rFonts w:ascii="Times New Roman" w:hAnsi="Times New Roman" w:cs="Times New Roman"/>
          <w:b/>
          <w:bCs/>
          <w:sz w:val="28"/>
          <w:szCs w:val="28"/>
        </w:rPr>
      </w:pPr>
    </w:p>
    <w:p w14:paraId="118DB78D" w14:textId="77777777" w:rsidR="006C1448" w:rsidRPr="00015242" w:rsidRDefault="006C1448" w:rsidP="00015242">
      <w:pPr>
        <w:spacing w:line="360" w:lineRule="auto"/>
        <w:jc w:val="center"/>
        <w:rPr>
          <w:rFonts w:ascii="Times New Roman" w:hAnsi="Times New Roman" w:cs="Times New Roman"/>
          <w:b/>
          <w:bCs/>
          <w:sz w:val="28"/>
          <w:szCs w:val="28"/>
        </w:rPr>
      </w:pPr>
    </w:p>
    <w:p w14:paraId="6B804C42" w14:textId="77777777" w:rsidR="006C1448" w:rsidRPr="00015242" w:rsidRDefault="006C1448" w:rsidP="00015242">
      <w:pPr>
        <w:spacing w:line="360" w:lineRule="auto"/>
        <w:jc w:val="center"/>
        <w:rPr>
          <w:rFonts w:ascii="Times New Roman" w:hAnsi="Times New Roman" w:cs="Times New Roman"/>
          <w:b/>
          <w:bCs/>
          <w:sz w:val="28"/>
          <w:szCs w:val="28"/>
        </w:rPr>
      </w:pPr>
    </w:p>
    <w:p w14:paraId="2C78D202" w14:textId="77777777" w:rsidR="006C1448" w:rsidRPr="00015242" w:rsidRDefault="006C1448" w:rsidP="00015242">
      <w:pPr>
        <w:spacing w:line="360" w:lineRule="auto"/>
        <w:jc w:val="center"/>
        <w:rPr>
          <w:rFonts w:ascii="Times New Roman" w:hAnsi="Times New Roman" w:cs="Times New Roman"/>
          <w:b/>
          <w:bCs/>
          <w:sz w:val="28"/>
          <w:szCs w:val="28"/>
        </w:rPr>
      </w:pPr>
    </w:p>
    <w:p w14:paraId="2C1B7761" w14:textId="77777777" w:rsidR="006C1448" w:rsidRPr="00015242" w:rsidRDefault="006C1448" w:rsidP="00015242">
      <w:pPr>
        <w:spacing w:line="360" w:lineRule="auto"/>
        <w:jc w:val="center"/>
        <w:rPr>
          <w:rFonts w:ascii="Times New Roman" w:hAnsi="Times New Roman" w:cs="Times New Roman"/>
          <w:b/>
          <w:bCs/>
          <w:sz w:val="28"/>
          <w:szCs w:val="28"/>
        </w:rPr>
      </w:pPr>
    </w:p>
    <w:p w14:paraId="32E73C0E" w14:textId="77777777" w:rsidR="006C1448" w:rsidRPr="00015242" w:rsidRDefault="006C1448" w:rsidP="00015242">
      <w:pPr>
        <w:spacing w:line="360" w:lineRule="auto"/>
        <w:jc w:val="center"/>
        <w:rPr>
          <w:rFonts w:ascii="Times New Roman" w:hAnsi="Times New Roman" w:cs="Times New Roman"/>
          <w:b/>
          <w:bCs/>
          <w:sz w:val="28"/>
          <w:szCs w:val="28"/>
        </w:rPr>
      </w:pPr>
    </w:p>
    <w:p w14:paraId="195907CD" w14:textId="77777777" w:rsidR="006C1448" w:rsidRPr="00015242" w:rsidRDefault="006C1448" w:rsidP="00015242">
      <w:pPr>
        <w:spacing w:line="360" w:lineRule="auto"/>
        <w:jc w:val="center"/>
        <w:rPr>
          <w:rFonts w:ascii="Times New Roman" w:hAnsi="Times New Roman" w:cs="Times New Roman"/>
          <w:b/>
          <w:bCs/>
          <w:sz w:val="28"/>
          <w:szCs w:val="28"/>
        </w:rPr>
      </w:pPr>
    </w:p>
    <w:p w14:paraId="45CDDB3E" w14:textId="77777777" w:rsidR="006C1448" w:rsidRPr="00015242" w:rsidRDefault="006C1448" w:rsidP="00015242">
      <w:pPr>
        <w:spacing w:line="360" w:lineRule="auto"/>
        <w:jc w:val="center"/>
        <w:rPr>
          <w:rFonts w:ascii="Times New Roman" w:hAnsi="Times New Roman" w:cs="Times New Roman"/>
          <w:b/>
          <w:bCs/>
          <w:sz w:val="28"/>
          <w:szCs w:val="28"/>
        </w:rPr>
      </w:pPr>
    </w:p>
    <w:p w14:paraId="6A29C451" w14:textId="77777777" w:rsidR="006C1448" w:rsidRPr="00015242" w:rsidRDefault="006C1448" w:rsidP="00015242">
      <w:pPr>
        <w:spacing w:line="360" w:lineRule="auto"/>
        <w:jc w:val="center"/>
        <w:rPr>
          <w:rFonts w:ascii="Times New Roman" w:hAnsi="Times New Roman" w:cs="Times New Roman"/>
          <w:b/>
          <w:bCs/>
          <w:sz w:val="28"/>
          <w:szCs w:val="28"/>
        </w:rPr>
      </w:pPr>
    </w:p>
    <w:p w14:paraId="477C1CA1" w14:textId="77777777" w:rsidR="00DD7006" w:rsidRDefault="00DD7006" w:rsidP="00015242">
      <w:pPr>
        <w:spacing w:line="360" w:lineRule="auto"/>
        <w:rPr>
          <w:rFonts w:ascii="Times New Roman" w:hAnsi="Times New Roman" w:cs="Times New Roman"/>
          <w:b/>
          <w:bCs/>
          <w:sz w:val="28"/>
          <w:szCs w:val="28"/>
        </w:rPr>
      </w:pPr>
    </w:p>
    <w:p w14:paraId="1C88363F" w14:textId="77777777" w:rsidR="00DD7006" w:rsidRDefault="00DD7006" w:rsidP="00015242">
      <w:pPr>
        <w:spacing w:line="360" w:lineRule="auto"/>
        <w:rPr>
          <w:rFonts w:ascii="Times New Roman" w:hAnsi="Times New Roman" w:cs="Times New Roman"/>
          <w:b/>
          <w:bCs/>
          <w:sz w:val="28"/>
          <w:szCs w:val="28"/>
        </w:rPr>
      </w:pPr>
    </w:p>
    <w:p w14:paraId="7EEEDD31" w14:textId="77777777" w:rsidR="00DD7006" w:rsidRDefault="00DD7006" w:rsidP="00015242">
      <w:pPr>
        <w:spacing w:line="360" w:lineRule="auto"/>
        <w:rPr>
          <w:rFonts w:ascii="Times New Roman" w:hAnsi="Times New Roman" w:cs="Times New Roman"/>
          <w:b/>
          <w:bCs/>
          <w:sz w:val="28"/>
          <w:szCs w:val="28"/>
        </w:rPr>
      </w:pPr>
    </w:p>
    <w:p w14:paraId="5B5AFEF0" w14:textId="77777777" w:rsidR="00DD7006" w:rsidRDefault="00DD7006" w:rsidP="00015242">
      <w:pPr>
        <w:spacing w:line="360" w:lineRule="auto"/>
        <w:rPr>
          <w:rFonts w:ascii="Times New Roman" w:hAnsi="Times New Roman" w:cs="Times New Roman"/>
          <w:b/>
          <w:bCs/>
          <w:sz w:val="28"/>
          <w:szCs w:val="28"/>
        </w:rPr>
      </w:pPr>
    </w:p>
    <w:p w14:paraId="4CF323D7"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lastRenderedPageBreak/>
        <w:t xml:space="preserve">IN THE HIGH COURT OF DELHI </w:t>
      </w:r>
      <w:r>
        <w:rPr>
          <w:rFonts w:ascii="Times New Roman" w:hAnsi="Times New Roman" w:cs="Times New Roman"/>
          <w:b/>
          <w:bCs/>
          <w:sz w:val="28"/>
          <w:szCs w:val="28"/>
        </w:rPr>
        <w:t xml:space="preserve"> </w:t>
      </w:r>
      <w:r w:rsidRPr="00015242">
        <w:rPr>
          <w:rFonts w:ascii="Times New Roman" w:hAnsi="Times New Roman" w:cs="Times New Roman"/>
          <w:b/>
          <w:bCs/>
          <w:sz w:val="28"/>
          <w:szCs w:val="28"/>
        </w:rPr>
        <w:t>AT NEW DELHI</w:t>
      </w:r>
    </w:p>
    <w:p w14:paraId="26B2C31A"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(CIVIL APPELLATE JURISDICTION)</w:t>
      </w:r>
    </w:p>
    <w:p w14:paraId="32F387AD" w14:textId="77777777" w:rsidR="00DD7006" w:rsidRPr="00015242"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b/>
          <w:bCs/>
          <w:sz w:val="28"/>
          <w:szCs w:val="28"/>
        </w:rPr>
        <w:t xml:space="preserve">R.F.A. COMM. NO.   </w:t>
      </w:r>
      <w:r>
        <w:rPr>
          <w:rFonts w:ascii="Times New Roman" w:hAnsi="Times New Roman" w:cs="Times New Roman"/>
          <w:b/>
          <w:bCs/>
          <w:sz w:val="28"/>
          <w:szCs w:val="28"/>
        </w:rPr>
        <w:t>________</w:t>
      </w:r>
      <w:r w:rsidRPr="00015242">
        <w:rPr>
          <w:rFonts w:ascii="Times New Roman" w:hAnsi="Times New Roman" w:cs="Times New Roman"/>
          <w:b/>
          <w:bCs/>
          <w:sz w:val="28"/>
          <w:szCs w:val="28"/>
        </w:rPr>
        <w:t xml:space="preserve">  OF 2025 </w:t>
      </w:r>
    </w:p>
    <w:p w14:paraId="43A8B969" w14:textId="77777777" w:rsidR="00DD7006" w:rsidRPr="00015242" w:rsidRDefault="00DD7006" w:rsidP="00DD7006">
      <w:pPr>
        <w:spacing w:line="360" w:lineRule="auto"/>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IN THE MATTER OF:</w:t>
      </w:r>
    </w:p>
    <w:p w14:paraId="3ADDC883" w14:textId="77777777" w:rsidR="00DD7006" w:rsidRDefault="00DD7006" w:rsidP="00DD7006">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 xml:space="preserve">CANARA BANK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Appellant</w:t>
      </w:r>
    </w:p>
    <w:p w14:paraId="69621B7C" w14:textId="77777777" w:rsidR="00DD7006" w:rsidRPr="00AF4CDC" w:rsidRDefault="00DD7006" w:rsidP="00DD7006">
      <w:pPr>
        <w:spacing w:line="360" w:lineRule="auto"/>
        <w:jc w:val="center"/>
        <w:rPr>
          <w:rFonts w:ascii="Times New Roman" w:hAnsi="Times New Roman" w:cs="Times New Roman"/>
          <w:b/>
          <w:bCs/>
          <w:sz w:val="28"/>
          <w:szCs w:val="28"/>
        </w:rPr>
      </w:pPr>
      <w:r w:rsidRPr="00015242">
        <w:rPr>
          <w:rFonts w:ascii="Times New Roman" w:hAnsi="Times New Roman" w:cs="Times New Roman"/>
          <w:sz w:val="28"/>
          <w:szCs w:val="28"/>
        </w:rPr>
        <w:t>Versus</w:t>
      </w:r>
    </w:p>
    <w:p w14:paraId="73C55257" w14:textId="77777777" w:rsidR="00DD7006" w:rsidRDefault="00DD7006" w:rsidP="00DD7006">
      <w:pPr>
        <w:spacing w:line="360" w:lineRule="auto"/>
        <w:rPr>
          <w:rFonts w:ascii="Times New Roman" w:hAnsi="Times New Roman" w:cs="Times New Roman"/>
          <w:b/>
          <w:bCs/>
          <w:sz w:val="28"/>
          <w:szCs w:val="28"/>
        </w:rPr>
      </w:pPr>
      <w:r w:rsidRPr="00015242">
        <w:rPr>
          <w:rFonts w:ascii="Times New Roman" w:hAnsi="Times New Roman" w:cs="Times New Roman"/>
          <w:b/>
          <w:bCs/>
          <w:sz w:val="28"/>
          <w:szCs w:val="28"/>
        </w:rPr>
        <w:t>M/S SOMA ENGINEERING</w:t>
      </w:r>
      <w:r>
        <w:rPr>
          <w:rFonts w:ascii="Times New Roman" w:hAnsi="Times New Roman" w:cs="Times New Roman"/>
          <w:b/>
          <w:bCs/>
          <w:sz w:val="28"/>
          <w:szCs w:val="28"/>
        </w:rPr>
        <w:t xml:space="preserve"> &amp; Ors.</w:t>
      </w:r>
      <w:r w:rsidRPr="00015242">
        <w:rPr>
          <w:rFonts w:ascii="Times New Roman" w:hAnsi="Times New Roman" w:cs="Times New Roman"/>
          <w:b/>
          <w:bCs/>
          <w:sz w:val="28"/>
          <w:szCs w:val="28"/>
        </w:rPr>
        <w:t xml:space="preserve"> </w:t>
      </w:r>
      <w:r w:rsidRPr="00015242">
        <w:rPr>
          <w:rFonts w:ascii="Times New Roman" w:hAnsi="Times New Roman" w:cs="Times New Roman"/>
          <w:sz w:val="28"/>
          <w:szCs w:val="28"/>
        </w:rPr>
        <w:t xml:space="preserve">                </w:t>
      </w:r>
      <w:r w:rsidRPr="00015242">
        <w:rPr>
          <w:rFonts w:ascii="Times New Roman" w:hAnsi="Times New Roman" w:cs="Times New Roman"/>
          <w:b/>
          <w:bCs/>
          <w:sz w:val="28"/>
          <w:szCs w:val="28"/>
        </w:rPr>
        <w:t>… Respondent</w:t>
      </w:r>
    </w:p>
    <w:p w14:paraId="41C7C627" w14:textId="77777777" w:rsidR="00C52822" w:rsidRPr="00015242" w:rsidRDefault="00C52822" w:rsidP="00015242">
      <w:pPr>
        <w:tabs>
          <w:tab w:val="center" w:pos="4867"/>
          <w:tab w:val="left" w:pos="6549"/>
        </w:tabs>
        <w:spacing w:line="360" w:lineRule="auto"/>
        <w:ind w:left="709"/>
        <w:rPr>
          <w:rFonts w:ascii="Times New Roman" w:hAnsi="Times New Roman" w:cs="Times New Roman"/>
          <w:sz w:val="28"/>
          <w:szCs w:val="28"/>
        </w:rPr>
      </w:pPr>
      <w:r w:rsidRPr="00015242">
        <w:rPr>
          <w:rFonts w:ascii="Times New Roman" w:hAnsi="Times New Roman" w:cs="Times New Roman"/>
          <w:sz w:val="28"/>
          <w:szCs w:val="28"/>
        </w:rPr>
        <w:tab/>
      </w:r>
    </w:p>
    <w:p w14:paraId="1C6AADDA" w14:textId="2A06D5C6" w:rsidR="00BE33E5" w:rsidRPr="00015242" w:rsidRDefault="00C52822" w:rsidP="00015242">
      <w:pPr>
        <w:tabs>
          <w:tab w:val="center" w:pos="4867"/>
          <w:tab w:val="left" w:pos="6549"/>
        </w:tabs>
        <w:spacing w:line="360" w:lineRule="auto"/>
        <w:ind w:left="709"/>
        <w:jc w:val="center"/>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AFFIDAVIT</w:t>
      </w:r>
    </w:p>
    <w:p w14:paraId="52E66F5B" w14:textId="6EB00F47" w:rsidR="00124EF6" w:rsidRPr="00015242" w:rsidRDefault="00C52822" w:rsidP="00015242">
      <w:pPr>
        <w:tabs>
          <w:tab w:val="center" w:pos="4867"/>
          <w:tab w:val="left" w:pos="6549"/>
        </w:tabs>
        <w:spacing w:line="360" w:lineRule="auto"/>
        <w:ind w:left="709"/>
        <w:jc w:val="both"/>
        <w:rPr>
          <w:rFonts w:ascii="Times New Roman" w:hAnsi="Times New Roman" w:cs="Times New Roman"/>
          <w:sz w:val="28"/>
          <w:szCs w:val="28"/>
        </w:rPr>
      </w:pPr>
      <w:r w:rsidRPr="00DD7006">
        <w:rPr>
          <w:rFonts w:ascii="Times New Roman" w:hAnsi="Times New Roman" w:cs="Times New Roman"/>
          <w:b/>
          <w:bCs/>
          <w:sz w:val="28"/>
          <w:szCs w:val="28"/>
          <w:highlight w:val="yellow"/>
        </w:rPr>
        <w:t>I</w:t>
      </w:r>
      <w:r w:rsidR="00D6268A" w:rsidRPr="00DD7006">
        <w:rPr>
          <w:rFonts w:ascii="Times New Roman" w:hAnsi="Times New Roman" w:cs="Times New Roman"/>
          <w:b/>
          <w:bCs/>
          <w:sz w:val="28"/>
          <w:szCs w:val="28"/>
          <w:highlight w:val="yellow"/>
        </w:rPr>
        <w:t>, Anand Kumar Jaiswal</w:t>
      </w:r>
      <w:r w:rsidR="00DC0130" w:rsidRPr="00DD7006">
        <w:rPr>
          <w:rFonts w:ascii="Times New Roman" w:hAnsi="Times New Roman" w:cs="Times New Roman"/>
          <w:b/>
          <w:bCs/>
          <w:sz w:val="28"/>
          <w:szCs w:val="28"/>
          <w:highlight w:val="yellow"/>
        </w:rPr>
        <w:t xml:space="preserve">, </w:t>
      </w:r>
      <w:r w:rsidR="00E60AB6" w:rsidRPr="00DD7006">
        <w:rPr>
          <w:rFonts w:ascii="Times New Roman" w:hAnsi="Times New Roman" w:cs="Times New Roman"/>
          <w:b/>
          <w:bCs/>
          <w:sz w:val="28"/>
          <w:szCs w:val="28"/>
          <w:highlight w:val="yellow"/>
        </w:rPr>
        <w:t xml:space="preserve">the </w:t>
      </w:r>
      <w:r w:rsidR="008F37CE" w:rsidRPr="00DD7006">
        <w:rPr>
          <w:rFonts w:ascii="Times New Roman" w:hAnsi="Times New Roman" w:cs="Times New Roman"/>
          <w:b/>
          <w:bCs/>
          <w:sz w:val="28"/>
          <w:szCs w:val="28"/>
          <w:highlight w:val="yellow"/>
        </w:rPr>
        <w:t>Senior Manager at Canara</w:t>
      </w:r>
      <w:r w:rsidR="008F37CE" w:rsidRPr="00DD7006">
        <w:rPr>
          <w:rFonts w:ascii="Times New Roman" w:hAnsi="Times New Roman" w:cs="Times New Roman"/>
          <w:b/>
          <w:bCs/>
          <w:sz w:val="28"/>
          <w:szCs w:val="28"/>
        </w:rPr>
        <w:t xml:space="preserve"> </w:t>
      </w:r>
      <w:r w:rsidR="008F37CE" w:rsidRPr="00015242">
        <w:rPr>
          <w:rFonts w:ascii="Times New Roman" w:hAnsi="Times New Roman" w:cs="Times New Roman"/>
          <w:sz w:val="28"/>
          <w:szCs w:val="28"/>
        </w:rPr>
        <w:t>Bank, Branch Office: GF-01, Ground floor, Parsav Nath Metro Tower, Opposite Shahdara Metro Station, Delhi-</w:t>
      </w:r>
      <w:r w:rsidR="00124EF6" w:rsidRPr="00015242">
        <w:rPr>
          <w:rFonts w:ascii="Times New Roman" w:hAnsi="Times New Roman" w:cs="Times New Roman"/>
          <w:sz w:val="28"/>
          <w:szCs w:val="28"/>
        </w:rPr>
        <w:t>110032, do hereby state on o</w:t>
      </w:r>
      <w:r w:rsidR="007F6333" w:rsidRPr="00015242">
        <w:rPr>
          <w:rFonts w:ascii="Times New Roman" w:hAnsi="Times New Roman" w:cs="Times New Roman"/>
          <w:sz w:val="28"/>
          <w:szCs w:val="28"/>
        </w:rPr>
        <w:t>a</w:t>
      </w:r>
      <w:r w:rsidR="00124EF6" w:rsidRPr="00015242">
        <w:rPr>
          <w:rFonts w:ascii="Times New Roman" w:hAnsi="Times New Roman" w:cs="Times New Roman"/>
          <w:sz w:val="28"/>
          <w:szCs w:val="28"/>
        </w:rPr>
        <w:t>th and declare as under:</w:t>
      </w:r>
    </w:p>
    <w:p w14:paraId="2592B7A2" w14:textId="495F70F0" w:rsidR="00124EF6" w:rsidRPr="00015242" w:rsidRDefault="007F6333" w:rsidP="00015242">
      <w:pPr>
        <w:pStyle w:val="ListParagraph"/>
        <w:numPr>
          <w:ilvl w:val="0"/>
          <w:numId w:val="12"/>
        </w:numPr>
        <w:tabs>
          <w:tab w:val="center" w:pos="4867"/>
          <w:tab w:val="left" w:pos="6549"/>
        </w:tabs>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 xml:space="preserve">That I </w:t>
      </w:r>
      <w:r w:rsidR="002D2BCF" w:rsidRPr="00015242">
        <w:rPr>
          <w:rFonts w:ascii="Times New Roman" w:hAnsi="Times New Roman" w:cs="Times New Roman"/>
          <w:sz w:val="28"/>
          <w:szCs w:val="28"/>
        </w:rPr>
        <w:t xml:space="preserve">have read and understood the contents of the present </w:t>
      </w:r>
      <w:r w:rsidR="00991975" w:rsidRPr="00015242">
        <w:rPr>
          <w:rFonts w:ascii="Times New Roman" w:hAnsi="Times New Roman" w:cs="Times New Roman"/>
          <w:sz w:val="28"/>
          <w:szCs w:val="28"/>
        </w:rPr>
        <w:t>appeal and affirm the contents to be true and correct to the best of my knowledge and belief, nothing material has been concealed therefrom.</w:t>
      </w:r>
    </w:p>
    <w:p w14:paraId="5C747AF4" w14:textId="4042D98B" w:rsidR="00991975" w:rsidRPr="00015242" w:rsidRDefault="00991975" w:rsidP="00015242">
      <w:pPr>
        <w:pStyle w:val="ListParagraph"/>
        <w:numPr>
          <w:ilvl w:val="0"/>
          <w:numId w:val="12"/>
        </w:numPr>
        <w:tabs>
          <w:tab w:val="center" w:pos="4867"/>
          <w:tab w:val="left" w:pos="6549"/>
        </w:tabs>
        <w:spacing w:line="360" w:lineRule="auto"/>
        <w:jc w:val="both"/>
        <w:rPr>
          <w:rFonts w:ascii="Times New Roman" w:hAnsi="Times New Roman" w:cs="Times New Roman"/>
          <w:sz w:val="28"/>
          <w:szCs w:val="28"/>
        </w:rPr>
      </w:pPr>
      <w:r w:rsidRPr="00015242">
        <w:rPr>
          <w:rFonts w:ascii="Times New Roman" w:hAnsi="Times New Roman" w:cs="Times New Roman"/>
          <w:sz w:val="28"/>
          <w:szCs w:val="28"/>
        </w:rPr>
        <w:t>That the ann</w:t>
      </w:r>
      <w:r w:rsidR="007F46AB" w:rsidRPr="00015242">
        <w:rPr>
          <w:rFonts w:ascii="Times New Roman" w:hAnsi="Times New Roman" w:cs="Times New Roman"/>
          <w:sz w:val="28"/>
          <w:szCs w:val="28"/>
        </w:rPr>
        <w:t>exures are true copies of their respective originals.</w:t>
      </w:r>
    </w:p>
    <w:p w14:paraId="20B91C45" w14:textId="3FACF26D" w:rsidR="002F42E9" w:rsidRPr="00DD7006" w:rsidRDefault="00503EF3" w:rsidP="00DD7006">
      <w:pPr>
        <w:tabs>
          <w:tab w:val="center" w:pos="4867"/>
          <w:tab w:val="left" w:pos="6549"/>
        </w:tabs>
        <w:spacing w:line="360" w:lineRule="auto"/>
        <w:ind w:left="1069"/>
        <w:jc w:val="right"/>
        <w:rPr>
          <w:rFonts w:ascii="Times New Roman" w:hAnsi="Times New Roman" w:cs="Times New Roman"/>
          <w:b/>
          <w:bCs/>
          <w:sz w:val="28"/>
          <w:szCs w:val="28"/>
        </w:rPr>
      </w:pPr>
      <w:r w:rsidRPr="00DD7006">
        <w:rPr>
          <w:rFonts w:ascii="Times New Roman" w:hAnsi="Times New Roman" w:cs="Times New Roman"/>
          <w:b/>
          <w:bCs/>
          <w:sz w:val="28"/>
          <w:szCs w:val="28"/>
        </w:rPr>
        <w:t>DEPONENT</w:t>
      </w:r>
    </w:p>
    <w:p w14:paraId="395BC890" w14:textId="15956E67" w:rsidR="00503EF3" w:rsidRPr="00015242" w:rsidRDefault="00503EF3" w:rsidP="00015242">
      <w:pPr>
        <w:tabs>
          <w:tab w:val="center" w:pos="4867"/>
          <w:tab w:val="left" w:pos="6549"/>
        </w:tabs>
        <w:spacing w:line="360" w:lineRule="auto"/>
        <w:ind w:left="1069"/>
        <w:jc w:val="center"/>
        <w:rPr>
          <w:rFonts w:ascii="Times New Roman" w:hAnsi="Times New Roman" w:cs="Times New Roman"/>
          <w:b/>
          <w:bCs/>
          <w:sz w:val="28"/>
          <w:szCs w:val="28"/>
          <w:u w:val="single"/>
        </w:rPr>
      </w:pPr>
      <w:r w:rsidRPr="00015242">
        <w:rPr>
          <w:rFonts w:ascii="Times New Roman" w:hAnsi="Times New Roman" w:cs="Times New Roman"/>
          <w:b/>
          <w:bCs/>
          <w:sz w:val="28"/>
          <w:szCs w:val="28"/>
          <w:u w:val="single"/>
        </w:rPr>
        <w:t>VERIFICATION</w:t>
      </w:r>
    </w:p>
    <w:p w14:paraId="1CC5C6C2" w14:textId="61B1D5A3" w:rsidR="002F42E9" w:rsidRPr="00015242" w:rsidRDefault="002F42E9" w:rsidP="00015242">
      <w:pPr>
        <w:tabs>
          <w:tab w:val="center" w:pos="4867"/>
          <w:tab w:val="left" w:pos="6549"/>
        </w:tabs>
        <w:spacing w:line="360" w:lineRule="auto"/>
        <w:ind w:left="1069"/>
        <w:jc w:val="both"/>
        <w:rPr>
          <w:rFonts w:ascii="Times New Roman" w:hAnsi="Times New Roman" w:cs="Times New Roman"/>
          <w:sz w:val="28"/>
          <w:szCs w:val="28"/>
        </w:rPr>
      </w:pPr>
      <w:r w:rsidRPr="00015242">
        <w:rPr>
          <w:rFonts w:ascii="Times New Roman" w:hAnsi="Times New Roman" w:cs="Times New Roman"/>
          <w:sz w:val="28"/>
          <w:szCs w:val="28"/>
        </w:rPr>
        <w:t>Verified at new Delhi ____ day of _____ 2025 that the contents of the above affidavit are true and correct and nothing material has been concealed therefrom.</w:t>
      </w:r>
    </w:p>
    <w:p w14:paraId="426FCBD8" w14:textId="742355C7" w:rsidR="00082C2A" w:rsidRPr="00DD7006" w:rsidRDefault="00CF45AD" w:rsidP="00015242">
      <w:pPr>
        <w:spacing w:line="360" w:lineRule="auto"/>
        <w:jc w:val="right"/>
        <w:rPr>
          <w:rFonts w:ascii="Times New Roman" w:hAnsi="Times New Roman" w:cs="Times New Roman"/>
          <w:b/>
          <w:bCs/>
          <w:sz w:val="28"/>
          <w:szCs w:val="28"/>
        </w:rPr>
      </w:pPr>
      <w:r w:rsidRPr="00DD7006">
        <w:rPr>
          <w:rFonts w:ascii="Times New Roman" w:hAnsi="Times New Roman" w:cs="Times New Roman"/>
          <w:b/>
          <w:bCs/>
          <w:sz w:val="28"/>
          <w:szCs w:val="28"/>
        </w:rPr>
        <w:t xml:space="preserve">DEPONENT </w:t>
      </w:r>
    </w:p>
    <w:p w14:paraId="437954AB" w14:textId="77777777" w:rsidR="00AE5558" w:rsidRPr="00015242" w:rsidRDefault="00AE5558" w:rsidP="00015242">
      <w:pPr>
        <w:spacing w:line="360" w:lineRule="auto"/>
        <w:jc w:val="center"/>
        <w:rPr>
          <w:rFonts w:ascii="Times New Roman" w:hAnsi="Times New Roman" w:cs="Times New Roman"/>
          <w:sz w:val="28"/>
          <w:szCs w:val="28"/>
        </w:rPr>
      </w:pPr>
    </w:p>
    <w:p w14:paraId="485BD4B6" w14:textId="77777777" w:rsidR="006C1448" w:rsidRPr="00015242" w:rsidRDefault="006C1448" w:rsidP="00015242">
      <w:pPr>
        <w:spacing w:line="360" w:lineRule="auto"/>
        <w:jc w:val="center"/>
        <w:rPr>
          <w:rFonts w:ascii="Times New Roman" w:hAnsi="Times New Roman" w:cs="Times New Roman"/>
          <w:sz w:val="28"/>
          <w:szCs w:val="28"/>
        </w:rPr>
      </w:pPr>
    </w:p>
    <w:p w14:paraId="32B1DA0F" w14:textId="77777777" w:rsidR="006C1448" w:rsidRPr="00015242" w:rsidRDefault="006C1448" w:rsidP="00015242">
      <w:pPr>
        <w:spacing w:line="360" w:lineRule="auto"/>
        <w:jc w:val="center"/>
        <w:rPr>
          <w:rFonts w:ascii="Times New Roman" w:hAnsi="Times New Roman" w:cs="Times New Roman"/>
          <w:sz w:val="28"/>
          <w:szCs w:val="28"/>
        </w:rPr>
      </w:pPr>
    </w:p>
    <w:p w14:paraId="6E506E05" w14:textId="77777777" w:rsidR="006C1448" w:rsidRPr="00015242" w:rsidRDefault="006C1448" w:rsidP="00015242">
      <w:pPr>
        <w:spacing w:line="360" w:lineRule="auto"/>
        <w:jc w:val="center"/>
        <w:rPr>
          <w:rFonts w:ascii="Times New Roman" w:hAnsi="Times New Roman" w:cs="Times New Roman"/>
          <w:sz w:val="28"/>
          <w:szCs w:val="28"/>
        </w:rPr>
      </w:pPr>
    </w:p>
    <w:p w14:paraId="0639D9FC" w14:textId="77777777" w:rsidR="006C1448" w:rsidRPr="00015242" w:rsidRDefault="006C1448" w:rsidP="00015242">
      <w:pPr>
        <w:spacing w:line="360" w:lineRule="auto"/>
        <w:jc w:val="center"/>
        <w:rPr>
          <w:rFonts w:ascii="Times New Roman" w:hAnsi="Times New Roman" w:cs="Times New Roman"/>
          <w:sz w:val="28"/>
          <w:szCs w:val="28"/>
        </w:rPr>
      </w:pPr>
    </w:p>
    <w:p w14:paraId="7C005914" w14:textId="77777777" w:rsidR="006C1448" w:rsidRPr="00015242" w:rsidRDefault="006C1448" w:rsidP="00015242">
      <w:pPr>
        <w:spacing w:line="360" w:lineRule="auto"/>
        <w:jc w:val="center"/>
        <w:rPr>
          <w:rFonts w:ascii="Times New Roman" w:hAnsi="Times New Roman" w:cs="Times New Roman"/>
          <w:sz w:val="28"/>
          <w:szCs w:val="28"/>
        </w:rPr>
      </w:pPr>
    </w:p>
    <w:p w14:paraId="535921A2" w14:textId="77777777" w:rsidR="006C1448" w:rsidRPr="00015242" w:rsidRDefault="006C1448" w:rsidP="00015242">
      <w:pPr>
        <w:spacing w:line="360" w:lineRule="auto"/>
        <w:jc w:val="center"/>
        <w:rPr>
          <w:rFonts w:ascii="Times New Roman" w:hAnsi="Times New Roman" w:cs="Times New Roman"/>
          <w:sz w:val="28"/>
          <w:szCs w:val="28"/>
        </w:rPr>
      </w:pPr>
    </w:p>
    <w:p w14:paraId="5BC99249" w14:textId="77777777" w:rsidR="006C1448" w:rsidRPr="00015242" w:rsidRDefault="006C1448" w:rsidP="00015242">
      <w:pPr>
        <w:spacing w:line="360" w:lineRule="auto"/>
        <w:jc w:val="center"/>
        <w:rPr>
          <w:rFonts w:ascii="Times New Roman" w:hAnsi="Times New Roman" w:cs="Times New Roman"/>
          <w:sz w:val="28"/>
          <w:szCs w:val="28"/>
        </w:rPr>
      </w:pPr>
    </w:p>
    <w:p w14:paraId="4BFC3141" w14:textId="77777777" w:rsidR="006C1448" w:rsidRPr="00015242" w:rsidRDefault="006C1448" w:rsidP="00015242">
      <w:pPr>
        <w:spacing w:line="360" w:lineRule="auto"/>
        <w:jc w:val="center"/>
        <w:rPr>
          <w:rFonts w:ascii="Times New Roman" w:hAnsi="Times New Roman" w:cs="Times New Roman"/>
          <w:sz w:val="28"/>
          <w:szCs w:val="28"/>
        </w:rPr>
      </w:pPr>
    </w:p>
    <w:p w14:paraId="37C3C718" w14:textId="77777777" w:rsidR="006C1448" w:rsidRPr="00015242" w:rsidRDefault="006C1448" w:rsidP="00015242">
      <w:pPr>
        <w:spacing w:line="360" w:lineRule="auto"/>
        <w:jc w:val="center"/>
        <w:rPr>
          <w:rFonts w:ascii="Times New Roman" w:hAnsi="Times New Roman" w:cs="Times New Roman"/>
          <w:sz w:val="28"/>
          <w:szCs w:val="28"/>
        </w:rPr>
      </w:pPr>
    </w:p>
    <w:p w14:paraId="2B93152B" w14:textId="77777777" w:rsidR="006C1448" w:rsidRPr="00015242" w:rsidRDefault="006C1448" w:rsidP="00015242">
      <w:pPr>
        <w:spacing w:line="360" w:lineRule="auto"/>
        <w:jc w:val="center"/>
        <w:rPr>
          <w:rFonts w:ascii="Times New Roman" w:hAnsi="Times New Roman" w:cs="Times New Roman"/>
          <w:sz w:val="28"/>
          <w:szCs w:val="28"/>
        </w:rPr>
      </w:pPr>
    </w:p>
    <w:p w14:paraId="42DB2398" w14:textId="77777777" w:rsidR="006C1448" w:rsidRPr="00015242" w:rsidRDefault="006C1448" w:rsidP="00015242">
      <w:pPr>
        <w:spacing w:line="360" w:lineRule="auto"/>
        <w:jc w:val="center"/>
        <w:rPr>
          <w:rFonts w:ascii="Times New Roman" w:hAnsi="Times New Roman" w:cs="Times New Roman"/>
          <w:sz w:val="28"/>
          <w:szCs w:val="28"/>
        </w:rPr>
      </w:pPr>
    </w:p>
    <w:p w14:paraId="27446CAC" w14:textId="77777777" w:rsidR="006C1448" w:rsidRPr="00015242" w:rsidRDefault="006C1448" w:rsidP="00015242">
      <w:pPr>
        <w:spacing w:line="360" w:lineRule="auto"/>
        <w:jc w:val="center"/>
        <w:rPr>
          <w:rFonts w:ascii="Times New Roman" w:hAnsi="Times New Roman" w:cs="Times New Roman"/>
          <w:sz w:val="28"/>
          <w:szCs w:val="28"/>
        </w:rPr>
      </w:pPr>
    </w:p>
    <w:p w14:paraId="1CA7583F" w14:textId="77777777" w:rsidR="006C1448" w:rsidRPr="00015242" w:rsidRDefault="006C1448" w:rsidP="00015242">
      <w:pPr>
        <w:spacing w:line="360" w:lineRule="auto"/>
        <w:jc w:val="center"/>
        <w:rPr>
          <w:rFonts w:ascii="Times New Roman" w:hAnsi="Times New Roman" w:cs="Times New Roman"/>
          <w:sz w:val="28"/>
          <w:szCs w:val="28"/>
        </w:rPr>
      </w:pPr>
    </w:p>
    <w:p w14:paraId="70219EB6" w14:textId="77777777" w:rsidR="006C1448" w:rsidRPr="00015242" w:rsidRDefault="006C1448" w:rsidP="00015242">
      <w:pPr>
        <w:spacing w:line="360" w:lineRule="auto"/>
        <w:jc w:val="center"/>
        <w:rPr>
          <w:rFonts w:ascii="Times New Roman" w:hAnsi="Times New Roman" w:cs="Times New Roman"/>
          <w:sz w:val="28"/>
          <w:szCs w:val="28"/>
        </w:rPr>
      </w:pPr>
    </w:p>
    <w:p w14:paraId="2FAE289C" w14:textId="77777777" w:rsidR="006C1448" w:rsidRPr="00015242" w:rsidRDefault="006C1448" w:rsidP="00015242">
      <w:pPr>
        <w:spacing w:line="360" w:lineRule="auto"/>
        <w:jc w:val="center"/>
        <w:rPr>
          <w:rFonts w:ascii="Times New Roman" w:hAnsi="Times New Roman" w:cs="Times New Roman"/>
          <w:sz w:val="28"/>
          <w:szCs w:val="28"/>
        </w:rPr>
      </w:pPr>
    </w:p>
    <w:p w14:paraId="2F6DB854" w14:textId="77777777" w:rsidR="006C1448" w:rsidRPr="00015242" w:rsidRDefault="006C1448" w:rsidP="00015242">
      <w:pPr>
        <w:spacing w:line="360" w:lineRule="auto"/>
        <w:jc w:val="center"/>
        <w:rPr>
          <w:rFonts w:ascii="Times New Roman" w:hAnsi="Times New Roman" w:cs="Times New Roman"/>
          <w:sz w:val="28"/>
          <w:szCs w:val="28"/>
        </w:rPr>
      </w:pPr>
    </w:p>
    <w:p w14:paraId="3E940CA3" w14:textId="77777777" w:rsidR="006C1448" w:rsidRPr="00015242" w:rsidRDefault="006C1448" w:rsidP="00015242">
      <w:pPr>
        <w:spacing w:line="360" w:lineRule="auto"/>
        <w:jc w:val="center"/>
        <w:rPr>
          <w:rFonts w:ascii="Times New Roman" w:hAnsi="Times New Roman" w:cs="Times New Roman"/>
          <w:sz w:val="28"/>
          <w:szCs w:val="28"/>
        </w:rPr>
      </w:pPr>
    </w:p>
    <w:p w14:paraId="6970E0A1" w14:textId="77777777" w:rsidR="00AE5558" w:rsidRPr="00015242" w:rsidRDefault="00AE5558" w:rsidP="00015242">
      <w:pPr>
        <w:spacing w:line="360" w:lineRule="auto"/>
        <w:jc w:val="center"/>
        <w:rPr>
          <w:rFonts w:ascii="Times New Roman" w:hAnsi="Times New Roman" w:cs="Times New Roman"/>
          <w:sz w:val="28"/>
          <w:szCs w:val="28"/>
        </w:rPr>
      </w:pPr>
    </w:p>
    <w:sectPr w:rsidR="00AE5558" w:rsidRPr="00015242" w:rsidSect="00CA385D">
      <w:pgSz w:w="11906" w:h="16838"/>
      <w:pgMar w:top="1134" w:right="226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000050000000002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5EC6"/>
    <w:multiLevelType w:val="hybridMultilevel"/>
    <w:tmpl w:val="3A44B74C"/>
    <w:lvl w:ilvl="0" w:tplc="40090015">
      <w:start w:val="1"/>
      <w:numFmt w:val="upperLetter"/>
      <w:lvlText w:val="%1."/>
      <w:lvlJc w:val="left"/>
      <w:pPr>
        <w:ind w:left="1262" w:hanging="360"/>
      </w:pPr>
    </w:lvl>
    <w:lvl w:ilvl="1" w:tplc="40090019" w:tentative="1">
      <w:start w:val="1"/>
      <w:numFmt w:val="lowerLetter"/>
      <w:lvlText w:val="%2."/>
      <w:lvlJc w:val="left"/>
      <w:pPr>
        <w:ind w:left="1982" w:hanging="360"/>
      </w:pPr>
    </w:lvl>
    <w:lvl w:ilvl="2" w:tplc="4009001B" w:tentative="1">
      <w:start w:val="1"/>
      <w:numFmt w:val="lowerRoman"/>
      <w:lvlText w:val="%3."/>
      <w:lvlJc w:val="right"/>
      <w:pPr>
        <w:ind w:left="2702" w:hanging="180"/>
      </w:pPr>
    </w:lvl>
    <w:lvl w:ilvl="3" w:tplc="4009000F" w:tentative="1">
      <w:start w:val="1"/>
      <w:numFmt w:val="decimal"/>
      <w:lvlText w:val="%4."/>
      <w:lvlJc w:val="left"/>
      <w:pPr>
        <w:ind w:left="3422" w:hanging="360"/>
      </w:pPr>
    </w:lvl>
    <w:lvl w:ilvl="4" w:tplc="40090019" w:tentative="1">
      <w:start w:val="1"/>
      <w:numFmt w:val="lowerLetter"/>
      <w:lvlText w:val="%5."/>
      <w:lvlJc w:val="left"/>
      <w:pPr>
        <w:ind w:left="4142" w:hanging="360"/>
      </w:pPr>
    </w:lvl>
    <w:lvl w:ilvl="5" w:tplc="4009001B" w:tentative="1">
      <w:start w:val="1"/>
      <w:numFmt w:val="lowerRoman"/>
      <w:lvlText w:val="%6."/>
      <w:lvlJc w:val="right"/>
      <w:pPr>
        <w:ind w:left="4862" w:hanging="180"/>
      </w:pPr>
    </w:lvl>
    <w:lvl w:ilvl="6" w:tplc="4009000F" w:tentative="1">
      <w:start w:val="1"/>
      <w:numFmt w:val="decimal"/>
      <w:lvlText w:val="%7."/>
      <w:lvlJc w:val="left"/>
      <w:pPr>
        <w:ind w:left="5582" w:hanging="360"/>
      </w:pPr>
    </w:lvl>
    <w:lvl w:ilvl="7" w:tplc="40090019" w:tentative="1">
      <w:start w:val="1"/>
      <w:numFmt w:val="lowerLetter"/>
      <w:lvlText w:val="%8."/>
      <w:lvlJc w:val="left"/>
      <w:pPr>
        <w:ind w:left="6302" w:hanging="360"/>
      </w:pPr>
    </w:lvl>
    <w:lvl w:ilvl="8" w:tplc="4009001B" w:tentative="1">
      <w:start w:val="1"/>
      <w:numFmt w:val="lowerRoman"/>
      <w:lvlText w:val="%9."/>
      <w:lvlJc w:val="right"/>
      <w:pPr>
        <w:ind w:left="7022" w:hanging="180"/>
      </w:pPr>
    </w:lvl>
  </w:abstractNum>
  <w:abstractNum w:abstractNumId="1" w15:restartNumberingAfterBreak="0">
    <w:nsid w:val="08F6693A"/>
    <w:multiLevelType w:val="hybridMultilevel"/>
    <w:tmpl w:val="2DA0A00E"/>
    <w:lvl w:ilvl="0" w:tplc="7474ED04">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E2538"/>
    <w:multiLevelType w:val="hybridMultilevel"/>
    <w:tmpl w:val="22823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14AF9"/>
    <w:multiLevelType w:val="hybridMultilevel"/>
    <w:tmpl w:val="0FBCE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2651D"/>
    <w:multiLevelType w:val="hybridMultilevel"/>
    <w:tmpl w:val="C2386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BA2405"/>
    <w:multiLevelType w:val="hybridMultilevel"/>
    <w:tmpl w:val="DF9AB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10B6C"/>
    <w:multiLevelType w:val="multilevel"/>
    <w:tmpl w:val="D4EE4F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465A4"/>
    <w:multiLevelType w:val="hybridMultilevel"/>
    <w:tmpl w:val="DF9ABE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172E46"/>
    <w:multiLevelType w:val="multilevel"/>
    <w:tmpl w:val="13225204"/>
    <w:lvl w:ilvl="0">
      <w:start w:val="1"/>
      <w:numFmt w:val="upp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00E15"/>
    <w:multiLevelType w:val="hybridMultilevel"/>
    <w:tmpl w:val="381AC49A"/>
    <w:lvl w:ilvl="0" w:tplc="84E4B8C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612138"/>
    <w:multiLevelType w:val="hybridMultilevel"/>
    <w:tmpl w:val="5F06F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0F41E5"/>
    <w:multiLevelType w:val="multilevel"/>
    <w:tmpl w:val="441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A1776"/>
    <w:multiLevelType w:val="hybridMultilevel"/>
    <w:tmpl w:val="AAACF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9E592F"/>
    <w:multiLevelType w:val="multilevel"/>
    <w:tmpl w:val="2DD8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C3C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A766FF"/>
    <w:multiLevelType w:val="hybridMultilevel"/>
    <w:tmpl w:val="3942ED72"/>
    <w:lvl w:ilvl="0" w:tplc="FFFFFFF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56F7001E"/>
    <w:multiLevelType w:val="hybridMultilevel"/>
    <w:tmpl w:val="6994D17C"/>
    <w:lvl w:ilvl="0" w:tplc="7474E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BE07C1"/>
    <w:multiLevelType w:val="multilevel"/>
    <w:tmpl w:val="6E0E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D3326"/>
    <w:multiLevelType w:val="hybridMultilevel"/>
    <w:tmpl w:val="C2386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434895"/>
    <w:multiLevelType w:val="hybridMultilevel"/>
    <w:tmpl w:val="218A0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343B1"/>
    <w:multiLevelType w:val="hybridMultilevel"/>
    <w:tmpl w:val="19F880F6"/>
    <w:lvl w:ilvl="0" w:tplc="40090019">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522092069">
    <w:abstractNumId w:val="3"/>
  </w:num>
  <w:num w:numId="2" w16cid:durableId="1434742188">
    <w:abstractNumId w:val="5"/>
  </w:num>
  <w:num w:numId="3" w16cid:durableId="1640114904">
    <w:abstractNumId w:val="4"/>
  </w:num>
  <w:num w:numId="4" w16cid:durableId="9572714">
    <w:abstractNumId w:val="18"/>
  </w:num>
  <w:num w:numId="5" w16cid:durableId="1069108283">
    <w:abstractNumId w:val="12"/>
  </w:num>
  <w:num w:numId="6" w16cid:durableId="116877862">
    <w:abstractNumId w:val="0"/>
  </w:num>
  <w:num w:numId="7" w16cid:durableId="1928298418">
    <w:abstractNumId w:val="13"/>
  </w:num>
  <w:num w:numId="8" w16cid:durableId="756679884">
    <w:abstractNumId w:val="6"/>
  </w:num>
  <w:num w:numId="9" w16cid:durableId="996803195">
    <w:abstractNumId w:val="14"/>
  </w:num>
  <w:num w:numId="10" w16cid:durableId="282152300">
    <w:abstractNumId w:val="20"/>
  </w:num>
  <w:num w:numId="11" w16cid:durableId="544636220">
    <w:abstractNumId w:val="7"/>
  </w:num>
  <w:num w:numId="12" w16cid:durableId="859659902">
    <w:abstractNumId w:val="15"/>
  </w:num>
  <w:num w:numId="13" w16cid:durableId="384841932">
    <w:abstractNumId w:val="16"/>
  </w:num>
  <w:num w:numId="14" w16cid:durableId="1161920210">
    <w:abstractNumId w:val="1"/>
  </w:num>
  <w:num w:numId="15" w16cid:durableId="1906649166">
    <w:abstractNumId w:val="8"/>
  </w:num>
  <w:num w:numId="16" w16cid:durableId="1772041988">
    <w:abstractNumId w:val="11"/>
  </w:num>
  <w:num w:numId="17" w16cid:durableId="1168517357">
    <w:abstractNumId w:val="17"/>
  </w:num>
  <w:num w:numId="18" w16cid:durableId="1891767354">
    <w:abstractNumId w:val="10"/>
  </w:num>
  <w:num w:numId="19" w16cid:durableId="2092197354">
    <w:abstractNumId w:val="19"/>
  </w:num>
  <w:num w:numId="20" w16cid:durableId="1235121603">
    <w:abstractNumId w:val="2"/>
  </w:num>
  <w:num w:numId="21" w16cid:durableId="478353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F3"/>
    <w:rsid w:val="00015242"/>
    <w:rsid w:val="00017953"/>
    <w:rsid w:val="00023C10"/>
    <w:rsid w:val="00040A60"/>
    <w:rsid w:val="00082C2A"/>
    <w:rsid w:val="00097FEF"/>
    <w:rsid w:val="000D267A"/>
    <w:rsid w:val="000D47F6"/>
    <w:rsid w:val="000E7F12"/>
    <w:rsid w:val="000F2D22"/>
    <w:rsid w:val="00107421"/>
    <w:rsid w:val="00107C0C"/>
    <w:rsid w:val="00114ABF"/>
    <w:rsid w:val="00124EF6"/>
    <w:rsid w:val="00126539"/>
    <w:rsid w:val="001360CF"/>
    <w:rsid w:val="00154A7E"/>
    <w:rsid w:val="0016322C"/>
    <w:rsid w:val="001738F1"/>
    <w:rsid w:val="00187490"/>
    <w:rsid w:val="00190895"/>
    <w:rsid w:val="00193909"/>
    <w:rsid w:val="00194479"/>
    <w:rsid w:val="001A2DC3"/>
    <w:rsid w:val="001D5B4B"/>
    <w:rsid w:val="001F2E5D"/>
    <w:rsid w:val="00234F1F"/>
    <w:rsid w:val="00242744"/>
    <w:rsid w:val="002605F5"/>
    <w:rsid w:val="0027563A"/>
    <w:rsid w:val="00283B8E"/>
    <w:rsid w:val="002A383B"/>
    <w:rsid w:val="002B0403"/>
    <w:rsid w:val="002B755C"/>
    <w:rsid w:val="002D2BCF"/>
    <w:rsid w:val="002E412B"/>
    <w:rsid w:val="002E50E8"/>
    <w:rsid w:val="002F42E9"/>
    <w:rsid w:val="0030115D"/>
    <w:rsid w:val="003172D3"/>
    <w:rsid w:val="00341C44"/>
    <w:rsid w:val="00351ED7"/>
    <w:rsid w:val="003533C7"/>
    <w:rsid w:val="003816D7"/>
    <w:rsid w:val="003934BD"/>
    <w:rsid w:val="003A4229"/>
    <w:rsid w:val="003B345F"/>
    <w:rsid w:val="003C497D"/>
    <w:rsid w:val="003E4608"/>
    <w:rsid w:val="003E7003"/>
    <w:rsid w:val="003F223F"/>
    <w:rsid w:val="003F59A9"/>
    <w:rsid w:val="00405F9A"/>
    <w:rsid w:val="0040663A"/>
    <w:rsid w:val="00423103"/>
    <w:rsid w:val="00424E47"/>
    <w:rsid w:val="00425DED"/>
    <w:rsid w:val="00464698"/>
    <w:rsid w:val="004710AC"/>
    <w:rsid w:val="00480BE0"/>
    <w:rsid w:val="00495EA4"/>
    <w:rsid w:val="00496383"/>
    <w:rsid w:val="004A7C0C"/>
    <w:rsid w:val="004A7D10"/>
    <w:rsid w:val="004B03F9"/>
    <w:rsid w:val="004C12C2"/>
    <w:rsid w:val="004D1576"/>
    <w:rsid w:val="004D7F79"/>
    <w:rsid w:val="004E2C21"/>
    <w:rsid w:val="004F4ABF"/>
    <w:rsid w:val="004F5BEF"/>
    <w:rsid w:val="004F6072"/>
    <w:rsid w:val="00503EF3"/>
    <w:rsid w:val="00516C96"/>
    <w:rsid w:val="00520147"/>
    <w:rsid w:val="005205F4"/>
    <w:rsid w:val="005705AF"/>
    <w:rsid w:val="005833F3"/>
    <w:rsid w:val="005A2DA7"/>
    <w:rsid w:val="005B622D"/>
    <w:rsid w:val="005B7ABB"/>
    <w:rsid w:val="005E68B6"/>
    <w:rsid w:val="005F7955"/>
    <w:rsid w:val="00613C5E"/>
    <w:rsid w:val="006443C3"/>
    <w:rsid w:val="0064656C"/>
    <w:rsid w:val="0065465D"/>
    <w:rsid w:val="006805FB"/>
    <w:rsid w:val="00682953"/>
    <w:rsid w:val="00684F53"/>
    <w:rsid w:val="0069738C"/>
    <w:rsid w:val="006A5C32"/>
    <w:rsid w:val="006C001E"/>
    <w:rsid w:val="006C1448"/>
    <w:rsid w:val="006C764F"/>
    <w:rsid w:val="006E196C"/>
    <w:rsid w:val="006F0C19"/>
    <w:rsid w:val="00700370"/>
    <w:rsid w:val="00707240"/>
    <w:rsid w:val="00724AA8"/>
    <w:rsid w:val="00751AF0"/>
    <w:rsid w:val="00773E8C"/>
    <w:rsid w:val="007B143B"/>
    <w:rsid w:val="007C6636"/>
    <w:rsid w:val="007F0512"/>
    <w:rsid w:val="007F1D6E"/>
    <w:rsid w:val="007F46AB"/>
    <w:rsid w:val="007F6333"/>
    <w:rsid w:val="0081779F"/>
    <w:rsid w:val="00817AEE"/>
    <w:rsid w:val="00837A17"/>
    <w:rsid w:val="00845E53"/>
    <w:rsid w:val="0084647D"/>
    <w:rsid w:val="008476DB"/>
    <w:rsid w:val="00850056"/>
    <w:rsid w:val="008510E0"/>
    <w:rsid w:val="00861C10"/>
    <w:rsid w:val="00864E0E"/>
    <w:rsid w:val="0086740D"/>
    <w:rsid w:val="008832FD"/>
    <w:rsid w:val="0088482F"/>
    <w:rsid w:val="008B7CE1"/>
    <w:rsid w:val="008C70B2"/>
    <w:rsid w:val="008F37CE"/>
    <w:rsid w:val="00901A61"/>
    <w:rsid w:val="00913BC8"/>
    <w:rsid w:val="0097055F"/>
    <w:rsid w:val="00973D32"/>
    <w:rsid w:val="00975928"/>
    <w:rsid w:val="00991975"/>
    <w:rsid w:val="009A5897"/>
    <w:rsid w:val="009A7747"/>
    <w:rsid w:val="009B0D4D"/>
    <w:rsid w:val="009B2865"/>
    <w:rsid w:val="009B5C9C"/>
    <w:rsid w:val="009C62A6"/>
    <w:rsid w:val="009D2BD6"/>
    <w:rsid w:val="00A129A8"/>
    <w:rsid w:val="00A17500"/>
    <w:rsid w:val="00A36FF3"/>
    <w:rsid w:val="00A60BBC"/>
    <w:rsid w:val="00A6724B"/>
    <w:rsid w:val="00A72D30"/>
    <w:rsid w:val="00A757A6"/>
    <w:rsid w:val="00A92445"/>
    <w:rsid w:val="00AB3AAB"/>
    <w:rsid w:val="00AD689B"/>
    <w:rsid w:val="00AE04E4"/>
    <w:rsid w:val="00AE5558"/>
    <w:rsid w:val="00AF4CDC"/>
    <w:rsid w:val="00B126E2"/>
    <w:rsid w:val="00B455A7"/>
    <w:rsid w:val="00B87204"/>
    <w:rsid w:val="00B92B67"/>
    <w:rsid w:val="00B961FF"/>
    <w:rsid w:val="00BA2D2C"/>
    <w:rsid w:val="00BE00FC"/>
    <w:rsid w:val="00BE103B"/>
    <w:rsid w:val="00BE33E5"/>
    <w:rsid w:val="00BF6078"/>
    <w:rsid w:val="00C52822"/>
    <w:rsid w:val="00C53B20"/>
    <w:rsid w:val="00C752AF"/>
    <w:rsid w:val="00C84FA3"/>
    <w:rsid w:val="00CA385D"/>
    <w:rsid w:val="00CB50E6"/>
    <w:rsid w:val="00CC17EC"/>
    <w:rsid w:val="00CC2420"/>
    <w:rsid w:val="00CE47A0"/>
    <w:rsid w:val="00CE567D"/>
    <w:rsid w:val="00CF45AD"/>
    <w:rsid w:val="00CF5597"/>
    <w:rsid w:val="00D11960"/>
    <w:rsid w:val="00D24703"/>
    <w:rsid w:val="00D312C8"/>
    <w:rsid w:val="00D54873"/>
    <w:rsid w:val="00D56E5D"/>
    <w:rsid w:val="00D6268A"/>
    <w:rsid w:val="00D857AB"/>
    <w:rsid w:val="00D915E0"/>
    <w:rsid w:val="00DC0130"/>
    <w:rsid w:val="00DD3F5E"/>
    <w:rsid w:val="00DD7006"/>
    <w:rsid w:val="00DF3D08"/>
    <w:rsid w:val="00DF4FBD"/>
    <w:rsid w:val="00E10DEC"/>
    <w:rsid w:val="00E13DA5"/>
    <w:rsid w:val="00E409F8"/>
    <w:rsid w:val="00E4538B"/>
    <w:rsid w:val="00E46875"/>
    <w:rsid w:val="00E506A3"/>
    <w:rsid w:val="00E522B6"/>
    <w:rsid w:val="00E52439"/>
    <w:rsid w:val="00E60AB6"/>
    <w:rsid w:val="00E908F4"/>
    <w:rsid w:val="00EC20BA"/>
    <w:rsid w:val="00EC7CD9"/>
    <w:rsid w:val="00ED0575"/>
    <w:rsid w:val="00ED45A7"/>
    <w:rsid w:val="00EE7DB6"/>
    <w:rsid w:val="00EE7F63"/>
    <w:rsid w:val="00F224A0"/>
    <w:rsid w:val="00F22FF9"/>
    <w:rsid w:val="00F4450F"/>
    <w:rsid w:val="00F616B5"/>
    <w:rsid w:val="00F97752"/>
    <w:rsid w:val="00FB66E1"/>
    <w:rsid w:val="00FE0357"/>
    <w:rsid w:val="00FE0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4774"/>
  <w15:chartTrackingRefBased/>
  <w15:docId w15:val="{921BE964-FF4C-4B04-B446-3B22E4F5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E47"/>
    <w:pPr>
      <w:keepNext/>
      <w:keepLines/>
      <w:spacing w:before="360" w:after="80" w:line="276" w:lineRule="auto"/>
      <w:outlineLvl w:val="0"/>
    </w:pPr>
    <w:rPr>
      <w:rFonts w:ascii="Times New Roman" w:eastAsiaTheme="majorEastAsia" w:hAnsi="Times New Roman" w:cstheme="majorBidi"/>
      <w:color w:val="000000" w:themeColor="text1"/>
      <w:kern w:val="0"/>
      <w:sz w:val="28"/>
      <w:szCs w:val="40"/>
      <w:lang w:val="en-GB" w:eastAsia="en-IN"/>
      <w14:ligatures w14:val="none"/>
    </w:rPr>
  </w:style>
  <w:style w:type="paragraph" w:styleId="Heading2">
    <w:name w:val="heading 2"/>
    <w:basedOn w:val="Normal"/>
    <w:next w:val="Normal"/>
    <w:link w:val="Heading2Char"/>
    <w:uiPriority w:val="9"/>
    <w:unhideWhenUsed/>
    <w:qFormat/>
    <w:rsid w:val="00424E47"/>
    <w:pPr>
      <w:keepNext/>
      <w:keepLines/>
      <w:spacing w:before="160" w:after="80" w:line="276" w:lineRule="auto"/>
      <w:outlineLvl w:val="1"/>
    </w:pPr>
    <w:rPr>
      <w:rFonts w:ascii="Times New Roman" w:eastAsiaTheme="majorEastAsia" w:hAnsi="Times New Roman" w:cstheme="majorBidi"/>
      <w:color w:val="000000" w:themeColor="text1"/>
      <w:kern w:val="0"/>
      <w:sz w:val="24"/>
      <w:szCs w:val="32"/>
      <w:lang w:val="en-GB" w:eastAsia="en-IN"/>
      <w14:ligatures w14:val="none"/>
    </w:rPr>
  </w:style>
  <w:style w:type="paragraph" w:styleId="Heading3">
    <w:name w:val="heading 3"/>
    <w:basedOn w:val="Normal"/>
    <w:next w:val="Normal"/>
    <w:link w:val="Heading3Char"/>
    <w:uiPriority w:val="9"/>
    <w:semiHidden/>
    <w:unhideWhenUsed/>
    <w:qFormat/>
    <w:rsid w:val="00583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47"/>
    <w:rPr>
      <w:rFonts w:ascii="Times New Roman" w:eastAsiaTheme="majorEastAsia" w:hAnsi="Times New Roman" w:cstheme="majorBidi"/>
      <w:color w:val="000000" w:themeColor="text1"/>
      <w:kern w:val="0"/>
      <w:sz w:val="28"/>
      <w:szCs w:val="40"/>
      <w:lang w:val="en-GB" w:eastAsia="en-IN"/>
      <w14:ligatures w14:val="none"/>
    </w:rPr>
  </w:style>
  <w:style w:type="character" w:customStyle="1" w:styleId="Heading2Char">
    <w:name w:val="Heading 2 Char"/>
    <w:basedOn w:val="DefaultParagraphFont"/>
    <w:link w:val="Heading2"/>
    <w:uiPriority w:val="9"/>
    <w:rsid w:val="00424E47"/>
    <w:rPr>
      <w:rFonts w:ascii="Times New Roman" w:eastAsiaTheme="majorEastAsia" w:hAnsi="Times New Roman" w:cstheme="majorBidi"/>
      <w:color w:val="000000" w:themeColor="text1"/>
      <w:kern w:val="0"/>
      <w:sz w:val="24"/>
      <w:szCs w:val="32"/>
      <w:lang w:val="en-GB" w:eastAsia="en-IN"/>
      <w14:ligatures w14:val="none"/>
    </w:rPr>
  </w:style>
  <w:style w:type="character" w:customStyle="1" w:styleId="Heading3Char">
    <w:name w:val="Heading 3 Char"/>
    <w:basedOn w:val="DefaultParagraphFont"/>
    <w:link w:val="Heading3"/>
    <w:uiPriority w:val="9"/>
    <w:semiHidden/>
    <w:rsid w:val="00583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3F3"/>
    <w:rPr>
      <w:rFonts w:eastAsiaTheme="majorEastAsia" w:cstheme="majorBidi"/>
      <w:color w:val="272727" w:themeColor="text1" w:themeTint="D8"/>
    </w:rPr>
  </w:style>
  <w:style w:type="paragraph" w:styleId="Title">
    <w:name w:val="Title"/>
    <w:basedOn w:val="Normal"/>
    <w:next w:val="Normal"/>
    <w:link w:val="TitleChar"/>
    <w:uiPriority w:val="10"/>
    <w:qFormat/>
    <w:rsid w:val="00583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3F3"/>
    <w:pPr>
      <w:spacing w:before="160"/>
      <w:jc w:val="center"/>
    </w:pPr>
    <w:rPr>
      <w:i/>
      <w:iCs/>
      <w:color w:val="404040" w:themeColor="text1" w:themeTint="BF"/>
    </w:rPr>
  </w:style>
  <w:style w:type="character" w:customStyle="1" w:styleId="QuoteChar">
    <w:name w:val="Quote Char"/>
    <w:basedOn w:val="DefaultParagraphFont"/>
    <w:link w:val="Quote"/>
    <w:uiPriority w:val="29"/>
    <w:rsid w:val="005833F3"/>
    <w:rPr>
      <w:i/>
      <w:iCs/>
      <w:color w:val="404040" w:themeColor="text1" w:themeTint="BF"/>
    </w:rPr>
  </w:style>
  <w:style w:type="paragraph" w:styleId="ListParagraph">
    <w:name w:val="List Paragraph"/>
    <w:basedOn w:val="Normal"/>
    <w:uiPriority w:val="34"/>
    <w:qFormat/>
    <w:rsid w:val="005833F3"/>
    <w:pPr>
      <w:ind w:left="720"/>
      <w:contextualSpacing/>
    </w:pPr>
  </w:style>
  <w:style w:type="character" w:styleId="IntenseEmphasis">
    <w:name w:val="Intense Emphasis"/>
    <w:basedOn w:val="DefaultParagraphFont"/>
    <w:uiPriority w:val="21"/>
    <w:qFormat/>
    <w:rsid w:val="005833F3"/>
    <w:rPr>
      <w:i/>
      <w:iCs/>
      <w:color w:val="2F5496" w:themeColor="accent1" w:themeShade="BF"/>
    </w:rPr>
  </w:style>
  <w:style w:type="paragraph" w:styleId="IntenseQuote">
    <w:name w:val="Intense Quote"/>
    <w:basedOn w:val="Normal"/>
    <w:next w:val="Normal"/>
    <w:link w:val="IntenseQuoteChar"/>
    <w:uiPriority w:val="30"/>
    <w:qFormat/>
    <w:rsid w:val="00583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3F3"/>
    <w:rPr>
      <w:i/>
      <w:iCs/>
      <w:color w:val="2F5496" w:themeColor="accent1" w:themeShade="BF"/>
    </w:rPr>
  </w:style>
  <w:style w:type="character" w:styleId="IntenseReference">
    <w:name w:val="Intense Reference"/>
    <w:basedOn w:val="DefaultParagraphFont"/>
    <w:uiPriority w:val="32"/>
    <w:qFormat/>
    <w:rsid w:val="005833F3"/>
    <w:rPr>
      <w:b/>
      <w:bCs/>
      <w:smallCaps/>
      <w:color w:val="2F5496" w:themeColor="accent1" w:themeShade="BF"/>
      <w:spacing w:val="5"/>
    </w:rPr>
  </w:style>
  <w:style w:type="table" w:styleId="TableGrid">
    <w:name w:val="Table Grid"/>
    <w:basedOn w:val="TableNormal"/>
    <w:uiPriority w:val="39"/>
    <w:rsid w:val="006E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240"/>
    <w:rPr>
      <w:color w:val="0563C1" w:themeColor="hyperlink"/>
      <w:u w:val="single"/>
    </w:rPr>
  </w:style>
  <w:style w:type="character" w:styleId="UnresolvedMention">
    <w:name w:val="Unresolved Mention"/>
    <w:basedOn w:val="DefaultParagraphFont"/>
    <w:uiPriority w:val="99"/>
    <w:semiHidden/>
    <w:unhideWhenUsed/>
    <w:rsid w:val="00707240"/>
    <w:rPr>
      <w:color w:val="605E5C"/>
      <w:shd w:val="clear" w:color="auto" w:fill="E1DFDD"/>
    </w:rPr>
  </w:style>
  <w:style w:type="paragraph" w:styleId="NormalWeb">
    <w:name w:val="Normal (Web)"/>
    <w:basedOn w:val="Normal"/>
    <w:uiPriority w:val="99"/>
    <w:semiHidden/>
    <w:unhideWhenUsed/>
    <w:rsid w:val="0016322C"/>
    <w:rPr>
      <w:rFonts w:ascii="Times New Roman" w:hAnsi="Times New Roman" w:cs="Times New Roman"/>
      <w:sz w:val="24"/>
      <w:szCs w:val="24"/>
    </w:rPr>
  </w:style>
  <w:style w:type="character" w:styleId="Strong">
    <w:name w:val="Strong"/>
    <w:basedOn w:val="DefaultParagraphFont"/>
    <w:uiPriority w:val="22"/>
    <w:qFormat/>
    <w:rsid w:val="005F7955"/>
    <w:rPr>
      <w:b/>
      <w:bCs/>
    </w:rPr>
  </w:style>
  <w:style w:type="character" w:styleId="FollowedHyperlink">
    <w:name w:val="FollowedHyperlink"/>
    <w:basedOn w:val="DefaultParagraphFont"/>
    <w:uiPriority w:val="99"/>
    <w:semiHidden/>
    <w:unhideWhenUsed/>
    <w:rsid w:val="003934BD"/>
    <w:rPr>
      <w:color w:val="954F72" w:themeColor="followedHyperlink"/>
      <w:u w:val="single"/>
    </w:rPr>
  </w:style>
  <w:style w:type="paragraph" w:customStyle="1" w:styleId="p1">
    <w:name w:val="p1"/>
    <w:basedOn w:val="Normal"/>
    <w:rsid w:val="00DD7006"/>
    <w:pPr>
      <w:spacing w:after="0" w:line="240" w:lineRule="auto"/>
    </w:pPr>
    <w:rPr>
      <w:rFonts w:ascii="Times" w:eastAsia="Times New Roman" w:hAnsi="Times" w:cs="Times New Roman"/>
      <w:color w:val="333333"/>
      <w:kern w:val="0"/>
      <w:sz w:val="21"/>
      <w:szCs w:val="21"/>
      <w:lang w:eastAsia="en-GB"/>
      <w14:ligatures w14:val="none"/>
    </w:rPr>
  </w:style>
  <w:style w:type="character" w:customStyle="1" w:styleId="s1">
    <w:name w:val="s1"/>
    <w:basedOn w:val="DefaultParagraphFont"/>
    <w:rsid w:val="00DD7006"/>
    <w:rPr>
      <w:rFonts w:ascii="Helvetica" w:hAnsi="Helvetica" w:hint="default"/>
      <w:sz w:val="21"/>
      <w:szCs w:val="21"/>
    </w:rPr>
  </w:style>
  <w:style w:type="character" w:customStyle="1" w:styleId="s2">
    <w:name w:val="s2"/>
    <w:basedOn w:val="DefaultParagraphFont"/>
    <w:rsid w:val="00DD7006"/>
    <w:rPr>
      <w:rFonts w:ascii="Times" w:hAnsi="Times" w:hint="default"/>
      <w:sz w:val="21"/>
      <w:szCs w:val="21"/>
    </w:rPr>
  </w:style>
  <w:style w:type="character" w:customStyle="1" w:styleId="s3">
    <w:name w:val="s3"/>
    <w:basedOn w:val="DefaultParagraphFont"/>
    <w:rsid w:val="00DD7006"/>
    <w:rPr>
      <w:rFonts w:ascii="Times" w:hAnsi="Times"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2167">
      <w:bodyDiv w:val="1"/>
      <w:marLeft w:val="0"/>
      <w:marRight w:val="0"/>
      <w:marTop w:val="0"/>
      <w:marBottom w:val="0"/>
      <w:divBdr>
        <w:top w:val="none" w:sz="0" w:space="0" w:color="auto"/>
        <w:left w:val="none" w:sz="0" w:space="0" w:color="auto"/>
        <w:bottom w:val="none" w:sz="0" w:space="0" w:color="auto"/>
        <w:right w:val="none" w:sz="0" w:space="0" w:color="auto"/>
      </w:divBdr>
    </w:div>
    <w:div w:id="102652331">
      <w:bodyDiv w:val="1"/>
      <w:marLeft w:val="0"/>
      <w:marRight w:val="0"/>
      <w:marTop w:val="0"/>
      <w:marBottom w:val="0"/>
      <w:divBdr>
        <w:top w:val="none" w:sz="0" w:space="0" w:color="auto"/>
        <w:left w:val="none" w:sz="0" w:space="0" w:color="auto"/>
        <w:bottom w:val="none" w:sz="0" w:space="0" w:color="auto"/>
        <w:right w:val="none" w:sz="0" w:space="0" w:color="auto"/>
      </w:divBdr>
    </w:div>
    <w:div w:id="292098501">
      <w:bodyDiv w:val="1"/>
      <w:marLeft w:val="0"/>
      <w:marRight w:val="0"/>
      <w:marTop w:val="0"/>
      <w:marBottom w:val="0"/>
      <w:divBdr>
        <w:top w:val="none" w:sz="0" w:space="0" w:color="auto"/>
        <w:left w:val="none" w:sz="0" w:space="0" w:color="auto"/>
        <w:bottom w:val="none" w:sz="0" w:space="0" w:color="auto"/>
        <w:right w:val="none" w:sz="0" w:space="0" w:color="auto"/>
      </w:divBdr>
    </w:div>
    <w:div w:id="594434760">
      <w:bodyDiv w:val="1"/>
      <w:marLeft w:val="0"/>
      <w:marRight w:val="0"/>
      <w:marTop w:val="0"/>
      <w:marBottom w:val="0"/>
      <w:divBdr>
        <w:top w:val="none" w:sz="0" w:space="0" w:color="auto"/>
        <w:left w:val="none" w:sz="0" w:space="0" w:color="auto"/>
        <w:bottom w:val="none" w:sz="0" w:space="0" w:color="auto"/>
        <w:right w:val="none" w:sz="0" w:space="0" w:color="auto"/>
      </w:divBdr>
    </w:div>
    <w:div w:id="743067650">
      <w:bodyDiv w:val="1"/>
      <w:marLeft w:val="0"/>
      <w:marRight w:val="0"/>
      <w:marTop w:val="0"/>
      <w:marBottom w:val="0"/>
      <w:divBdr>
        <w:top w:val="none" w:sz="0" w:space="0" w:color="auto"/>
        <w:left w:val="none" w:sz="0" w:space="0" w:color="auto"/>
        <w:bottom w:val="none" w:sz="0" w:space="0" w:color="auto"/>
        <w:right w:val="none" w:sz="0" w:space="0" w:color="auto"/>
      </w:divBdr>
    </w:div>
    <w:div w:id="797257370">
      <w:bodyDiv w:val="1"/>
      <w:marLeft w:val="0"/>
      <w:marRight w:val="0"/>
      <w:marTop w:val="0"/>
      <w:marBottom w:val="0"/>
      <w:divBdr>
        <w:top w:val="none" w:sz="0" w:space="0" w:color="auto"/>
        <w:left w:val="none" w:sz="0" w:space="0" w:color="auto"/>
        <w:bottom w:val="none" w:sz="0" w:space="0" w:color="auto"/>
        <w:right w:val="none" w:sz="0" w:space="0" w:color="auto"/>
      </w:divBdr>
    </w:div>
    <w:div w:id="814300268">
      <w:bodyDiv w:val="1"/>
      <w:marLeft w:val="0"/>
      <w:marRight w:val="0"/>
      <w:marTop w:val="0"/>
      <w:marBottom w:val="0"/>
      <w:divBdr>
        <w:top w:val="none" w:sz="0" w:space="0" w:color="auto"/>
        <w:left w:val="none" w:sz="0" w:space="0" w:color="auto"/>
        <w:bottom w:val="none" w:sz="0" w:space="0" w:color="auto"/>
        <w:right w:val="none" w:sz="0" w:space="0" w:color="auto"/>
      </w:divBdr>
    </w:div>
    <w:div w:id="826673160">
      <w:bodyDiv w:val="1"/>
      <w:marLeft w:val="0"/>
      <w:marRight w:val="0"/>
      <w:marTop w:val="0"/>
      <w:marBottom w:val="0"/>
      <w:divBdr>
        <w:top w:val="none" w:sz="0" w:space="0" w:color="auto"/>
        <w:left w:val="none" w:sz="0" w:space="0" w:color="auto"/>
        <w:bottom w:val="none" w:sz="0" w:space="0" w:color="auto"/>
        <w:right w:val="none" w:sz="0" w:space="0" w:color="auto"/>
      </w:divBdr>
    </w:div>
    <w:div w:id="981273954">
      <w:bodyDiv w:val="1"/>
      <w:marLeft w:val="0"/>
      <w:marRight w:val="0"/>
      <w:marTop w:val="0"/>
      <w:marBottom w:val="0"/>
      <w:divBdr>
        <w:top w:val="none" w:sz="0" w:space="0" w:color="auto"/>
        <w:left w:val="none" w:sz="0" w:space="0" w:color="auto"/>
        <w:bottom w:val="none" w:sz="0" w:space="0" w:color="auto"/>
        <w:right w:val="none" w:sz="0" w:space="0" w:color="auto"/>
      </w:divBdr>
    </w:div>
    <w:div w:id="1008213925">
      <w:bodyDiv w:val="1"/>
      <w:marLeft w:val="0"/>
      <w:marRight w:val="0"/>
      <w:marTop w:val="0"/>
      <w:marBottom w:val="0"/>
      <w:divBdr>
        <w:top w:val="none" w:sz="0" w:space="0" w:color="auto"/>
        <w:left w:val="none" w:sz="0" w:space="0" w:color="auto"/>
        <w:bottom w:val="none" w:sz="0" w:space="0" w:color="auto"/>
        <w:right w:val="none" w:sz="0" w:space="0" w:color="auto"/>
      </w:divBdr>
    </w:div>
    <w:div w:id="1051539721">
      <w:bodyDiv w:val="1"/>
      <w:marLeft w:val="0"/>
      <w:marRight w:val="0"/>
      <w:marTop w:val="0"/>
      <w:marBottom w:val="0"/>
      <w:divBdr>
        <w:top w:val="none" w:sz="0" w:space="0" w:color="auto"/>
        <w:left w:val="none" w:sz="0" w:space="0" w:color="auto"/>
        <w:bottom w:val="none" w:sz="0" w:space="0" w:color="auto"/>
        <w:right w:val="none" w:sz="0" w:space="0" w:color="auto"/>
      </w:divBdr>
    </w:div>
    <w:div w:id="1201238909">
      <w:bodyDiv w:val="1"/>
      <w:marLeft w:val="0"/>
      <w:marRight w:val="0"/>
      <w:marTop w:val="0"/>
      <w:marBottom w:val="0"/>
      <w:divBdr>
        <w:top w:val="none" w:sz="0" w:space="0" w:color="auto"/>
        <w:left w:val="none" w:sz="0" w:space="0" w:color="auto"/>
        <w:bottom w:val="none" w:sz="0" w:space="0" w:color="auto"/>
        <w:right w:val="none" w:sz="0" w:space="0" w:color="auto"/>
      </w:divBdr>
    </w:div>
    <w:div w:id="1217887749">
      <w:bodyDiv w:val="1"/>
      <w:marLeft w:val="0"/>
      <w:marRight w:val="0"/>
      <w:marTop w:val="0"/>
      <w:marBottom w:val="0"/>
      <w:divBdr>
        <w:top w:val="none" w:sz="0" w:space="0" w:color="auto"/>
        <w:left w:val="none" w:sz="0" w:space="0" w:color="auto"/>
        <w:bottom w:val="none" w:sz="0" w:space="0" w:color="auto"/>
        <w:right w:val="none" w:sz="0" w:space="0" w:color="auto"/>
      </w:divBdr>
    </w:div>
    <w:div w:id="1260793501">
      <w:bodyDiv w:val="1"/>
      <w:marLeft w:val="0"/>
      <w:marRight w:val="0"/>
      <w:marTop w:val="0"/>
      <w:marBottom w:val="0"/>
      <w:divBdr>
        <w:top w:val="none" w:sz="0" w:space="0" w:color="auto"/>
        <w:left w:val="none" w:sz="0" w:space="0" w:color="auto"/>
        <w:bottom w:val="none" w:sz="0" w:space="0" w:color="auto"/>
        <w:right w:val="none" w:sz="0" w:space="0" w:color="auto"/>
      </w:divBdr>
    </w:div>
    <w:div w:id="1336608492">
      <w:bodyDiv w:val="1"/>
      <w:marLeft w:val="0"/>
      <w:marRight w:val="0"/>
      <w:marTop w:val="0"/>
      <w:marBottom w:val="0"/>
      <w:divBdr>
        <w:top w:val="none" w:sz="0" w:space="0" w:color="auto"/>
        <w:left w:val="none" w:sz="0" w:space="0" w:color="auto"/>
        <w:bottom w:val="none" w:sz="0" w:space="0" w:color="auto"/>
        <w:right w:val="none" w:sz="0" w:space="0" w:color="auto"/>
      </w:divBdr>
    </w:div>
    <w:div w:id="1355424533">
      <w:bodyDiv w:val="1"/>
      <w:marLeft w:val="0"/>
      <w:marRight w:val="0"/>
      <w:marTop w:val="0"/>
      <w:marBottom w:val="0"/>
      <w:divBdr>
        <w:top w:val="none" w:sz="0" w:space="0" w:color="auto"/>
        <w:left w:val="none" w:sz="0" w:space="0" w:color="auto"/>
        <w:bottom w:val="none" w:sz="0" w:space="0" w:color="auto"/>
        <w:right w:val="none" w:sz="0" w:space="0" w:color="auto"/>
      </w:divBdr>
    </w:div>
    <w:div w:id="1412001560">
      <w:bodyDiv w:val="1"/>
      <w:marLeft w:val="0"/>
      <w:marRight w:val="0"/>
      <w:marTop w:val="0"/>
      <w:marBottom w:val="0"/>
      <w:divBdr>
        <w:top w:val="none" w:sz="0" w:space="0" w:color="auto"/>
        <w:left w:val="none" w:sz="0" w:space="0" w:color="auto"/>
        <w:bottom w:val="none" w:sz="0" w:space="0" w:color="auto"/>
        <w:right w:val="none" w:sz="0" w:space="0" w:color="auto"/>
      </w:divBdr>
    </w:div>
    <w:div w:id="1486163649">
      <w:bodyDiv w:val="1"/>
      <w:marLeft w:val="0"/>
      <w:marRight w:val="0"/>
      <w:marTop w:val="0"/>
      <w:marBottom w:val="0"/>
      <w:divBdr>
        <w:top w:val="none" w:sz="0" w:space="0" w:color="auto"/>
        <w:left w:val="none" w:sz="0" w:space="0" w:color="auto"/>
        <w:bottom w:val="none" w:sz="0" w:space="0" w:color="auto"/>
        <w:right w:val="none" w:sz="0" w:space="0" w:color="auto"/>
      </w:divBdr>
    </w:div>
    <w:div w:id="1619988557">
      <w:bodyDiv w:val="1"/>
      <w:marLeft w:val="0"/>
      <w:marRight w:val="0"/>
      <w:marTop w:val="0"/>
      <w:marBottom w:val="0"/>
      <w:divBdr>
        <w:top w:val="none" w:sz="0" w:space="0" w:color="auto"/>
        <w:left w:val="none" w:sz="0" w:space="0" w:color="auto"/>
        <w:bottom w:val="none" w:sz="0" w:space="0" w:color="auto"/>
        <w:right w:val="none" w:sz="0" w:space="0" w:color="auto"/>
      </w:divBdr>
    </w:div>
    <w:div w:id="1631091245">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33578353">
      <w:bodyDiv w:val="1"/>
      <w:marLeft w:val="0"/>
      <w:marRight w:val="0"/>
      <w:marTop w:val="0"/>
      <w:marBottom w:val="0"/>
      <w:divBdr>
        <w:top w:val="none" w:sz="0" w:space="0" w:color="auto"/>
        <w:left w:val="none" w:sz="0" w:space="0" w:color="auto"/>
        <w:bottom w:val="none" w:sz="0" w:space="0" w:color="auto"/>
        <w:right w:val="none" w:sz="0" w:space="0" w:color="auto"/>
      </w:divBdr>
    </w:div>
    <w:div w:id="1835947597">
      <w:bodyDiv w:val="1"/>
      <w:marLeft w:val="0"/>
      <w:marRight w:val="0"/>
      <w:marTop w:val="0"/>
      <w:marBottom w:val="0"/>
      <w:divBdr>
        <w:top w:val="none" w:sz="0" w:space="0" w:color="auto"/>
        <w:left w:val="none" w:sz="0" w:space="0" w:color="auto"/>
        <w:bottom w:val="none" w:sz="0" w:space="0" w:color="auto"/>
        <w:right w:val="none" w:sz="0" w:space="0" w:color="auto"/>
      </w:divBdr>
    </w:div>
    <w:div w:id="1859930993">
      <w:bodyDiv w:val="1"/>
      <w:marLeft w:val="0"/>
      <w:marRight w:val="0"/>
      <w:marTop w:val="0"/>
      <w:marBottom w:val="0"/>
      <w:divBdr>
        <w:top w:val="none" w:sz="0" w:space="0" w:color="auto"/>
        <w:left w:val="none" w:sz="0" w:space="0" w:color="auto"/>
        <w:bottom w:val="none" w:sz="0" w:space="0" w:color="auto"/>
        <w:right w:val="none" w:sz="0" w:space="0" w:color="auto"/>
      </w:divBdr>
    </w:div>
    <w:div w:id="1990163166">
      <w:bodyDiv w:val="1"/>
      <w:marLeft w:val="0"/>
      <w:marRight w:val="0"/>
      <w:marTop w:val="0"/>
      <w:marBottom w:val="0"/>
      <w:divBdr>
        <w:top w:val="none" w:sz="0" w:space="0" w:color="auto"/>
        <w:left w:val="none" w:sz="0" w:space="0" w:color="auto"/>
        <w:bottom w:val="none" w:sz="0" w:space="0" w:color="auto"/>
        <w:right w:val="none" w:sz="0" w:space="0" w:color="auto"/>
      </w:divBdr>
    </w:div>
    <w:div w:id="21126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MIN@NIVAARANLAW.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MIN@NIVAARANLAW.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MIN@NIVAARANLAW.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ADMIN@NIVAARANLAW.COM" TargetMode="External"/><Relationship Id="rId4" Type="http://schemas.openxmlformats.org/officeDocument/2006/relationships/customXml" Target="../customXml/item4.xml"/><Relationship Id="rId9" Type="http://schemas.openxmlformats.org/officeDocument/2006/relationships/hyperlink" Target="mailto:ADMIN@NIVAARANLAW.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910f2b-a7ad-411a-adc2-2b04753d3db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DC862DB768B24BB6CCA454CFA45F4D" ma:contentTypeVersion="6" ma:contentTypeDescription="Create a new document." ma:contentTypeScope="" ma:versionID="7a46f9c50cf327612415cb0084d1c74b">
  <xsd:schema xmlns:xsd="http://www.w3.org/2001/XMLSchema" xmlns:xs="http://www.w3.org/2001/XMLSchema" xmlns:p="http://schemas.microsoft.com/office/2006/metadata/properties" xmlns:ns3="65910f2b-a7ad-411a-adc2-2b04753d3dbb" targetNamespace="http://schemas.microsoft.com/office/2006/metadata/properties" ma:root="true" ma:fieldsID="74781d1e58d6d9a65d671678d3f6186d" ns3:_="">
    <xsd:import namespace="65910f2b-a7ad-411a-adc2-2b04753d3d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10f2b-a7ad-411a-adc2-2b04753d3d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B9361F-8E4C-437E-AB10-606031913205}">
  <ds:schemaRefs>
    <ds:schemaRef ds:uri="http://schemas.microsoft.com/office/2006/metadata/properties"/>
    <ds:schemaRef ds:uri="http://schemas.microsoft.com/office/infopath/2007/PartnerControls"/>
    <ds:schemaRef ds:uri="65910f2b-a7ad-411a-adc2-2b04753d3dbb"/>
  </ds:schemaRefs>
</ds:datastoreItem>
</file>

<file path=customXml/itemProps2.xml><?xml version="1.0" encoding="utf-8"?>
<ds:datastoreItem xmlns:ds="http://schemas.openxmlformats.org/officeDocument/2006/customXml" ds:itemID="{4CC1BE44-D659-4503-A2B2-4BDB09DA0903}">
  <ds:schemaRefs>
    <ds:schemaRef ds:uri="http://schemas.openxmlformats.org/officeDocument/2006/bibliography"/>
  </ds:schemaRefs>
</ds:datastoreItem>
</file>

<file path=customXml/itemProps3.xml><?xml version="1.0" encoding="utf-8"?>
<ds:datastoreItem xmlns:ds="http://schemas.openxmlformats.org/officeDocument/2006/customXml" ds:itemID="{BCCE3149-6C77-4B8F-9954-F433F2B93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10f2b-a7ad-411a-adc2-2b04753d3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DC9CE1-A782-4CB2-96FC-3C71A00AF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33</Pages>
  <Words>4981</Words>
  <Characters>28396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Lekariya</dc:creator>
  <cp:keywords/>
  <dc:description/>
  <cp:lastModifiedBy>Shasya Singh</cp:lastModifiedBy>
  <cp:revision>5</cp:revision>
  <dcterms:created xsi:type="dcterms:W3CDTF">2025-05-11T20:16:00Z</dcterms:created>
  <dcterms:modified xsi:type="dcterms:W3CDTF">2025-05-17T12:00:00Z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0x01010062DC862DB768B24BB6CCA454CFA45F4D</vt:lpwstr>
  </property>
</Properties>
</file>