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3C37" w14:textId="77777777" w:rsidR="006047B3" w:rsidRDefault="00842AC2">
      <w:pPr>
        <w:spacing w:after="82"/>
      </w:pPr>
      <w:r>
        <w:rPr>
          <w:rFonts w:ascii="Times New Roman" w:eastAsia="Times New Roman" w:hAnsi="Times New Roman" w:cs="Times New Roman"/>
          <w:sz w:val="56"/>
        </w:rPr>
        <w:t xml:space="preserve">                    </w:t>
      </w:r>
      <w:r>
        <w:rPr>
          <w:rFonts w:ascii="Times New Roman" w:eastAsia="Times New Roman" w:hAnsi="Times New Roman" w:cs="Times New Roman"/>
          <w:sz w:val="56"/>
          <w:u w:val="single" w:color="000000"/>
        </w:rPr>
        <w:t>PRACTICAL-10</w:t>
      </w:r>
      <w:r>
        <w:rPr>
          <w:rFonts w:ascii="Times New Roman" w:eastAsia="Times New Roman" w:hAnsi="Times New Roman" w:cs="Times New Roman"/>
          <w:sz w:val="56"/>
        </w:rPr>
        <w:t xml:space="preserve">     </w:t>
      </w:r>
    </w:p>
    <w:p w14:paraId="6B92F247" w14:textId="3D4DBA69" w:rsidR="006047B3" w:rsidRDefault="00842AC2">
      <w:pPr>
        <w:spacing w:after="318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Name : </w:t>
      </w:r>
      <w:r w:rsidR="002463E0">
        <w:rPr>
          <w:rFonts w:ascii="Times New Roman" w:eastAsia="Times New Roman" w:hAnsi="Times New Roman" w:cs="Times New Roman"/>
          <w:sz w:val="36"/>
        </w:rPr>
        <w:t>Akarsh Mishra</w:t>
      </w:r>
      <w:bookmarkStart w:id="0" w:name="_GoBack"/>
      <w:bookmarkEnd w:id="0"/>
    </w:p>
    <w:p w14:paraId="7F6587FF" w14:textId="77777777" w:rsidR="006047B3" w:rsidRDefault="00842AC2">
      <w:pPr>
        <w:tabs>
          <w:tab w:val="center" w:pos="5230"/>
        </w:tabs>
        <w:spacing w:after="299"/>
      </w:pPr>
      <w:proofErr w:type="gramStart"/>
      <w:r>
        <w:rPr>
          <w:rFonts w:ascii="Times New Roman" w:eastAsia="Times New Roman" w:hAnsi="Times New Roman" w:cs="Times New Roman"/>
          <w:sz w:val="36"/>
        </w:rPr>
        <w:t>Class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 MCA-1</w:t>
      </w:r>
      <w:r>
        <w:rPr>
          <w:rFonts w:ascii="Times New Roman" w:eastAsia="Times New Roman" w:hAnsi="Times New Roman" w:cs="Times New Roman"/>
          <w:sz w:val="36"/>
          <w:vertAlign w:val="superscript"/>
        </w:rPr>
        <w:t>st</w:t>
      </w:r>
      <w:r>
        <w:rPr>
          <w:rFonts w:ascii="Times New Roman" w:eastAsia="Times New Roman" w:hAnsi="Times New Roman" w:cs="Times New Roman"/>
          <w:sz w:val="36"/>
        </w:rPr>
        <w:t xml:space="preserve"> Year  </w:t>
      </w:r>
      <w:r>
        <w:rPr>
          <w:rFonts w:ascii="Times New Roman" w:eastAsia="Times New Roman" w:hAnsi="Times New Roman" w:cs="Times New Roman"/>
          <w:sz w:val="36"/>
        </w:rPr>
        <w:tab/>
        <w:t xml:space="preserve">Section : B </w:t>
      </w:r>
    </w:p>
    <w:p w14:paraId="751F4BBA" w14:textId="4F30D7B7" w:rsidR="006047B3" w:rsidRDefault="00842AC2">
      <w:pPr>
        <w:pStyle w:val="Heading1"/>
        <w:spacing w:after="270"/>
        <w:ind w:left="-5"/>
      </w:pPr>
      <w:r>
        <w:t xml:space="preserve">Lib. </w:t>
      </w:r>
      <w:proofErr w:type="gramStart"/>
      <w:r>
        <w:t>I.D :</w:t>
      </w:r>
      <w:proofErr w:type="gramEnd"/>
      <w:r>
        <w:t xml:space="preserve"> 2224MCA1</w:t>
      </w:r>
      <w:r w:rsidR="002463E0">
        <w:t>164</w:t>
      </w:r>
    </w:p>
    <w:p w14:paraId="4CA915C8" w14:textId="77777777" w:rsidR="006047B3" w:rsidRDefault="00842AC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sz w:val="36"/>
        </w:rPr>
        <w:t>to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hd w:val="clear" w:color="auto" w:fill="FFFF00"/>
        </w:rPr>
        <w:t>Dr.</w:t>
      </w:r>
      <w:proofErr w:type="spellEnd"/>
      <w:r>
        <w:rPr>
          <w:rFonts w:ascii="Times New Roman" w:eastAsia="Times New Roman" w:hAnsi="Times New Roman" w:cs="Times New Roman"/>
          <w:sz w:val="36"/>
          <w:shd w:val="clear" w:color="auto" w:fill="FFFF00"/>
        </w:rPr>
        <w:t xml:space="preserve"> Rabi N. Panda Sir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DB57333" w14:textId="77777777" w:rsidR="006047B3" w:rsidRDefault="00842AC2">
      <w:pPr>
        <w:spacing w:after="273"/>
        <w:ind w:left="-29" w:right="-2022"/>
      </w:pPr>
      <w:r>
        <w:rPr>
          <w:noProof/>
        </w:rPr>
        <mc:AlternateContent>
          <mc:Choice Requires="wpg">
            <w:drawing>
              <wp:inline distT="0" distB="0" distL="0" distR="0" wp14:anchorId="45DC0C3B" wp14:editId="25CE10B9">
                <wp:extent cx="5980176" cy="18288"/>
                <wp:effectExtent l="0" t="0" r="0" b="0"/>
                <wp:docPr id="6073" name="Group 6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7781" name="Shape 7781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073" style="width:470.88pt;height:1.44pt;mso-position-horizontal-relative:char;mso-position-vertical-relative:line" coordsize="59801,182">
                <v:shape id="Shape 7782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112154" w14:textId="77777777" w:rsidR="006047B3" w:rsidRDefault="00842AC2">
      <w:pPr>
        <w:spacing w:after="139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Practical-10: Program to Implement Storage Class. </w:t>
      </w:r>
    </w:p>
    <w:p w14:paraId="7D385706" w14:textId="77777777" w:rsidR="006047B3" w:rsidRDefault="00842AC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illustrate the properties of a static Variable. </w:t>
      </w:r>
    </w:p>
    <w:tbl>
      <w:tblPr>
        <w:tblStyle w:val="TableGrid"/>
        <w:tblW w:w="9418" w:type="dxa"/>
        <w:tblInd w:w="-29" w:type="dxa"/>
        <w:tblCellMar>
          <w:top w:w="5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9058"/>
      </w:tblGrid>
      <w:tr w:rsidR="006047B3" w14:paraId="7EA2EA66" w14:textId="77777777">
        <w:trPr>
          <w:trHeight w:val="428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56F7444" w14:textId="77777777" w:rsidR="006047B3" w:rsidRDefault="006047B3"/>
        </w:tc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CC54E8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Static Storage Class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CE21A07" w14:textId="77777777" w:rsidR="006047B3" w:rsidRDefault="00842AC2">
            <w:pPr>
              <w:spacing w:after="2" w:line="274" w:lineRule="auto"/>
              <w:ind w:right="6838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90D5EE7" w14:textId="77777777" w:rsidR="006047B3" w:rsidRDefault="00842AC2">
            <w:pPr>
              <w:spacing w:line="274" w:lineRule="auto"/>
              <w:ind w:right="7332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0FE8E2C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for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5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++)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0A1080C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CBE9AF0" w14:textId="77777777" w:rsidR="006047B3" w:rsidRDefault="00842AC2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74AB637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83D2B55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DB41D10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1CBF011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7C57C65" w14:textId="77777777" w:rsidR="006047B3" w:rsidRDefault="00842AC2">
            <w:pPr>
              <w:spacing w:line="275" w:lineRule="auto"/>
              <w:ind w:right="6837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E41D55B" w14:textId="77777777" w:rsidR="006047B3" w:rsidRDefault="00842AC2"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  <w:tr w:rsidR="006047B3" w14:paraId="7046C716" w14:textId="77777777">
        <w:trPr>
          <w:trHeight w:val="238"/>
        </w:trPr>
        <w:tc>
          <w:tcPr>
            <w:tcW w:w="9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07409E" w14:textId="77777777" w:rsidR="006047B3" w:rsidRDefault="00842AC2"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</w:tbl>
    <w:p w14:paraId="66508117" w14:textId="77777777" w:rsidR="006047B3" w:rsidRDefault="00842AC2">
      <w:pPr>
        <w:numPr>
          <w:ilvl w:val="0"/>
          <w:numId w:val="1"/>
        </w:numPr>
        <w:spacing w:after="227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illustrate the properties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auto Variable. </w:t>
      </w:r>
    </w:p>
    <w:p w14:paraId="397530FD" w14:textId="77777777" w:rsidR="006047B3" w:rsidRDefault="00842AC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Method 1. </w:t>
      </w:r>
    </w:p>
    <w:tbl>
      <w:tblPr>
        <w:tblStyle w:val="TableGrid"/>
        <w:tblW w:w="9058" w:type="dxa"/>
        <w:tblInd w:w="331" w:type="dxa"/>
        <w:tblCellMar>
          <w:top w:w="59" w:type="dxa"/>
          <w:left w:w="29" w:type="dxa"/>
          <w:right w:w="218" w:type="dxa"/>
        </w:tblCellMar>
        <w:tblLook w:val="04A0" w:firstRow="1" w:lastRow="0" w:firstColumn="1" w:lastColumn="0" w:noHBand="0" w:noVBand="1"/>
      </w:tblPr>
      <w:tblGrid>
        <w:gridCol w:w="9058"/>
      </w:tblGrid>
      <w:tr w:rsidR="006047B3" w14:paraId="349AFE91" w14:textId="77777777">
        <w:trPr>
          <w:trHeight w:val="2381"/>
        </w:trPr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E52762" w14:textId="77777777" w:rsidR="006047B3" w:rsidRDefault="00842AC2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Automatic Storage Class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524D3C2" w14:textId="77777777" w:rsidR="006047B3" w:rsidRDefault="00842AC2">
            <w:pPr>
              <w:spacing w:line="274" w:lineRule="auto"/>
              <w:ind w:right="6735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20DCAEAB" w14:textId="77777777" w:rsidR="006047B3" w:rsidRDefault="00842AC2">
            <w:pPr>
              <w:spacing w:after="2" w:line="274" w:lineRule="auto"/>
              <w:ind w:right="2877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                           //Local Variable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 xml:space="preserve">Enter a Number :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");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",&amp;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D258CE5" w14:textId="77777777" w:rsidR="006047B3" w:rsidRDefault="00842AC2">
            <w:pPr>
              <w:ind w:right="108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             // p is use is only with in the open 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anf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closing curly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    p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</w:tbl>
    <w:p w14:paraId="3924BE31" w14:textId="77777777" w:rsidR="006047B3" w:rsidRDefault="00842AC2">
      <w:pPr>
        <w:shd w:val="clear" w:color="auto" w:fill="F5F5F5"/>
        <w:spacing w:after="13"/>
        <w:ind w:left="355" w:hanging="10"/>
      </w:pPr>
      <w:r>
        <w:rPr>
          <w:rFonts w:ascii="Times New Roman" w:eastAsia="Times New Roman" w:hAnsi="Times New Roman" w:cs="Times New Roman"/>
          <w:color w:val="333333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777777"/>
          <w:sz w:val="18"/>
        </w:rPr>
        <w:t>}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</w:p>
    <w:p w14:paraId="51A13C82" w14:textId="77777777" w:rsidR="006047B3" w:rsidRDefault="00842AC2">
      <w:pPr>
        <w:shd w:val="clear" w:color="auto" w:fill="F5F5F5"/>
        <w:spacing w:after="2" w:line="274" w:lineRule="auto"/>
        <w:ind w:left="345"/>
      </w:pPr>
      <w:r>
        <w:rPr>
          <w:rFonts w:ascii="Times New Roman" w:eastAsia="Times New Roman" w:hAnsi="Times New Roman" w:cs="Times New Roman"/>
          <w:color w:val="777777"/>
          <w:sz w:val="18"/>
        </w:rPr>
        <w:t xml:space="preserve">    </w:t>
      </w:r>
      <w:r>
        <w:rPr>
          <w:rFonts w:ascii="Times New Roman" w:eastAsia="Times New Roman" w:hAnsi="Times New Roman" w:cs="Times New Roman"/>
          <w:color w:val="AAAAAA"/>
          <w:sz w:val="18"/>
        </w:rPr>
        <w:t xml:space="preserve">//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AAAAA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color w:val="AAAAAA"/>
          <w:sz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AAAAAA"/>
          <w:sz w:val="18"/>
        </w:rPr>
        <w:t>"P : ",p);                       //Generate Error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AA3731"/>
          <w:sz w:val="18"/>
        </w:rPr>
        <w:t>printf</w:t>
      </w:r>
      <w:proofErr w:type="spellEnd"/>
      <w:r>
        <w:rPr>
          <w:rFonts w:ascii="Times New Roman" w:eastAsia="Times New Roman" w:hAnsi="Times New Roman" w:cs="Times New Roman"/>
          <w:color w:val="777777"/>
          <w:sz w:val="18"/>
        </w:rPr>
        <w:t>("</w:t>
      </w:r>
      <w:r>
        <w:rPr>
          <w:rFonts w:ascii="Times New Roman" w:eastAsia="Times New Roman" w:hAnsi="Times New Roman" w:cs="Times New Roman"/>
          <w:color w:val="9C5D27"/>
          <w:sz w:val="18"/>
        </w:rPr>
        <w:t>%</w:t>
      </w:r>
      <w:proofErr w:type="spellStart"/>
      <w:r>
        <w:rPr>
          <w:rFonts w:ascii="Times New Roman" w:eastAsia="Times New Roman" w:hAnsi="Times New Roman" w:cs="Times New Roman"/>
          <w:color w:val="9C5D27"/>
          <w:sz w:val="18"/>
        </w:rPr>
        <w:t>d</w:t>
      </w:r>
      <w:r>
        <w:rPr>
          <w:rFonts w:ascii="Times New Roman" w:eastAsia="Times New Roman" w:hAnsi="Times New Roman" w:cs="Times New Roman"/>
          <w:color w:val="777777"/>
          <w:sz w:val="18"/>
        </w:rPr>
        <w:t>",</w:t>
      </w:r>
      <w:r>
        <w:rPr>
          <w:rFonts w:ascii="Times New Roman" w:eastAsia="Times New Roman" w:hAnsi="Times New Roman" w:cs="Times New Roman"/>
          <w:color w:val="333333"/>
          <w:sz w:val="18"/>
        </w:rPr>
        <w:t>x</w:t>
      </w:r>
      <w:proofErr w:type="spellEnd"/>
      <w:r>
        <w:rPr>
          <w:rFonts w:ascii="Times New Roman" w:eastAsia="Times New Roman" w:hAnsi="Times New Roman" w:cs="Times New Roman"/>
          <w:color w:val="777777"/>
          <w:sz w:val="18"/>
        </w:rPr>
        <w:t>);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    </w:t>
      </w:r>
      <w:r>
        <w:rPr>
          <w:rFonts w:ascii="Times New Roman" w:eastAsia="Times New Roman" w:hAnsi="Times New Roman" w:cs="Times New Roman"/>
          <w:color w:val="4B69C6"/>
          <w:sz w:val="18"/>
        </w:rPr>
        <w:t>return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9C5D27"/>
          <w:sz w:val="18"/>
        </w:rPr>
        <w:t>0</w:t>
      </w:r>
      <w:r>
        <w:rPr>
          <w:rFonts w:ascii="Times New Roman" w:eastAsia="Times New Roman" w:hAnsi="Times New Roman" w:cs="Times New Roman"/>
          <w:color w:val="777777"/>
          <w:sz w:val="18"/>
        </w:rPr>
        <w:t>;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</w:p>
    <w:p w14:paraId="319B37D8" w14:textId="77777777" w:rsidR="006047B3" w:rsidRDefault="00842AC2">
      <w:pPr>
        <w:shd w:val="clear" w:color="auto" w:fill="F5F5F5"/>
        <w:spacing w:after="49"/>
        <w:ind w:left="355" w:hanging="10"/>
      </w:pPr>
      <w:r>
        <w:rPr>
          <w:rFonts w:ascii="Times New Roman" w:eastAsia="Times New Roman" w:hAnsi="Times New Roman" w:cs="Times New Roman"/>
          <w:color w:val="777777"/>
          <w:sz w:val="18"/>
        </w:rPr>
        <w:t>}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</w:p>
    <w:p w14:paraId="2ABA3389" w14:textId="77777777" w:rsidR="006047B3" w:rsidRDefault="00842AC2">
      <w:pPr>
        <w:spacing w:after="1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57CEFC" w14:textId="77777777" w:rsidR="006047B3" w:rsidRDefault="00842AC2">
      <w:pPr>
        <w:spacing w:after="0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Method 2. </w:t>
      </w:r>
    </w:p>
    <w:tbl>
      <w:tblPr>
        <w:tblStyle w:val="TableGrid"/>
        <w:tblW w:w="9058" w:type="dxa"/>
        <w:tblInd w:w="331" w:type="dxa"/>
        <w:tblCellMar>
          <w:top w:w="5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58"/>
      </w:tblGrid>
      <w:tr w:rsidR="006047B3" w14:paraId="7B04C8B1" w14:textId="77777777">
        <w:trPr>
          <w:trHeight w:val="4046"/>
        </w:trPr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AC6692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 Automatic Storage class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2BE7E4C1" w14:textId="77777777" w:rsidR="006047B3" w:rsidRDefault="00842AC2">
            <w:pPr>
              <w:spacing w:line="275" w:lineRule="auto"/>
              <w:ind w:right="723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A3F815F" w14:textId="77777777" w:rsidR="006047B3" w:rsidRDefault="00842AC2">
            <w:pPr>
              <w:spacing w:line="274" w:lineRule="auto"/>
              <w:ind w:right="6837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15321BB" w14:textId="77777777" w:rsidR="006047B3" w:rsidRDefault="00842AC2">
            <w:pPr>
              <w:spacing w:line="275" w:lineRule="auto"/>
              <w:ind w:right="114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("%d\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n",k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);                //This will generate error because it declared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inttialize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in another function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D41E577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40CDAAE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C2DED85" w14:textId="77777777" w:rsidR="006047B3" w:rsidRDefault="00842AC2">
            <w:pPr>
              <w:spacing w:after="2" w:line="274" w:lineRule="auto"/>
              <w:ind w:right="7531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k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8FDFCE2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2DB1D6E" w14:textId="77777777" w:rsidR="006047B3" w:rsidRDefault="00842AC2"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</w:tbl>
    <w:p w14:paraId="0194364D" w14:textId="77777777" w:rsidR="006047B3" w:rsidRDefault="00842AC2">
      <w:pPr>
        <w:spacing w:after="18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F3CF29" w14:textId="77777777" w:rsidR="006047B3" w:rsidRDefault="00842AC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illustrate the properties of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extern Variable. </w:t>
      </w:r>
    </w:p>
    <w:p w14:paraId="7D5F31A8" w14:textId="77777777" w:rsidR="006047B3" w:rsidRDefault="00842AC2">
      <w:pPr>
        <w:spacing w:after="0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Method 1. </w:t>
      </w:r>
    </w:p>
    <w:tbl>
      <w:tblPr>
        <w:tblStyle w:val="TableGrid"/>
        <w:tblW w:w="9418" w:type="dxa"/>
        <w:tblInd w:w="-29" w:type="dxa"/>
        <w:tblCellMar>
          <w:top w:w="5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6047B3" w14:paraId="3664FFD9" w14:textId="77777777">
        <w:trPr>
          <w:trHeight w:val="5714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00F699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 External Storage Class 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80137DA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External variable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1C89218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6996BC6" w14:textId="77777777" w:rsidR="006047B3" w:rsidRDefault="00842AC2">
            <w:pPr>
              <w:spacing w:after="255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6C86897" w14:textId="77777777" w:rsidR="006047B3" w:rsidRDefault="00842AC2">
            <w:pPr>
              <w:spacing w:after="13"/>
            </w:pP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16144A4" w14:textId="77777777" w:rsidR="006047B3" w:rsidRDefault="00842AC2">
            <w:pPr>
              <w:spacing w:after="2" w:line="274" w:lineRule="auto"/>
              <w:ind w:right="195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f2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f3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extern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// //extern x; --&gt;This 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stattement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works on TURBO C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f2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f3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B9334F9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96415CB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FA4BE6C" w14:textId="77777777" w:rsidR="006047B3" w:rsidRDefault="00842AC2">
            <w:pPr>
              <w:spacing w:line="274" w:lineRule="auto"/>
              <w:ind w:right="759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extern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E2A1F7B" w14:textId="77777777" w:rsidR="006047B3" w:rsidRDefault="00842AC2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106A141" w14:textId="77777777" w:rsidR="006047B3" w:rsidRDefault="00842AC2"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  <w:tr w:rsidR="006047B3" w:rsidRPr="00842AC2" w14:paraId="48806A73" w14:textId="77777777">
        <w:trPr>
          <w:trHeight w:val="2856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B7FB60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f2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C338005" w14:textId="77777777" w:rsidR="006047B3" w:rsidRDefault="00842AC2">
            <w:pPr>
              <w:spacing w:after="2" w:line="274" w:lineRule="auto"/>
              <w:ind w:right="759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extern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+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EC31A1B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DCD52ED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08F33521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f3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549DD18" w14:textId="77777777" w:rsidR="006047B3" w:rsidRDefault="00842AC2">
            <w:pPr>
              <w:spacing w:after="2" w:line="274" w:lineRule="auto"/>
              <w:ind w:right="759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extern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2DB3E512" w14:textId="77777777" w:rsidR="006047B3" w:rsidRPr="00842AC2" w:rsidRDefault="00842AC2">
            <w:pPr>
              <w:spacing w:after="13"/>
              <w:rPr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 w:rsidRPr="00842AC2">
              <w:rPr>
                <w:rFonts w:ascii="Times New Roman" w:eastAsia="Times New Roman" w:hAnsi="Times New Roman" w:cs="Times New Roman"/>
                <w:color w:val="AA3731"/>
                <w:sz w:val="18"/>
                <w:lang w:val="pt-BR"/>
              </w:rPr>
              <w:t>printf</w:t>
            </w:r>
            <w:r w:rsidRPr="00842AC2">
              <w:rPr>
                <w:rFonts w:ascii="Times New Roman" w:eastAsia="Times New Roman" w:hAnsi="Times New Roman" w:cs="Times New Roman"/>
                <w:color w:val="777777"/>
                <w:sz w:val="18"/>
                <w:lang w:val="pt-BR"/>
              </w:rPr>
              <w:t>("</w:t>
            </w:r>
            <w:r w:rsidRPr="00842AC2">
              <w:rPr>
                <w:rFonts w:ascii="Times New Roman" w:eastAsia="Times New Roman" w:hAnsi="Times New Roman" w:cs="Times New Roman"/>
                <w:color w:val="9C5D27"/>
                <w:sz w:val="18"/>
                <w:lang w:val="pt-BR"/>
              </w:rPr>
              <w:t>%d</w:t>
            </w:r>
            <w:r w:rsidRPr="00842AC2">
              <w:rPr>
                <w:rFonts w:ascii="Times New Roman" w:eastAsia="Times New Roman" w:hAnsi="Times New Roman" w:cs="Times New Roman"/>
                <w:color w:val="777777"/>
                <w:sz w:val="18"/>
                <w:lang w:val="pt-BR"/>
              </w:rPr>
              <w:t>\n",</w:t>
            </w:r>
            <w:r w:rsidRPr="00842AC2">
              <w:rPr>
                <w:rFonts w:ascii="Times New Roman" w:eastAsia="Times New Roman" w:hAnsi="Times New Roman" w:cs="Times New Roman"/>
                <w:color w:val="333333"/>
                <w:sz w:val="18"/>
                <w:lang w:val="pt-BR"/>
              </w:rPr>
              <w:t>x</w:t>
            </w:r>
            <w:r w:rsidRPr="00842AC2">
              <w:rPr>
                <w:rFonts w:ascii="Times New Roman" w:eastAsia="Times New Roman" w:hAnsi="Times New Roman" w:cs="Times New Roman"/>
                <w:color w:val="777777"/>
                <w:sz w:val="18"/>
                <w:lang w:val="pt-BR"/>
              </w:rPr>
              <w:t>);</w:t>
            </w:r>
            <w:r w:rsidRPr="00842AC2">
              <w:rPr>
                <w:rFonts w:ascii="Times New Roman" w:eastAsia="Times New Roman" w:hAnsi="Times New Roman" w:cs="Times New Roman"/>
                <w:color w:val="333333"/>
                <w:sz w:val="18"/>
                <w:lang w:val="pt-BR"/>
              </w:rPr>
              <w:t xml:space="preserve"> </w:t>
            </w:r>
          </w:p>
          <w:p w14:paraId="6967A70C" w14:textId="77777777" w:rsidR="006047B3" w:rsidRPr="00842AC2" w:rsidRDefault="00842AC2">
            <w:pPr>
              <w:rPr>
                <w:lang w:val="pt-BR"/>
              </w:rPr>
            </w:pPr>
            <w:r w:rsidRPr="00842AC2">
              <w:rPr>
                <w:rFonts w:ascii="Times New Roman" w:eastAsia="Times New Roman" w:hAnsi="Times New Roman" w:cs="Times New Roman"/>
                <w:color w:val="777777"/>
                <w:sz w:val="18"/>
                <w:lang w:val="pt-BR"/>
              </w:rPr>
              <w:t>}</w:t>
            </w:r>
            <w:r w:rsidRPr="00842AC2">
              <w:rPr>
                <w:rFonts w:ascii="Times New Roman" w:eastAsia="Times New Roman" w:hAnsi="Times New Roman" w:cs="Times New Roman"/>
                <w:color w:val="7A3E9D"/>
                <w:sz w:val="18"/>
                <w:lang w:val="pt-BR"/>
              </w:rPr>
              <w:t>int</w:t>
            </w:r>
            <w:r w:rsidRPr="00842AC2">
              <w:rPr>
                <w:rFonts w:ascii="Times New Roman" w:eastAsia="Times New Roman" w:hAnsi="Times New Roman" w:cs="Times New Roman"/>
                <w:color w:val="333333"/>
                <w:sz w:val="18"/>
                <w:lang w:val="pt-BR"/>
              </w:rPr>
              <w:t xml:space="preserve"> x</w:t>
            </w:r>
            <w:r w:rsidRPr="00842AC2">
              <w:rPr>
                <w:rFonts w:ascii="Times New Roman" w:eastAsia="Times New Roman" w:hAnsi="Times New Roman" w:cs="Times New Roman"/>
                <w:color w:val="777777"/>
                <w:sz w:val="18"/>
                <w:lang w:val="pt-BR"/>
              </w:rPr>
              <w:t>;</w:t>
            </w:r>
            <w:r w:rsidRPr="00842AC2">
              <w:rPr>
                <w:rFonts w:ascii="Times New Roman" w:eastAsia="Times New Roman" w:hAnsi="Times New Roman" w:cs="Times New Roman"/>
                <w:color w:val="333333"/>
                <w:sz w:val="18"/>
                <w:lang w:val="pt-BR"/>
              </w:rPr>
              <w:t xml:space="preserve"> </w:t>
            </w:r>
          </w:p>
        </w:tc>
      </w:tr>
    </w:tbl>
    <w:p w14:paraId="0180979F" w14:textId="77777777" w:rsidR="006047B3" w:rsidRPr="00842AC2" w:rsidRDefault="00842AC2">
      <w:pPr>
        <w:spacing w:after="209"/>
        <w:ind w:left="360"/>
        <w:rPr>
          <w:lang w:val="pt-BR"/>
        </w:rPr>
      </w:pPr>
      <w:r w:rsidRPr="00842AC2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</w:p>
    <w:p w14:paraId="3D455A12" w14:textId="77777777" w:rsidR="006047B3" w:rsidRDefault="00842AC2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Method 2. </w:t>
      </w:r>
    </w:p>
    <w:tbl>
      <w:tblPr>
        <w:tblStyle w:val="TableGrid"/>
        <w:tblW w:w="9418" w:type="dxa"/>
        <w:tblInd w:w="-29" w:type="dxa"/>
        <w:tblCellMar>
          <w:top w:w="5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6047B3" w14:paraId="2B853E75" w14:textId="77777777">
        <w:trPr>
          <w:trHeight w:val="4046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9D3DEE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/* External 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Storgae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Class 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35DAD27" w14:textId="77777777" w:rsidR="006047B3" w:rsidRDefault="00842AC2">
            <w:pPr>
              <w:spacing w:line="275" w:lineRule="auto"/>
              <w:ind w:right="1952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Global Variable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               //</w:t>
            </w:r>
            <w:proofErr w:type="spellStart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Glolbally</w:t>
            </w:r>
            <w:proofErr w:type="spellEnd"/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Declared Variable -&gt; It can be 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//accessed by all till the end of the program.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2BC874E8" w14:textId="77777777" w:rsidR="006047B3" w:rsidRDefault="00842AC2">
            <w:pPr>
              <w:spacing w:after="13"/>
            </w:pP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              //Default value of Global Variable is 0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439A38D" w14:textId="77777777" w:rsidR="006047B3" w:rsidRDefault="00842AC2">
            <w:pPr>
              <w:spacing w:line="274" w:lineRule="auto"/>
              <w:ind w:right="7197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</w:t>
            </w:r>
            <w:proofErr w:type="spellStart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n",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24425B2" w14:textId="77777777" w:rsidR="006047B3" w:rsidRDefault="00842AC2">
            <w:pPr>
              <w:spacing w:line="275" w:lineRule="auto"/>
              <w:ind w:right="7989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B6716D3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CE36B8C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f1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3BA1E454" w14:textId="77777777" w:rsidR="006047B3" w:rsidRDefault="00842AC2">
            <w:pPr>
              <w:spacing w:after="2" w:line="274" w:lineRule="auto"/>
              <w:ind w:right="7394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</w:t>
            </w:r>
            <w:proofErr w:type="spellStart"/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",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CC137C4" w14:textId="77777777" w:rsidR="006047B3" w:rsidRDefault="00842AC2"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</w:tbl>
    <w:p w14:paraId="31B9E9B1" w14:textId="77777777" w:rsidR="006047B3" w:rsidRDefault="00842AC2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470750" w14:textId="77777777" w:rsidR="006047B3" w:rsidRDefault="00842AC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Write C program to illustrate the properties of a register Variable. </w:t>
      </w:r>
    </w:p>
    <w:tbl>
      <w:tblPr>
        <w:tblStyle w:val="TableGrid"/>
        <w:tblW w:w="9058" w:type="dxa"/>
        <w:tblInd w:w="331" w:type="dxa"/>
        <w:tblCellMar>
          <w:top w:w="5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58"/>
      </w:tblGrid>
      <w:tr w:rsidR="006047B3" w14:paraId="4A804E29" w14:textId="77777777">
        <w:trPr>
          <w:trHeight w:val="2616"/>
        </w:trPr>
        <w:tc>
          <w:tcPr>
            <w:tcW w:w="90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F063FF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>/* Register Storage Class */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83928F7" w14:textId="77777777" w:rsidR="006047B3" w:rsidRDefault="00842AC2">
            <w:pPr>
              <w:spacing w:line="274" w:lineRule="auto"/>
              <w:ind w:right="6838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#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include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448C27"/>
                <w:sz w:val="18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73E58B55" w14:textId="77777777" w:rsidR="006047B3" w:rsidRDefault="00842AC2">
            <w:pPr>
              <w:spacing w:after="2" w:line="274" w:lineRule="auto"/>
              <w:ind w:right="1299"/>
            </w:pP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register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7A3E9D"/>
                <w:sz w:val="1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AAAAAA"/>
                <w:sz w:val="18"/>
              </w:rPr>
              <w:t xml:space="preserve">                 //Speed of register storage class is fast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for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=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++)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481F2288" w14:textId="77777777" w:rsidR="006047B3" w:rsidRDefault="00842AC2">
            <w:pPr>
              <w:spacing w:line="274" w:lineRule="auto"/>
              <w:ind w:right="6439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{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AA3731"/>
                <w:sz w:val="18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("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%d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\n",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);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6D7C8F8C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5E9BED63" w14:textId="77777777" w:rsidR="006047B3" w:rsidRDefault="00842AC2">
            <w:pPr>
              <w:spacing w:after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4B69C6"/>
                <w:sz w:val="18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5D27"/>
                <w:sz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;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  <w:p w14:paraId="1EEECECD" w14:textId="77777777" w:rsidR="006047B3" w:rsidRDefault="00842AC2">
            <w:r>
              <w:rPr>
                <w:rFonts w:ascii="Times New Roman" w:eastAsia="Times New Roman" w:hAnsi="Times New Roman" w:cs="Times New Roman"/>
                <w:color w:val="777777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</w:t>
            </w:r>
          </w:p>
        </w:tc>
      </w:tr>
    </w:tbl>
    <w:p w14:paraId="374363DF" w14:textId="77777777" w:rsidR="006047B3" w:rsidRDefault="00842AC2">
      <w:pPr>
        <w:spacing w:after="1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B27D9" w14:textId="77777777" w:rsidR="006047B3" w:rsidRDefault="00842AC2">
      <w:pPr>
        <w:spacing w:after="33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46E65" w14:textId="77777777" w:rsidR="006047B3" w:rsidRDefault="00842AC2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6047B3">
      <w:pgSz w:w="12240" w:h="15840"/>
      <w:pgMar w:top="1440" w:right="3433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7248"/>
    <w:multiLevelType w:val="hybridMultilevel"/>
    <w:tmpl w:val="29DA19EA"/>
    <w:lvl w:ilvl="0" w:tplc="8F54168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82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25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8B8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0A6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1AF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A61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0F5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05C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B3"/>
    <w:rsid w:val="002463E0"/>
    <w:rsid w:val="006047B3"/>
    <w:rsid w:val="00842AC2"/>
    <w:rsid w:val="00CE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ADCE"/>
  <w15:docId w15:val="{2B17BF90-599C-4F09-951E-DC476097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PRACTICAL-10</dc:title>
  <dc:subject/>
  <dc:creator>Yash Shrivastava</dc:creator>
  <cp:keywords/>
  <cp:lastModifiedBy>Microsoft account</cp:lastModifiedBy>
  <cp:revision>3</cp:revision>
  <dcterms:created xsi:type="dcterms:W3CDTF">2023-02-05T05:20:00Z</dcterms:created>
  <dcterms:modified xsi:type="dcterms:W3CDTF">2023-02-08T18:47:00Z</dcterms:modified>
</cp:coreProperties>
</file>