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8E72D" w14:textId="77777777" w:rsidR="006A5E38" w:rsidRDefault="006A5E38" w:rsidP="006A5E38">
      <w:pPr>
        <w:jc w:val="center"/>
        <w:rPr>
          <w:sz w:val="44"/>
          <w:szCs w:val="44"/>
          <w:lang w:val="en-US"/>
        </w:rPr>
      </w:pPr>
    </w:p>
    <w:p w14:paraId="13F80B1C" w14:textId="77777777" w:rsidR="006A5E38" w:rsidRDefault="006A5E38" w:rsidP="006A5E38">
      <w:pPr>
        <w:jc w:val="center"/>
        <w:rPr>
          <w:sz w:val="44"/>
          <w:szCs w:val="44"/>
          <w:lang w:val="en-US"/>
        </w:rPr>
      </w:pPr>
    </w:p>
    <w:p w14:paraId="782EA30E" w14:textId="77777777" w:rsidR="006A5E38" w:rsidRDefault="006A5E38" w:rsidP="006A5E38">
      <w:pPr>
        <w:jc w:val="center"/>
        <w:rPr>
          <w:sz w:val="44"/>
          <w:szCs w:val="44"/>
          <w:lang w:val="en-US"/>
        </w:rPr>
      </w:pPr>
    </w:p>
    <w:p w14:paraId="1527F9AB" w14:textId="77777777" w:rsidR="006A5E38" w:rsidRDefault="006A5E38" w:rsidP="006A5E38">
      <w:pPr>
        <w:jc w:val="center"/>
        <w:rPr>
          <w:sz w:val="44"/>
          <w:szCs w:val="44"/>
          <w:lang w:val="en-US"/>
        </w:rPr>
      </w:pPr>
    </w:p>
    <w:p w14:paraId="0EC48551" w14:textId="77777777" w:rsidR="006A5E38" w:rsidRDefault="006A5E38" w:rsidP="006A5E38">
      <w:pPr>
        <w:jc w:val="center"/>
        <w:rPr>
          <w:sz w:val="44"/>
          <w:szCs w:val="44"/>
          <w:lang w:val="en-US"/>
        </w:rPr>
      </w:pPr>
    </w:p>
    <w:p w14:paraId="0EA161A2" w14:textId="77777777" w:rsidR="006A5E38" w:rsidRDefault="006A5E38" w:rsidP="006A5E38">
      <w:pPr>
        <w:jc w:val="center"/>
        <w:rPr>
          <w:sz w:val="44"/>
          <w:szCs w:val="44"/>
          <w:lang w:val="en-US"/>
        </w:rPr>
      </w:pPr>
    </w:p>
    <w:p w14:paraId="766EF23E" w14:textId="77777777" w:rsidR="006A5E38" w:rsidRDefault="006A5E38" w:rsidP="006A5E38">
      <w:pPr>
        <w:jc w:val="center"/>
        <w:rPr>
          <w:sz w:val="44"/>
          <w:szCs w:val="44"/>
          <w:lang w:val="en-US"/>
        </w:rPr>
      </w:pPr>
    </w:p>
    <w:p w14:paraId="029B4FFB" w14:textId="602B4124" w:rsidR="00C77AC8" w:rsidRPr="006A5E38" w:rsidRDefault="006A5E38" w:rsidP="006A5E38">
      <w:pPr>
        <w:jc w:val="center"/>
        <w:rPr>
          <w:sz w:val="44"/>
          <w:szCs w:val="44"/>
          <w:lang w:val="en-US"/>
        </w:rPr>
      </w:pPr>
      <w:r w:rsidRPr="006A5E38">
        <w:rPr>
          <w:sz w:val="44"/>
          <w:szCs w:val="44"/>
          <w:lang w:val="en-US"/>
        </w:rPr>
        <w:t>Capstone Project</w:t>
      </w:r>
    </w:p>
    <w:p w14:paraId="465F5DE9" w14:textId="14E3D6DE" w:rsidR="006A5E38" w:rsidRPr="006A5E38" w:rsidRDefault="006A5E38" w:rsidP="006A5E38">
      <w:pPr>
        <w:jc w:val="center"/>
        <w:rPr>
          <w:color w:val="2F5496" w:themeColor="accent1" w:themeShade="BF"/>
          <w:sz w:val="44"/>
          <w:szCs w:val="44"/>
          <w:u w:val="single"/>
          <w:lang w:val="en-US"/>
        </w:rPr>
      </w:pPr>
      <w:r w:rsidRPr="006A5E38">
        <w:rPr>
          <w:color w:val="2F5496" w:themeColor="accent1" w:themeShade="BF"/>
          <w:sz w:val="44"/>
          <w:szCs w:val="44"/>
          <w:u w:val="single"/>
          <w:lang w:val="en-US"/>
        </w:rPr>
        <w:t>Insurance Claim Analysis</w:t>
      </w:r>
    </w:p>
    <w:p w14:paraId="03B6C317" w14:textId="07FF4623" w:rsidR="006A5E38" w:rsidRPr="006A5E38" w:rsidRDefault="006A5E38" w:rsidP="006A5E38">
      <w:pPr>
        <w:jc w:val="center"/>
        <w:rPr>
          <w:sz w:val="44"/>
          <w:szCs w:val="44"/>
          <w:lang w:val="en-US"/>
        </w:rPr>
      </w:pPr>
      <w:r w:rsidRPr="006A5E38">
        <w:rPr>
          <w:sz w:val="44"/>
          <w:szCs w:val="44"/>
          <w:lang w:val="en-US"/>
        </w:rPr>
        <w:t>Project Note</w:t>
      </w:r>
    </w:p>
    <w:p w14:paraId="0107B258" w14:textId="01E0A5A1" w:rsidR="006A5E38" w:rsidRPr="00BE2C46" w:rsidRDefault="006A5E38" w:rsidP="006A5E38">
      <w:pPr>
        <w:jc w:val="center"/>
        <w:rPr>
          <w:i/>
          <w:iCs/>
          <w:sz w:val="24"/>
          <w:szCs w:val="24"/>
          <w:lang w:val="en-US"/>
        </w:rPr>
      </w:pPr>
      <w:r w:rsidRPr="00BE2C46">
        <w:rPr>
          <w:i/>
          <w:iCs/>
          <w:sz w:val="24"/>
          <w:szCs w:val="24"/>
          <w:lang w:val="en-US"/>
        </w:rPr>
        <w:t>By, Akash Mishra</w:t>
      </w:r>
    </w:p>
    <w:p w14:paraId="3487FACE" w14:textId="5FAD7B9D" w:rsidR="006A5E38" w:rsidRDefault="006A5E38" w:rsidP="006A5E38">
      <w:pPr>
        <w:jc w:val="center"/>
        <w:rPr>
          <w:sz w:val="24"/>
          <w:szCs w:val="24"/>
          <w:lang w:val="en-US"/>
        </w:rPr>
      </w:pPr>
    </w:p>
    <w:p w14:paraId="1D6C1A84" w14:textId="574203AE" w:rsidR="006A5E38" w:rsidRDefault="006A5E38" w:rsidP="006A5E38">
      <w:pPr>
        <w:jc w:val="center"/>
        <w:rPr>
          <w:sz w:val="24"/>
          <w:szCs w:val="24"/>
          <w:lang w:val="en-US"/>
        </w:rPr>
      </w:pPr>
    </w:p>
    <w:p w14:paraId="1A94203A" w14:textId="3FA507C5" w:rsidR="006A5E38" w:rsidRDefault="006A5E38" w:rsidP="006A5E38">
      <w:pPr>
        <w:jc w:val="center"/>
        <w:rPr>
          <w:sz w:val="24"/>
          <w:szCs w:val="24"/>
          <w:lang w:val="en-US"/>
        </w:rPr>
      </w:pPr>
    </w:p>
    <w:p w14:paraId="3927DAF9" w14:textId="49084418" w:rsidR="006A5E38" w:rsidRDefault="006A5E38" w:rsidP="006A5E38">
      <w:pPr>
        <w:jc w:val="center"/>
        <w:rPr>
          <w:sz w:val="24"/>
          <w:szCs w:val="24"/>
          <w:lang w:val="en-US"/>
        </w:rPr>
      </w:pPr>
    </w:p>
    <w:p w14:paraId="5D292B0D" w14:textId="0F6585DD" w:rsidR="006A5E38" w:rsidRDefault="006A5E38" w:rsidP="006A5E38">
      <w:pPr>
        <w:jc w:val="center"/>
        <w:rPr>
          <w:sz w:val="24"/>
          <w:szCs w:val="24"/>
          <w:lang w:val="en-US"/>
        </w:rPr>
      </w:pPr>
    </w:p>
    <w:p w14:paraId="44CD3797" w14:textId="0FDA8090" w:rsidR="006A5E38" w:rsidRDefault="006A5E38" w:rsidP="006A5E38">
      <w:pPr>
        <w:jc w:val="center"/>
        <w:rPr>
          <w:sz w:val="24"/>
          <w:szCs w:val="24"/>
          <w:lang w:val="en-US"/>
        </w:rPr>
      </w:pPr>
    </w:p>
    <w:p w14:paraId="4C82CC95" w14:textId="50EF59C7" w:rsidR="006A5E38" w:rsidRDefault="006A5E38" w:rsidP="006A5E38">
      <w:pPr>
        <w:jc w:val="center"/>
        <w:rPr>
          <w:sz w:val="24"/>
          <w:szCs w:val="24"/>
          <w:lang w:val="en-US"/>
        </w:rPr>
      </w:pPr>
    </w:p>
    <w:p w14:paraId="0954057B" w14:textId="7762FF85" w:rsidR="006A5E38" w:rsidRDefault="006A5E38" w:rsidP="006A5E38">
      <w:pPr>
        <w:jc w:val="center"/>
        <w:rPr>
          <w:sz w:val="24"/>
          <w:szCs w:val="24"/>
          <w:lang w:val="en-US"/>
        </w:rPr>
      </w:pPr>
    </w:p>
    <w:p w14:paraId="2BF1883B" w14:textId="6C03FD19" w:rsidR="006A5E38" w:rsidRDefault="006A5E38" w:rsidP="006A5E38">
      <w:pPr>
        <w:jc w:val="center"/>
        <w:rPr>
          <w:sz w:val="24"/>
          <w:szCs w:val="24"/>
          <w:lang w:val="en-US"/>
        </w:rPr>
      </w:pPr>
    </w:p>
    <w:p w14:paraId="701194BA" w14:textId="6D838C18" w:rsidR="006A5E38" w:rsidRDefault="006A5E38" w:rsidP="006A5E38">
      <w:pPr>
        <w:jc w:val="center"/>
        <w:rPr>
          <w:sz w:val="24"/>
          <w:szCs w:val="24"/>
          <w:lang w:val="en-US"/>
        </w:rPr>
      </w:pPr>
    </w:p>
    <w:p w14:paraId="6AA25D8B" w14:textId="71EB7BD4" w:rsidR="006A5E38" w:rsidRDefault="006A5E38" w:rsidP="006A5E38">
      <w:pPr>
        <w:jc w:val="center"/>
        <w:rPr>
          <w:sz w:val="24"/>
          <w:szCs w:val="24"/>
          <w:lang w:val="en-US"/>
        </w:rPr>
      </w:pPr>
    </w:p>
    <w:p w14:paraId="71FA6827" w14:textId="2E7A8EFD" w:rsidR="006A5E38" w:rsidRDefault="006A5E38" w:rsidP="006A5E38">
      <w:pPr>
        <w:jc w:val="center"/>
        <w:rPr>
          <w:sz w:val="24"/>
          <w:szCs w:val="24"/>
          <w:lang w:val="en-US"/>
        </w:rPr>
      </w:pPr>
    </w:p>
    <w:p w14:paraId="7C3145E5" w14:textId="09536A7D" w:rsidR="006A5E38" w:rsidRDefault="006A5E38" w:rsidP="006A5E38">
      <w:pPr>
        <w:jc w:val="center"/>
        <w:rPr>
          <w:sz w:val="24"/>
          <w:szCs w:val="24"/>
          <w:lang w:val="en-US"/>
        </w:rPr>
      </w:pPr>
    </w:p>
    <w:p w14:paraId="19435436" w14:textId="77777777" w:rsidR="00BE2C46" w:rsidRDefault="00BE2C46" w:rsidP="006A5E38">
      <w:pPr>
        <w:rPr>
          <w:b/>
          <w:bCs/>
          <w:sz w:val="24"/>
          <w:szCs w:val="24"/>
          <w:lang w:val="en-US"/>
        </w:rPr>
      </w:pPr>
    </w:p>
    <w:p w14:paraId="596D4F0D" w14:textId="77777777" w:rsidR="00BE2C46" w:rsidRDefault="00BE2C46" w:rsidP="006A5E38">
      <w:pPr>
        <w:rPr>
          <w:b/>
          <w:bCs/>
          <w:sz w:val="24"/>
          <w:szCs w:val="24"/>
          <w:lang w:val="en-US"/>
        </w:rPr>
      </w:pPr>
    </w:p>
    <w:p w14:paraId="7DE4DDFD" w14:textId="77777777" w:rsidR="00BE2C46" w:rsidRDefault="00BE2C46" w:rsidP="006A5E38">
      <w:pPr>
        <w:rPr>
          <w:b/>
          <w:bCs/>
          <w:sz w:val="24"/>
          <w:szCs w:val="24"/>
          <w:lang w:val="en-US"/>
        </w:rPr>
      </w:pPr>
    </w:p>
    <w:p w14:paraId="60290078" w14:textId="517E85EE" w:rsidR="006A5E38" w:rsidRPr="008846A4" w:rsidRDefault="006A5E38" w:rsidP="006A5E38">
      <w:pPr>
        <w:rPr>
          <w:b/>
          <w:bCs/>
          <w:sz w:val="24"/>
          <w:szCs w:val="24"/>
          <w:lang w:val="en-US"/>
        </w:rPr>
      </w:pPr>
      <w:r w:rsidRPr="008846A4">
        <w:rPr>
          <w:b/>
          <w:bCs/>
          <w:sz w:val="24"/>
          <w:szCs w:val="24"/>
          <w:lang w:val="en-US"/>
        </w:rPr>
        <w:lastRenderedPageBreak/>
        <w:t>Table of Content</w:t>
      </w:r>
    </w:p>
    <w:p w14:paraId="4ABD87B5" w14:textId="6FCDF324" w:rsidR="006A5E38" w:rsidRDefault="00D2048B" w:rsidP="008846A4">
      <w:pPr>
        <w:pStyle w:val="ListParagraph"/>
        <w:numPr>
          <w:ilvl w:val="0"/>
          <w:numId w:val="1"/>
        </w:numPr>
        <w:spacing w:line="276" w:lineRule="auto"/>
        <w:rPr>
          <w:sz w:val="24"/>
          <w:szCs w:val="24"/>
          <w:lang w:val="en-US"/>
        </w:rPr>
      </w:pPr>
      <w:r>
        <w:rPr>
          <w:sz w:val="24"/>
          <w:szCs w:val="24"/>
          <w:lang w:val="en-US"/>
        </w:rPr>
        <w:t>Introduction</w:t>
      </w:r>
    </w:p>
    <w:p w14:paraId="4AF5A8E9" w14:textId="5A300F31" w:rsidR="00D2048B" w:rsidRDefault="00D2048B" w:rsidP="008846A4">
      <w:pPr>
        <w:pStyle w:val="ListParagraph"/>
        <w:numPr>
          <w:ilvl w:val="1"/>
          <w:numId w:val="1"/>
        </w:numPr>
        <w:spacing w:line="276" w:lineRule="auto"/>
        <w:rPr>
          <w:sz w:val="24"/>
          <w:szCs w:val="24"/>
          <w:lang w:val="en-US"/>
        </w:rPr>
      </w:pPr>
      <w:r>
        <w:rPr>
          <w:sz w:val="24"/>
          <w:szCs w:val="24"/>
          <w:lang w:val="en-US"/>
        </w:rPr>
        <w:t>Problem Understanding</w:t>
      </w:r>
    </w:p>
    <w:p w14:paraId="00C3BFEB" w14:textId="3C65F521" w:rsidR="00D2048B" w:rsidRDefault="00D2048B" w:rsidP="008846A4">
      <w:pPr>
        <w:pStyle w:val="ListParagraph"/>
        <w:numPr>
          <w:ilvl w:val="1"/>
          <w:numId w:val="1"/>
        </w:numPr>
        <w:spacing w:line="276" w:lineRule="auto"/>
        <w:rPr>
          <w:sz w:val="24"/>
          <w:szCs w:val="24"/>
          <w:lang w:val="en-US"/>
        </w:rPr>
      </w:pPr>
      <w:r>
        <w:rPr>
          <w:sz w:val="24"/>
          <w:szCs w:val="24"/>
          <w:lang w:val="en-US"/>
        </w:rPr>
        <w:t>Need of Project</w:t>
      </w:r>
    </w:p>
    <w:p w14:paraId="2E79BFA4" w14:textId="6DE69631" w:rsidR="00D2048B" w:rsidRDefault="00D2048B" w:rsidP="008846A4">
      <w:pPr>
        <w:pStyle w:val="ListParagraph"/>
        <w:numPr>
          <w:ilvl w:val="1"/>
          <w:numId w:val="1"/>
        </w:numPr>
        <w:spacing w:line="276" w:lineRule="auto"/>
        <w:rPr>
          <w:sz w:val="24"/>
          <w:szCs w:val="24"/>
          <w:lang w:val="en-US"/>
        </w:rPr>
      </w:pPr>
      <w:r>
        <w:rPr>
          <w:sz w:val="24"/>
          <w:szCs w:val="24"/>
          <w:lang w:val="en-US"/>
        </w:rPr>
        <w:t>Understanding Business Opportunity</w:t>
      </w:r>
    </w:p>
    <w:p w14:paraId="421CD421" w14:textId="77777777" w:rsidR="008846A4" w:rsidRDefault="008846A4" w:rsidP="008846A4">
      <w:pPr>
        <w:pStyle w:val="ListParagraph"/>
        <w:spacing w:line="276" w:lineRule="auto"/>
        <w:ind w:left="1440"/>
        <w:rPr>
          <w:sz w:val="24"/>
          <w:szCs w:val="24"/>
          <w:lang w:val="en-US"/>
        </w:rPr>
      </w:pPr>
    </w:p>
    <w:p w14:paraId="55CAB7AF" w14:textId="2A2EE81E" w:rsidR="00D2048B" w:rsidRDefault="00D2048B" w:rsidP="008846A4">
      <w:pPr>
        <w:pStyle w:val="ListParagraph"/>
        <w:numPr>
          <w:ilvl w:val="0"/>
          <w:numId w:val="1"/>
        </w:numPr>
        <w:spacing w:line="276" w:lineRule="auto"/>
        <w:rPr>
          <w:sz w:val="24"/>
          <w:szCs w:val="24"/>
          <w:lang w:val="en-US"/>
        </w:rPr>
      </w:pPr>
      <w:r>
        <w:rPr>
          <w:sz w:val="24"/>
          <w:szCs w:val="24"/>
          <w:lang w:val="en-US"/>
        </w:rPr>
        <w:t>Data Report</w:t>
      </w:r>
    </w:p>
    <w:p w14:paraId="648B9C04" w14:textId="43D1D99C" w:rsidR="00D2048B" w:rsidRDefault="00D2048B" w:rsidP="008846A4">
      <w:pPr>
        <w:pStyle w:val="ListParagraph"/>
        <w:numPr>
          <w:ilvl w:val="1"/>
          <w:numId w:val="1"/>
        </w:numPr>
        <w:spacing w:line="276" w:lineRule="auto"/>
        <w:rPr>
          <w:sz w:val="24"/>
          <w:szCs w:val="24"/>
          <w:lang w:val="en-US"/>
        </w:rPr>
      </w:pPr>
      <w:r>
        <w:rPr>
          <w:sz w:val="24"/>
          <w:szCs w:val="24"/>
          <w:lang w:val="en-US"/>
        </w:rPr>
        <w:t>Understanding Data</w:t>
      </w:r>
    </w:p>
    <w:p w14:paraId="64960385" w14:textId="6B97C5D8" w:rsidR="00D2048B" w:rsidRDefault="00D2048B" w:rsidP="008846A4">
      <w:pPr>
        <w:pStyle w:val="ListParagraph"/>
        <w:numPr>
          <w:ilvl w:val="1"/>
          <w:numId w:val="1"/>
        </w:numPr>
        <w:spacing w:line="276" w:lineRule="auto"/>
        <w:rPr>
          <w:sz w:val="24"/>
          <w:szCs w:val="24"/>
          <w:lang w:val="en-US"/>
        </w:rPr>
      </w:pPr>
      <w:r>
        <w:rPr>
          <w:sz w:val="24"/>
          <w:szCs w:val="24"/>
          <w:lang w:val="en-US"/>
        </w:rPr>
        <w:t>Data descriptive details</w:t>
      </w:r>
    </w:p>
    <w:p w14:paraId="388DEDA6" w14:textId="6702D96B" w:rsidR="00D2048B" w:rsidRDefault="00D2048B" w:rsidP="008846A4">
      <w:pPr>
        <w:pStyle w:val="ListParagraph"/>
        <w:numPr>
          <w:ilvl w:val="1"/>
          <w:numId w:val="1"/>
        </w:numPr>
        <w:spacing w:line="276" w:lineRule="auto"/>
        <w:rPr>
          <w:sz w:val="24"/>
          <w:szCs w:val="24"/>
          <w:lang w:val="en-US"/>
        </w:rPr>
      </w:pPr>
      <w:r>
        <w:rPr>
          <w:sz w:val="24"/>
          <w:szCs w:val="24"/>
          <w:lang w:val="en-US"/>
        </w:rPr>
        <w:t>Variable Information</w:t>
      </w:r>
    </w:p>
    <w:p w14:paraId="735BB922" w14:textId="77777777" w:rsidR="008846A4" w:rsidRDefault="008846A4" w:rsidP="008846A4">
      <w:pPr>
        <w:pStyle w:val="ListParagraph"/>
        <w:spacing w:line="276" w:lineRule="auto"/>
        <w:ind w:left="1440"/>
        <w:rPr>
          <w:sz w:val="24"/>
          <w:szCs w:val="24"/>
          <w:lang w:val="en-US"/>
        </w:rPr>
      </w:pPr>
    </w:p>
    <w:p w14:paraId="3B679923" w14:textId="4BDE07F7" w:rsidR="00D2048B" w:rsidRDefault="00D2048B" w:rsidP="008846A4">
      <w:pPr>
        <w:pStyle w:val="ListParagraph"/>
        <w:numPr>
          <w:ilvl w:val="0"/>
          <w:numId w:val="1"/>
        </w:numPr>
        <w:spacing w:line="276" w:lineRule="auto"/>
        <w:rPr>
          <w:sz w:val="24"/>
          <w:szCs w:val="24"/>
          <w:lang w:val="en-US"/>
        </w:rPr>
      </w:pPr>
      <w:r>
        <w:rPr>
          <w:sz w:val="24"/>
          <w:szCs w:val="24"/>
          <w:lang w:val="en-US"/>
        </w:rPr>
        <w:t>Exploratory Data Analysis (EDA)</w:t>
      </w:r>
    </w:p>
    <w:p w14:paraId="1FE46BA5" w14:textId="4A2093A5" w:rsidR="00D2048B" w:rsidRDefault="00D2048B" w:rsidP="008846A4">
      <w:pPr>
        <w:pStyle w:val="ListParagraph"/>
        <w:numPr>
          <w:ilvl w:val="1"/>
          <w:numId w:val="1"/>
        </w:numPr>
        <w:spacing w:line="276" w:lineRule="auto"/>
        <w:rPr>
          <w:sz w:val="24"/>
          <w:szCs w:val="24"/>
          <w:lang w:val="en-US"/>
        </w:rPr>
      </w:pPr>
      <w:r>
        <w:rPr>
          <w:sz w:val="24"/>
          <w:szCs w:val="24"/>
          <w:lang w:val="en-US"/>
        </w:rPr>
        <w:t>Feature Engineering</w:t>
      </w:r>
    </w:p>
    <w:p w14:paraId="5ECCFEAD" w14:textId="42DC1218" w:rsidR="00AD4AB5" w:rsidRDefault="00AD4AB5" w:rsidP="008846A4">
      <w:pPr>
        <w:pStyle w:val="ListParagraph"/>
        <w:numPr>
          <w:ilvl w:val="1"/>
          <w:numId w:val="1"/>
        </w:numPr>
        <w:spacing w:line="276" w:lineRule="auto"/>
        <w:rPr>
          <w:sz w:val="24"/>
          <w:szCs w:val="24"/>
          <w:lang w:val="en-US"/>
        </w:rPr>
      </w:pPr>
      <w:r>
        <w:rPr>
          <w:sz w:val="24"/>
          <w:szCs w:val="24"/>
          <w:lang w:val="en-US"/>
        </w:rPr>
        <w:t>Data Summary</w:t>
      </w:r>
    </w:p>
    <w:p w14:paraId="52FC366C" w14:textId="494DF71F" w:rsidR="00D2048B" w:rsidRDefault="00D2048B" w:rsidP="008846A4">
      <w:pPr>
        <w:pStyle w:val="ListParagraph"/>
        <w:numPr>
          <w:ilvl w:val="1"/>
          <w:numId w:val="1"/>
        </w:numPr>
        <w:spacing w:line="276" w:lineRule="auto"/>
        <w:rPr>
          <w:sz w:val="24"/>
          <w:szCs w:val="24"/>
          <w:lang w:val="en-US"/>
        </w:rPr>
      </w:pPr>
      <w:r>
        <w:rPr>
          <w:sz w:val="24"/>
          <w:szCs w:val="24"/>
          <w:lang w:val="en-US"/>
        </w:rPr>
        <w:t>Outlier</w:t>
      </w:r>
      <w:r w:rsidR="00421F41">
        <w:rPr>
          <w:sz w:val="24"/>
          <w:szCs w:val="24"/>
          <w:lang w:val="en-US"/>
        </w:rPr>
        <w:t xml:space="preserve"> and Missing Value</w:t>
      </w:r>
      <w:r>
        <w:rPr>
          <w:sz w:val="24"/>
          <w:szCs w:val="24"/>
          <w:lang w:val="en-US"/>
        </w:rPr>
        <w:t xml:space="preserve"> Treatment</w:t>
      </w:r>
    </w:p>
    <w:p w14:paraId="1A7C265E" w14:textId="41ADEFEC" w:rsidR="00D2048B" w:rsidRDefault="00D2048B" w:rsidP="008846A4">
      <w:pPr>
        <w:pStyle w:val="ListParagraph"/>
        <w:numPr>
          <w:ilvl w:val="1"/>
          <w:numId w:val="1"/>
        </w:numPr>
        <w:spacing w:line="276" w:lineRule="auto"/>
        <w:rPr>
          <w:sz w:val="24"/>
          <w:szCs w:val="24"/>
          <w:lang w:val="en-US"/>
        </w:rPr>
      </w:pPr>
      <w:r>
        <w:rPr>
          <w:sz w:val="24"/>
          <w:szCs w:val="24"/>
          <w:lang w:val="en-US"/>
        </w:rPr>
        <w:t>Univariate Analysis</w:t>
      </w:r>
    </w:p>
    <w:p w14:paraId="48DA142A" w14:textId="20DA3056" w:rsidR="00D2048B" w:rsidRDefault="00D2048B" w:rsidP="008846A4">
      <w:pPr>
        <w:pStyle w:val="ListParagraph"/>
        <w:numPr>
          <w:ilvl w:val="1"/>
          <w:numId w:val="1"/>
        </w:numPr>
        <w:spacing w:line="276" w:lineRule="auto"/>
        <w:rPr>
          <w:sz w:val="24"/>
          <w:szCs w:val="24"/>
          <w:lang w:val="en-US"/>
        </w:rPr>
      </w:pPr>
      <w:r>
        <w:rPr>
          <w:sz w:val="24"/>
          <w:szCs w:val="24"/>
          <w:lang w:val="en-US"/>
        </w:rPr>
        <w:t>Bivariate Analysis</w:t>
      </w:r>
    </w:p>
    <w:p w14:paraId="6D7D04C4" w14:textId="77777777" w:rsidR="008846A4" w:rsidRDefault="008846A4" w:rsidP="008846A4">
      <w:pPr>
        <w:pStyle w:val="ListParagraph"/>
        <w:spacing w:line="276" w:lineRule="auto"/>
        <w:ind w:left="1440"/>
        <w:rPr>
          <w:sz w:val="24"/>
          <w:szCs w:val="24"/>
          <w:lang w:val="en-US"/>
        </w:rPr>
      </w:pPr>
    </w:p>
    <w:p w14:paraId="2DEE2956" w14:textId="59D5ECFF" w:rsidR="00D2048B" w:rsidRDefault="00D2048B" w:rsidP="008846A4">
      <w:pPr>
        <w:pStyle w:val="ListParagraph"/>
        <w:numPr>
          <w:ilvl w:val="0"/>
          <w:numId w:val="1"/>
        </w:numPr>
        <w:spacing w:line="276" w:lineRule="auto"/>
        <w:rPr>
          <w:sz w:val="24"/>
          <w:szCs w:val="24"/>
          <w:lang w:val="en-US"/>
        </w:rPr>
      </w:pPr>
      <w:r>
        <w:rPr>
          <w:sz w:val="24"/>
          <w:szCs w:val="24"/>
          <w:lang w:val="en-US"/>
        </w:rPr>
        <w:t>Insights from EDA</w:t>
      </w:r>
    </w:p>
    <w:p w14:paraId="7EF1DFA7" w14:textId="406553E5" w:rsidR="00D2048B" w:rsidRDefault="008846A4" w:rsidP="008846A4">
      <w:pPr>
        <w:pStyle w:val="ListParagraph"/>
        <w:numPr>
          <w:ilvl w:val="1"/>
          <w:numId w:val="1"/>
        </w:numPr>
        <w:spacing w:line="276" w:lineRule="auto"/>
        <w:rPr>
          <w:sz w:val="24"/>
          <w:szCs w:val="24"/>
          <w:lang w:val="en-US"/>
        </w:rPr>
      </w:pPr>
      <w:r>
        <w:rPr>
          <w:sz w:val="24"/>
          <w:szCs w:val="24"/>
          <w:lang w:val="en-US"/>
        </w:rPr>
        <w:t>Check data balance</w:t>
      </w:r>
    </w:p>
    <w:p w14:paraId="0A50490B" w14:textId="0E6A5130" w:rsidR="008846A4" w:rsidRDefault="008846A4" w:rsidP="008846A4">
      <w:pPr>
        <w:pStyle w:val="ListParagraph"/>
        <w:numPr>
          <w:ilvl w:val="1"/>
          <w:numId w:val="1"/>
        </w:numPr>
        <w:spacing w:line="276" w:lineRule="auto"/>
        <w:rPr>
          <w:sz w:val="24"/>
          <w:szCs w:val="24"/>
          <w:lang w:val="en-US"/>
        </w:rPr>
      </w:pPr>
      <w:r>
        <w:rPr>
          <w:sz w:val="24"/>
          <w:szCs w:val="24"/>
          <w:lang w:val="en-US"/>
        </w:rPr>
        <w:t>Key Insights</w:t>
      </w:r>
    </w:p>
    <w:p w14:paraId="49525F8A" w14:textId="77777777" w:rsidR="003A4497" w:rsidRDefault="003A4497" w:rsidP="003A4497">
      <w:pPr>
        <w:pStyle w:val="ListParagraph"/>
        <w:spacing w:line="276" w:lineRule="auto"/>
        <w:rPr>
          <w:sz w:val="24"/>
          <w:szCs w:val="24"/>
          <w:lang w:val="en-US"/>
        </w:rPr>
      </w:pPr>
    </w:p>
    <w:p w14:paraId="1FB964DF" w14:textId="195A2742" w:rsidR="003A4497" w:rsidRDefault="003A4497" w:rsidP="003A4497">
      <w:pPr>
        <w:pStyle w:val="ListParagraph"/>
        <w:numPr>
          <w:ilvl w:val="0"/>
          <w:numId w:val="1"/>
        </w:numPr>
        <w:spacing w:line="276" w:lineRule="auto"/>
        <w:rPr>
          <w:sz w:val="24"/>
          <w:szCs w:val="24"/>
          <w:lang w:val="en-US"/>
        </w:rPr>
      </w:pPr>
      <w:r>
        <w:rPr>
          <w:sz w:val="24"/>
          <w:szCs w:val="24"/>
          <w:lang w:val="en-US"/>
        </w:rPr>
        <w:t>Clustering</w:t>
      </w:r>
    </w:p>
    <w:p w14:paraId="32A0BCE9" w14:textId="11602D56" w:rsidR="003A4497" w:rsidRDefault="003A4497" w:rsidP="003A4497">
      <w:pPr>
        <w:pStyle w:val="ListParagraph"/>
        <w:numPr>
          <w:ilvl w:val="1"/>
          <w:numId w:val="1"/>
        </w:numPr>
        <w:spacing w:line="276" w:lineRule="auto"/>
        <w:rPr>
          <w:sz w:val="24"/>
          <w:szCs w:val="24"/>
          <w:lang w:val="en-US"/>
        </w:rPr>
      </w:pPr>
      <w:r>
        <w:rPr>
          <w:sz w:val="24"/>
          <w:szCs w:val="24"/>
          <w:lang w:val="en-US"/>
        </w:rPr>
        <w:t>K-Means Clustering and Understanding the Customer Profile with highest Rejection Ratio</w:t>
      </w:r>
    </w:p>
    <w:p w14:paraId="206A39F0" w14:textId="77777777" w:rsidR="003A4497" w:rsidRDefault="003A4497" w:rsidP="003A4497">
      <w:pPr>
        <w:pStyle w:val="ListParagraph"/>
        <w:spacing w:line="276" w:lineRule="auto"/>
        <w:rPr>
          <w:sz w:val="24"/>
          <w:szCs w:val="24"/>
          <w:lang w:val="en-US"/>
        </w:rPr>
      </w:pPr>
    </w:p>
    <w:p w14:paraId="31B7EC0C" w14:textId="79E8D7F4" w:rsidR="003A4497" w:rsidRDefault="003A4497" w:rsidP="003A4497">
      <w:pPr>
        <w:pStyle w:val="ListParagraph"/>
        <w:numPr>
          <w:ilvl w:val="0"/>
          <w:numId w:val="1"/>
        </w:numPr>
        <w:spacing w:line="276" w:lineRule="auto"/>
        <w:rPr>
          <w:sz w:val="24"/>
          <w:szCs w:val="24"/>
          <w:lang w:val="en-US"/>
        </w:rPr>
      </w:pPr>
      <w:r>
        <w:rPr>
          <w:sz w:val="24"/>
          <w:szCs w:val="24"/>
          <w:lang w:val="en-US"/>
        </w:rPr>
        <w:t>Model Building and Performance Measurement</w:t>
      </w:r>
    </w:p>
    <w:p w14:paraId="74B1B462" w14:textId="05A2B482" w:rsidR="003A4497" w:rsidRDefault="003A4497" w:rsidP="003A4497">
      <w:pPr>
        <w:pStyle w:val="ListParagraph"/>
        <w:numPr>
          <w:ilvl w:val="1"/>
          <w:numId w:val="1"/>
        </w:numPr>
        <w:spacing w:line="276" w:lineRule="auto"/>
        <w:rPr>
          <w:sz w:val="24"/>
          <w:szCs w:val="24"/>
          <w:lang w:val="en-US"/>
        </w:rPr>
      </w:pPr>
      <w:r>
        <w:rPr>
          <w:sz w:val="24"/>
          <w:szCs w:val="24"/>
          <w:lang w:val="en-US"/>
        </w:rPr>
        <w:t>Logistic Regression</w:t>
      </w:r>
    </w:p>
    <w:p w14:paraId="4DF38763" w14:textId="2701FD0D" w:rsidR="003A4497" w:rsidRDefault="003A4497" w:rsidP="003A4497">
      <w:pPr>
        <w:pStyle w:val="ListParagraph"/>
        <w:numPr>
          <w:ilvl w:val="1"/>
          <w:numId w:val="1"/>
        </w:numPr>
        <w:spacing w:line="276" w:lineRule="auto"/>
        <w:rPr>
          <w:sz w:val="24"/>
          <w:szCs w:val="24"/>
          <w:lang w:val="en-US"/>
        </w:rPr>
      </w:pPr>
      <w:r>
        <w:rPr>
          <w:sz w:val="24"/>
          <w:szCs w:val="24"/>
          <w:lang w:val="en-US"/>
        </w:rPr>
        <w:t>Naïve Bayes</w:t>
      </w:r>
    </w:p>
    <w:p w14:paraId="1255A2DF" w14:textId="55E255BD" w:rsidR="003A4497" w:rsidRDefault="003A4497" w:rsidP="003A4497">
      <w:pPr>
        <w:pStyle w:val="ListParagraph"/>
        <w:numPr>
          <w:ilvl w:val="1"/>
          <w:numId w:val="1"/>
        </w:numPr>
        <w:spacing w:line="276" w:lineRule="auto"/>
        <w:rPr>
          <w:sz w:val="24"/>
          <w:szCs w:val="24"/>
          <w:lang w:val="en-US"/>
        </w:rPr>
      </w:pPr>
      <w:r>
        <w:rPr>
          <w:sz w:val="24"/>
          <w:szCs w:val="24"/>
          <w:lang w:val="en-US"/>
        </w:rPr>
        <w:t>Random Forest</w:t>
      </w:r>
    </w:p>
    <w:p w14:paraId="670011C5" w14:textId="72FAA1EF" w:rsidR="003A4497" w:rsidRDefault="003A4497" w:rsidP="003A4497">
      <w:pPr>
        <w:pStyle w:val="ListParagraph"/>
        <w:numPr>
          <w:ilvl w:val="1"/>
          <w:numId w:val="1"/>
        </w:numPr>
        <w:spacing w:line="276" w:lineRule="auto"/>
        <w:rPr>
          <w:sz w:val="24"/>
          <w:szCs w:val="24"/>
          <w:lang w:val="en-US"/>
        </w:rPr>
      </w:pPr>
      <w:r>
        <w:rPr>
          <w:sz w:val="24"/>
          <w:szCs w:val="24"/>
          <w:lang w:val="en-US"/>
        </w:rPr>
        <w:t>Bagging</w:t>
      </w:r>
    </w:p>
    <w:p w14:paraId="073DD225" w14:textId="77777777" w:rsidR="006351AB" w:rsidRDefault="006351AB" w:rsidP="006351AB">
      <w:pPr>
        <w:pStyle w:val="ListParagraph"/>
        <w:spacing w:line="276" w:lineRule="auto"/>
        <w:ind w:left="1440"/>
        <w:rPr>
          <w:sz w:val="24"/>
          <w:szCs w:val="24"/>
          <w:lang w:val="en-US"/>
        </w:rPr>
      </w:pPr>
    </w:p>
    <w:p w14:paraId="150A8011" w14:textId="1B12879E" w:rsidR="006351AB" w:rsidRPr="006351AB" w:rsidRDefault="006351AB" w:rsidP="006351AB">
      <w:pPr>
        <w:pStyle w:val="ListParagraph"/>
        <w:numPr>
          <w:ilvl w:val="0"/>
          <w:numId w:val="1"/>
        </w:numPr>
        <w:spacing w:line="276" w:lineRule="auto"/>
        <w:rPr>
          <w:sz w:val="24"/>
          <w:szCs w:val="24"/>
          <w:lang w:val="en-US"/>
        </w:rPr>
      </w:pPr>
      <w:r>
        <w:rPr>
          <w:sz w:val="24"/>
          <w:szCs w:val="24"/>
          <w:lang w:val="en-US"/>
        </w:rPr>
        <w:t>Business Recommendations</w:t>
      </w:r>
    </w:p>
    <w:p w14:paraId="0315EA30" w14:textId="2C16A8C2" w:rsidR="008846A4" w:rsidRDefault="008846A4" w:rsidP="008846A4">
      <w:pPr>
        <w:spacing w:line="276" w:lineRule="auto"/>
        <w:rPr>
          <w:sz w:val="24"/>
          <w:szCs w:val="24"/>
          <w:lang w:val="en-US"/>
        </w:rPr>
      </w:pPr>
    </w:p>
    <w:p w14:paraId="7C54F5F6" w14:textId="626CD640" w:rsidR="008846A4" w:rsidRDefault="008846A4" w:rsidP="008846A4">
      <w:pPr>
        <w:spacing w:line="276" w:lineRule="auto"/>
        <w:rPr>
          <w:sz w:val="24"/>
          <w:szCs w:val="24"/>
          <w:lang w:val="en-US"/>
        </w:rPr>
      </w:pPr>
    </w:p>
    <w:p w14:paraId="04644712" w14:textId="16072DA5" w:rsidR="008846A4" w:rsidRDefault="008846A4" w:rsidP="008846A4">
      <w:pPr>
        <w:spacing w:line="276" w:lineRule="auto"/>
        <w:rPr>
          <w:sz w:val="24"/>
          <w:szCs w:val="24"/>
          <w:lang w:val="en-US"/>
        </w:rPr>
      </w:pPr>
    </w:p>
    <w:p w14:paraId="2C6EDDF2" w14:textId="34455FF0" w:rsidR="008846A4" w:rsidRDefault="008846A4" w:rsidP="008846A4">
      <w:pPr>
        <w:spacing w:line="276" w:lineRule="auto"/>
        <w:rPr>
          <w:sz w:val="24"/>
          <w:szCs w:val="24"/>
          <w:lang w:val="en-US"/>
        </w:rPr>
      </w:pPr>
    </w:p>
    <w:p w14:paraId="647E378D" w14:textId="5926135C" w:rsidR="008846A4" w:rsidRDefault="008846A4" w:rsidP="008846A4">
      <w:pPr>
        <w:spacing w:line="276" w:lineRule="auto"/>
        <w:rPr>
          <w:sz w:val="24"/>
          <w:szCs w:val="24"/>
          <w:lang w:val="en-US"/>
        </w:rPr>
      </w:pPr>
    </w:p>
    <w:p w14:paraId="24C182EB" w14:textId="2EC84AB0" w:rsidR="008846A4" w:rsidRDefault="008846A4" w:rsidP="008846A4">
      <w:pPr>
        <w:spacing w:line="276" w:lineRule="auto"/>
        <w:rPr>
          <w:sz w:val="24"/>
          <w:szCs w:val="24"/>
          <w:lang w:val="en-US"/>
        </w:rPr>
      </w:pPr>
    </w:p>
    <w:p w14:paraId="54E60931" w14:textId="17FB930A" w:rsidR="008846A4" w:rsidRDefault="008846A4" w:rsidP="008846A4">
      <w:pPr>
        <w:spacing w:line="276" w:lineRule="auto"/>
        <w:rPr>
          <w:sz w:val="24"/>
          <w:szCs w:val="24"/>
          <w:lang w:val="en-US"/>
        </w:rPr>
      </w:pPr>
    </w:p>
    <w:p w14:paraId="2944B23D" w14:textId="4B768C33" w:rsidR="008846A4" w:rsidRDefault="008846A4" w:rsidP="008846A4">
      <w:pPr>
        <w:spacing w:line="276" w:lineRule="auto"/>
        <w:rPr>
          <w:sz w:val="24"/>
          <w:szCs w:val="24"/>
          <w:lang w:val="en-US"/>
        </w:rPr>
      </w:pPr>
    </w:p>
    <w:p w14:paraId="461C2A71" w14:textId="257EFE85" w:rsidR="008846A4" w:rsidRPr="00914E5B" w:rsidRDefault="008846A4" w:rsidP="008846A4">
      <w:pPr>
        <w:pStyle w:val="ListParagraph"/>
        <w:numPr>
          <w:ilvl w:val="0"/>
          <w:numId w:val="2"/>
        </w:numPr>
        <w:spacing w:line="276" w:lineRule="auto"/>
        <w:ind w:left="284" w:hanging="284"/>
        <w:rPr>
          <w:b/>
          <w:bCs/>
          <w:sz w:val="24"/>
          <w:szCs w:val="24"/>
          <w:u w:val="single"/>
          <w:lang w:val="en-US"/>
        </w:rPr>
      </w:pPr>
      <w:r w:rsidRPr="00914E5B">
        <w:rPr>
          <w:b/>
          <w:bCs/>
          <w:sz w:val="24"/>
          <w:szCs w:val="24"/>
          <w:u w:val="single"/>
          <w:lang w:val="en-US"/>
        </w:rPr>
        <w:lastRenderedPageBreak/>
        <w:t>Introduction</w:t>
      </w:r>
    </w:p>
    <w:p w14:paraId="13F6F4D5" w14:textId="52F13364" w:rsidR="008846A4" w:rsidRPr="00914E5B" w:rsidRDefault="008846A4" w:rsidP="008846A4">
      <w:pPr>
        <w:pStyle w:val="ListParagraph"/>
        <w:numPr>
          <w:ilvl w:val="1"/>
          <w:numId w:val="2"/>
        </w:numPr>
        <w:spacing w:line="276" w:lineRule="auto"/>
        <w:ind w:left="851"/>
        <w:rPr>
          <w:b/>
          <w:bCs/>
          <w:sz w:val="24"/>
          <w:szCs w:val="24"/>
          <w:lang w:val="en-US"/>
        </w:rPr>
      </w:pPr>
      <w:r w:rsidRPr="00914E5B">
        <w:rPr>
          <w:b/>
          <w:bCs/>
          <w:sz w:val="24"/>
          <w:szCs w:val="24"/>
          <w:lang w:val="en-US"/>
        </w:rPr>
        <w:t>Problem Understanding</w:t>
      </w:r>
    </w:p>
    <w:p w14:paraId="569439ED" w14:textId="77777777" w:rsidR="00914E5B" w:rsidRDefault="00914E5B" w:rsidP="00914E5B">
      <w:pPr>
        <w:pStyle w:val="ListParagraph"/>
        <w:spacing w:line="276" w:lineRule="auto"/>
        <w:ind w:left="851"/>
        <w:rPr>
          <w:sz w:val="24"/>
          <w:szCs w:val="24"/>
          <w:lang w:val="en-US"/>
        </w:rPr>
      </w:pPr>
      <w:r>
        <w:rPr>
          <w:sz w:val="24"/>
          <w:szCs w:val="24"/>
          <w:lang w:val="en-US"/>
        </w:rPr>
        <w:t>The given problem has financial impact on the organization. The objective of the organization through this analysis is to identify the fraudulent claims.</w:t>
      </w:r>
    </w:p>
    <w:p w14:paraId="0F7F2F1D" w14:textId="77777777" w:rsidR="00914E5B" w:rsidRDefault="00914E5B" w:rsidP="00914E5B">
      <w:pPr>
        <w:pStyle w:val="ListParagraph"/>
        <w:spacing w:line="276" w:lineRule="auto"/>
        <w:ind w:left="851"/>
        <w:rPr>
          <w:sz w:val="24"/>
          <w:szCs w:val="24"/>
          <w:lang w:val="en-US"/>
        </w:rPr>
      </w:pPr>
      <w:r>
        <w:rPr>
          <w:sz w:val="24"/>
          <w:szCs w:val="24"/>
          <w:lang w:val="en-US"/>
        </w:rPr>
        <w:t>This project will support the Claims team to effectively manage the claims through predicting whether the submitted claim is to be accepted or rejected. Any claim rejected by the model can be scrutinized by the team in detail and hence, take a final call whether to accept the claim or reject the same.</w:t>
      </w:r>
    </w:p>
    <w:p w14:paraId="0A4D67D0" w14:textId="77777777" w:rsidR="00914E5B" w:rsidRDefault="00914E5B" w:rsidP="00914E5B">
      <w:pPr>
        <w:pStyle w:val="ListParagraph"/>
        <w:spacing w:line="276" w:lineRule="auto"/>
        <w:ind w:left="851"/>
        <w:rPr>
          <w:sz w:val="24"/>
          <w:szCs w:val="24"/>
          <w:lang w:val="en-US"/>
        </w:rPr>
      </w:pPr>
    </w:p>
    <w:p w14:paraId="0109D2A6" w14:textId="709E9BB7" w:rsidR="00914E5B" w:rsidRPr="00914E5B" w:rsidRDefault="00914E5B" w:rsidP="008846A4">
      <w:pPr>
        <w:pStyle w:val="ListParagraph"/>
        <w:numPr>
          <w:ilvl w:val="1"/>
          <w:numId w:val="2"/>
        </w:numPr>
        <w:spacing w:line="276" w:lineRule="auto"/>
        <w:ind w:left="851"/>
        <w:rPr>
          <w:b/>
          <w:bCs/>
          <w:sz w:val="24"/>
          <w:szCs w:val="24"/>
          <w:lang w:val="en-US"/>
        </w:rPr>
      </w:pPr>
      <w:r w:rsidRPr="00914E5B">
        <w:rPr>
          <w:b/>
          <w:bCs/>
          <w:sz w:val="24"/>
          <w:szCs w:val="24"/>
          <w:lang w:val="en-US"/>
        </w:rPr>
        <w:t>Need for the Project</w:t>
      </w:r>
    </w:p>
    <w:p w14:paraId="0FC8B95D" w14:textId="4C0D9B17" w:rsidR="00914E5B" w:rsidRDefault="00B72E9E" w:rsidP="00914E5B">
      <w:pPr>
        <w:pStyle w:val="ListParagraph"/>
        <w:spacing w:line="276" w:lineRule="auto"/>
        <w:ind w:left="851"/>
        <w:rPr>
          <w:sz w:val="24"/>
          <w:szCs w:val="24"/>
          <w:lang w:val="en-US"/>
        </w:rPr>
      </w:pPr>
      <w:r>
        <w:rPr>
          <w:sz w:val="24"/>
          <w:szCs w:val="24"/>
          <w:lang w:val="en-US"/>
        </w:rPr>
        <w:t>There is a huge need for such projects in the insurance sectors, for the below reasons,</w:t>
      </w:r>
    </w:p>
    <w:p w14:paraId="41039B0B" w14:textId="13F42F44" w:rsidR="00B72E9E" w:rsidRDefault="0070213F" w:rsidP="00B72E9E">
      <w:pPr>
        <w:pStyle w:val="ListParagraph"/>
        <w:numPr>
          <w:ilvl w:val="2"/>
          <w:numId w:val="2"/>
        </w:numPr>
        <w:spacing w:line="276" w:lineRule="auto"/>
        <w:ind w:left="1560" w:hanging="295"/>
        <w:rPr>
          <w:sz w:val="24"/>
          <w:szCs w:val="24"/>
          <w:lang w:val="en-US"/>
        </w:rPr>
      </w:pPr>
      <w:r>
        <w:rPr>
          <w:sz w:val="24"/>
          <w:szCs w:val="24"/>
          <w:lang w:val="en-US"/>
        </w:rPr>
        <w:t>The project has financial implication on the organization</w:t>
      </w:r>
    </w:p>
    <w:p w14:paraId="19C60678" w14:textId="3F0C9DEF" w:rsidR="0070213F" w:rsidRDefault="0070213F" w:rsidP="00B72E9E">
      <w:pPr>
        <w:pStyle w:val="ListParagraph"/>
        <w:numPr>
          <w:ilvl w:val="2"/>
          <w:numId w:val="2"/>
        </w:numPr>
        <w:spacing w:line="276" w:lineRule="auto"/>
        <w:ind w:left="1560" w:hanging="295"/>
        <w:rPr>
          <w:sz w:val="24"/>
          <w:szCs w:val="24"/>
          <w:lang w:val="en-US"/>
        </w:rPr>
      </w:pPr>
      <w:r>
        <w:rPr>
          <w:sz w:val="24"/>
          <w:szCs w:val="24"/>
          <w:lang w:val="en-US"/>
        </w:rPr>
        <w:t>Improve the TAT for claim processing</w:t>
      </w:r>
    </w:p>
    <w:p w14:paraId="6213B828" w14:textId="0F29B122" w:rsidR="0070213F" w:rsidRDefault="0070213F" w:rsidP="00B72E9E">
      <w:pPr>
        <w:pStyle w:val="ListParagraph"/>
        <w:numPr>
          <w:ilvl w:val="2"/>
          <w:numId w:val="2"/>
        </w:numPr>
        <w:spacing w:line="276" w:lineRule="auto"/>
        <w:ind w:left="1560" w:hanging="295"/>
        <w:rPr>
          <w:sz w:val="24"/>
          <w:szCs w:val="24"/>
          <w:lang w:val="en-US"/>
        </w:rPr>
      </w:pPr>
      <w:r>
        <w:rPr>
          <w:sz w:val="24"/>
          <w:szCs w:val="24"/>
          <w:lang w:val="en-US"/>
        </w:rPr>
        <w:t>Help the claims team to increase scrutiny focus on certain cases over other</w:t>
      </w:r>
    </w:p>
    <w:p w14:paraId="4D7D1A40" w14:textId="49A2D286" w:rsidR="0070213F" w:rsidRDefault="0070213F" w:rsidP="00B72E9E">
      <w:pPr>
        <w:pStyle w:val="ListParagraph"/>
        <w:numPr>
          <w:ilvl w:val="2"/>
          <w:numId w:val="2"/>
        </w:numPr>
        <w:spacing w:line="276" w:lineRule="auto"/>
        <w:ind w:left="1560" w:hanging="295"/>
        <w:rPr>
          <w:sz w:val="24"/>
          <w:szCs w:val="24"/>
          <w:lang w:val="en-US"/>
        </w:rPr>
      </w:pPr>
      <w:r>
        <w:rPr>
          <w:sz w:val="24"/>
          <w:szCs w:val="24"/>
          <w:lang w:val="en-US"/>
        </w:rPr>
        <w:t>Improve the customer experience of claim submission</w:t>
      </w:r>
    </w:p>
    <w:p w14:paraId="067348A2" w14:textId="77777777" w:rsidR="0070213F" w:rsidRDefault="0070213F" w:rsidP="0070213F">
      <w:pPr>
        <w:pStyle w:val="ListParagraph"/>
        <w:spacing w:line="276" w:lineRule="auto"/>
        <w:ind w:left="1560"/>
        <w:rPr>
          <w:sz w:val="24"/>
          <w:szCs w:val="24"/>
          <w:lang w:val="en-US"/>
        </w:rPr>
      </w:pPr>
    </w:p>
    <w:p w14:paraId="04A16C55" w14:textId="65A11E02" w:rsidR="0070213F" w:rsidRPr="00B8146C" w:rsidRDefault="00B8146C" w:rsidP="0070213F">
      <w:pPr>
        <w:pStyle w:val="ListParagraph"/>
        <w:numPr>
          <w:ilvl w:val="1"/>
          <w:numId w:val="2"/>
        </w:numPr>
        <w:spacing w:line="276" w:lineRule="auto"/>
        <w:ind w:left="851"/>
        <w:rPr>
          <w:b/>
          <w:bCs/>
          <w:sz w:val="24"/>
          <w:szCs w:val="24"/>
          <w:lang w:val="en-US"/>
        </w:rPr>
      </w:pPr>
      <w:r w:rsidRPr="00B8146C">
        <w:rPr>
          <w:b/>
          <w:bCs/>
          <w:sz w:val="24"/>
          <w:szCs w:val="24"/>
          <w:lang w:val="en-US"/>
        </w:rPr>
        <w:t>Understanding of Business Opportunity</w:t>
      </w:r>
    </w:p>
    <w:p w14:paraId="2885C06D" w14:textId="77777777" w:rsidR="00B8146C" w:rsidRDefault="00B8146C" w:rsidP="008846A4">
      <w:pPr>
        <w:pStyle w:val="ListParagraph"/>
        <w:spacing w:line="276" w:lineRule="auto"/>
        <w:ind w:left="851"/>
        <w:rPr>
          <w:sz w:val="24"/>
          <w:szCs w:val="24"/>
          <w:lang w:val="en-US"/>
        </w:rPr>
      </w:pPr>
      <w:r>
        <w:rPr>
          <w:sz w:val="24"/>
          <w:szCs w:val="24"/>
          <w:lang w:val="en-US"/>
        </w:rPr>
        <w:t xml:space="preserve">Fraudulent claims in Insurance sector leads to close to INR 40,000 Cr. loss which forms to close to 8.5% of the total revenue, </w:t>
      </w:r>
    </w:p>
    <w:p w14:paraId="3E4520D8" w14:textId="77777777" w:rsidR="00B8146C" w:rsidRDefault="00B8146C" w:rsidP="008846A4">
      <w:pPr>
        <w:pStyle w:val="ListParagraph"/>
        <w:spacing w:line="276" w:lineRule="auto"/>
        <w:ind w:left="851"/>
        <w:rPr>
          <w:sz w:val="24"/>
          <w:szCs w:val="24"/>
          <w:lang w:val="en-US"/>
        </w:rPr>
      </w:pPr>
      <w:r>
        <w:rPr>
          <w:sz w:val="24"/>
          <w:szCs w:val="24"/>
          <w:lang w:val="en-US"/>
        </w:rPr>
        <w:t>Any reduction in the count of fraudulent claims has huge financial implication on the firm. Even 1% reduction in claims leads to close to saving of INR 400 Cr. for the organization.</w:t>
      </w:r>
    </w:p>
    <w:p w14:paraId="6EFE44E3" w14:textId="77777777" w:rsidR="00B8146C" w:rsidRDefault="00B8146C" w:rsidP="00B8146C">
      <w:pPr>
        <w:spacing w:line="276" w:lineRule="auto"/>
        <w:rPr>
          <w:sz w:val="24"/>
          <w:szCs w:val="24"/>
          <w:lang w:val="en-US"/>
        </w:rPr>
      </w:pPr>
      <w:r>
        <w:rPr>
          <w:sz w:val="24"/>
          <w:szCs w:val="24"/>
          <w:lang w:val="en-US"/>
        </w:rPr>
        <w:t>Moving ahead in the report to get a basic understanding of the data.</w:t>
      </w:r>
    </w:p>
    <w:p w14:paraId="7B49DD47" w14:textId="1E33CCD5" w:rsidR="00B8146C" w:rsidRDefault="00B8146C" w:rsidP="00B8146C">
      <w:pPr>
        <w:pStyle w:val="ListParagraph"/>
        <w:numPr>
          <w:ilvl w:val="0"/>
          <w:numId w:val="2"/>
        </w:numPr>
        <w:spacing w:line="276" w:lineRule="auto"/>
        <w:ind w:left="284" w:hanging="284"/>
        <w:rPr>
          <w:b/>
          <w:bCs/>
          <w:sz w:val="24"/>
          <w:szCs w:val="24"/>
          <w:u w:val="single"/>
          <w:lang w:val="en-US"/>
        </w:rPr>
      </w:pPr>
      <w:r w:rsidRPr="00B8146C">
        <w:rPr>
          <w:b/>
          <w:bCs/>
          <w:sz w:val="24"/>
          <w:szCs w:val="24"/>
          <w:u w:val="single"/>
          <w:lang w:val="en-US"/>
        </w:rPr>
        <w:t>Data Report</w:t>
      </w:r>
    </w:p>
    <w:p w14:paraId="0A1B41CD" w14:textId="77CD40E1" w:rsidR="008962BF" w:rsidRDefault="009525CB" w:rsidP="008962BF">
      <w:pPr>
        <w:pStyle w:val="ListParagraph"/>
        <w:numPr>
          <w:ilvl w:val="1"/>
          <w:numId w:val="2"/>
        </w:numPr>
        <w:spacing w:line="276" w:lineRule="auto"/>
        <w:ind w:left="851"/>
        <w:rPr>
          <w:b/>
          <w:bCs/>
          <w:sz w:val="24"/>
          <w:szCs w:val="24"/>
          <w:lang w:val="en-US"/>
        </w:rPr>
      </w:pPr>
      <w:r w:rsidRPr="009525CB">
        <w:rPr>
          <w:b/>
          <w:bCs/>
          <w:sz w:val="24"/>
          <w:szCs w:val="24"/>
          <w:lang w:val="en-US"/>
        </w:rPr>
        <w:t>Understanding Data</w:t>
      </w:r>
    </w:p>
    <w:p w14:paraId="434783E3" w14:textId="23BC003F" w:rsidR="008962BF" w:rsidRPr="00323335" w:rsidRDefault="008962BF" w:rsidP="008962BF">
      <w:pPr>
        <w:pStyle w:val="ListParagraph"/>
        <w:numPr>
          <w:ilvl w:val="2"/>
          <w:numId w:val="2"/>
        </w:numPr>
        <w:spacing w:line="276" w:lineRule="auto"/>
        <w:ind w:left="1560" w:hanging="284"/>
        <w:rPr>
          <w:b/>
          <w:bCs/>
          <w:sz w:val="24"/>
          <w:szCs w:val="24"/>
          <w:lang w:val="en-US"/>
        </w:rPr>
      </w:pPr>
      <w:r w:rsidRPr="00323335">
        <w:rPr>
          <w:sz w:val="24"/>
          <w:szCs w:val="24"/>
          <w:lang w:val="en-US"/>
        </w:rPr>
        <w:t xml:space="preserve">The dataset provided, has 75200 observations and </w:t>
      </w:r>
      <w:r w:rsidR="009C2B07">
        <w:rPr>
          <w:sz w:val="24"/>
          <w:szCs w:val="24"/>
          <w:lang w:val="en-US"/>
        </w:rPr>
        <w:t>32</w:t>
      </w:r>
      <w:r w:rsidRPr="00323335">
        <w:rPr>
          <w:sz w:val="24"/>
          <w:szCs w:val="24"/>
          <w:lang w:val="en-US"/>
        </w:rPr>
        <w:t xml:space="preserve"> variables</w:t>
      </w:r>
    </w:p>
    <w:p w14:paraId="299B6ABE" w14:textId="77777777" w:rsidR="008962BF" w:rsidRPr="008962BF" w:rsidRDefault="008962BF" w:rsidP="008962BF">
      <w:pPr>
        <w:pStyle w:val="ListParagraph"/>
        <w:numPr>
          <w:ilvl w:val="2"/>
          <w:numId w:val="2"/>
        </w:numPr>
        <w:spacing w:line="276" w:lineRule="auto"/>
        <w:ind w:left="1560" w:hanging="284"/>
        <w:rPr>
          <w:b/>
          <w:bCs/>
          <w:sz w:val="24"/>
          <w:szCs w:val="24"/>
          <w:lang w:val="en-US"/>
        </w:rPr>
      </w:pPr>
      <w:r>
        <w:rPr>
          <w:sz w:val="24"/>
          <w:szCs w:val="24"/>
          <w:lang w:val="en-US"/>
        </w:rPr>
        <w:t>The data has been collected at a daily frequency</w:t>
      </w:r>
    </w:p>
    <w:p w14:paraId="4A5AB53E" w14:textId="77777777" w:rsidR="008962BF" w:rsidRPr="008962BF" w:rsidRDefault="008962BF" w:rsidP="008962BF">
      <w:pPr>
        <w:pStyle w:val="ListParagraph"/>
        <w:numPr>
          <w:ilvl w:val="2"/>
          <w:numId w:val="2"/>
        </w:numPr>
        <w:spacing w:line="276" w:lineRule="auto"/>
        <w:ind w:left="1560" w:hanging="284"/>
        <w:rPr>
          <w:b/>
          <w:bCs/>
          <w:sz w:val="24"/>
          <w:szCs w:val="24"/>
          <w:lang w:val="en-US"/>
        </w:rPr>
      </w:pPr>
      <w:r>
        <w:rPr>
          <w:sz w:val="24"/>
          <w:szCs w:val="24"/>
          <w:lang w:val="en-US"/>
        </w:rPr>
        <w:t>The claim data has been collected for the period 1999-2012 i.e. 14 years</w:t>
      </w:r>
    </w:p>
    <w:p w14:paraId="183EFB9D" w14:textId="77777777" w:rsidR="008962BF" w:rsidRDefault="008962BF" w:rsidP="008962BF">
      <w:pPr>
        <w:pStyle w:val="ListParagraph"/>
        <w:spacing w:line="276" w:lineRule="auto"/>
        <w:ind w:left="851"/>
        <w:rPr>
          <w:b/>
          <w:bCs/>
          <w:sz w:val="24"/>
          <w:szCs w:val="24"/>
          <w:lang w:val="en-US"/>
        </w:rPr>
      </w:pPr>
    </w:p>
    <w:p w14:paraId="25ACEFC5" w14:textId="5A690715" w:rsidR="008962BF" w:rsidRDefault="008962BF" w:rsidP="008962BF">
      <w:pPr>
        <w:pStyle w:val="ListParagraph"/>
        <w:numPr>
          <w:ilvl w:val="1"/>
          <w:numId w:val="2"/>
        </w:numPr>
        <w:spacing w:line="276" w:lineRule="auto"/>
        <w:ind w:left="851"/>
        <w:rPr>
          <w:b/>
          <w:bCs/>
          <w:sz w:val="24"/>
          <w:szCs w:val="24"/>
          <w:lang w:val="en-US"/>
        </w:rPr>
      </w:pPr>
      <w:r w:rsidRPr="008962BF">
        <w:rPr>
          <w:b/>
          <w:bCs/>
          <w:sz w:val="24"/>
          <w:szCs w:val="24"/>
          <w:lang w:val="en-US"/>
        </w:rPr>
        <w:t>Data descriptive details</w:t>
      </w:r>
    </w:p>
    <w:p w14:paraId="1785422E" w14:textId="709D9AB6" w:rsidR="008A2F1B" w:rsidRPr="008A2F1B" w:rsidRDefault="009A351D" w:rsidP="009A351D">
      <w:pPr>
        <w:pStyle w:val="ListParagraph"/>
        <w:numPr>
          <w:ilvl w:val="2"/>
          <w:numId w:val="2"/>
        </w:numPr>
        <w:spacing w:line="276" w:lineRule="auto"/>
        <w:ind w:left="1560" w:hanging="284"/>
        <w:rPr>
          <w:b/>
          <w:bCs/>
          <w:sz w:val="24"/>
          <w:szCs w:val="24"/>
          <w:lang w:val="en-US"/>
        </w:rPr>
      </w:pPr>
      <w:r>
        <w:rPr>
          <w:sz w:val="24"/>
          <w:szCs w:val="24"/>
          <w:lang w:val="en-US"/>
        </w:rPr>
        <w:t xml:space="preserve">The data consists of </w:t>
      </w:r>
      <w:r w:rsidR="008A2F1B">
        <w:rPr>
          <w:sz w:val="24"/>
          <w:szCs w:val="24"/>
          <w:lang w:val="en-US"/>
        </w:rPr>
        <w:t>32</w:t>
      </w:r>
      <w:r>
        <w:rPr>
          <w:sz w:val="24"/>
          <w:szCs w:val="24"/>
          <w:lang w:val="en-US"/>
        </w:rPr>
        <w:t xml:space="preserve"> variables </w:t>
      </w:r>
      <w:r w:rsidR="008A2F1B">
        <w:rPr>
          <w:sz w:val="24"/>
          <w:szCs w:val="24"/>
          <w:lang w:val="en-US"/>
        </w:rPr>
        <w:t>–</w:t>
      </w:r>
      <w:r>
        <w:rPr>
          <w:sz w:val="24"/>
          <w:szCs w:val="24"/>
          <w:lang w:val="en-US"/>
        </w:rPr>
        <w:t xml:space="preserve"> </w:t>
      </w:r>
      <w:r w:rsidR="00231C45">
        <w:rPr>
          <w:sz w:val="24"/>
          <w:szCs w:val="24"/>
          <w:lang w:val="en-US"/>
        </w:rPr>
        <w:t>5</w:t>
      </w:r>
      <w:r w:rsidR="008A2F1B">
        <w:rPr>
          <w:sz w:val="24"/>
          <w:szCs w:val="24"/>
          <w:lang w:val="en-US"/>
        </w:rPr>
        <w:t xml:space="preserve"> continuous, 3 character, 5 date and </w:t>
      </w:r>
      <w:r w:rsidR="00231C45">
        <w:rPr>
          <w:sz w:val="24"/>
          <w:szCs w:val="24"/>
          <w:lang w:val="en-US"/>
        </w:rPr>
        <w:t>19</w:t>
      </w:r>
      <w:r w:rsidR="008A2F1B">
        <w:rPr>
          <w:sz w:val="24"/>
          <w:szCs w:val="24"/>
          <w:lang w:val="en-US"/>
        </w:rPr>
        <w:t xml:space="preserve"> discrete</w:t>
      </w:r>
    </w:p>
    <w:p w14:paraId="3FFCA48E" w14:textId="77777777" w:rsidR="00400903" w:rsidRPr="00400903" w:rsidRDefault="008A2F1B" w:rsidP="009A351D">
      <w:pPr>
        <w:pStyle w:val="ListParagraph"/>
        <w:numPr>
          <w:ilvl w:val="2"/>
          <w:numId w:val="2"/>
        </w:numPr>
        <w:spacing w:line="276" w:lineRule="auto"/>
        <w:ind w:left="1560" w:hanging="284"/>
        <w:rPr>
          <w:b/>
          <w:bCs/>
          <w:sz w:val="24"/>
          <w:szCs w:val="24"/>
          <w:lang w:val="en-US"/>
        </w:rPr>
      </w:pPr>
      <w:r>
        <w:rPr>
          <w:sz w:val="24"/>
          <w:szCs w:val="24"/>
          <w:lang w:val="en-US"/>
        </w:rPr>
        <w:t xml:space="preserve">The output variable </w:t>
      </w:r>
      <w:r w:rsidR="00400903">
        <w:rPr>
          <w:sz w:val="24"/>
          <w:szCs w:val="24"/>
          <w:lang w:val="en-US"/>
        </w:rPr>
        <w:t>consists of 2 levels – Closed and Rejected</w:t>
      </w:r>
    </w:p>
    <w:p w14:paraId="1BFDF152" w14:textId="5DC28660" w:rsidR="00400903" w:rsidRPr="00400903" w:rsidRDefault="00231C45" w:rsidP="009A351D">
      <w:pPr>
        <w:pStyle w:val="ListParagraph"/>
        <w:numPr>
          <w:ilvl w:val="2"/>
          <w:numId w:val="2"/>
        </w:numPr>
        <w:spacing w:line="276" w:lineRule="auto"/>
        <w:ind w:left="1560" w:hanging="284"/>
        <w:rPr>
          <w:b/>
          <w:bCs/>
          <w:sz w:val="24"/>
          <w:szCs w:val="24"/>
          <w:lang w:val="en-US"/>
        </w:rPr>
      </w:pPr>
      <w:r>
        <w:rPr>
          <w:sz w:val="24"/>
          <w:szCs w:val="24"/>
          <w:lang w:val="en-US"/>
        </w:rPr>
        <w:t>5</w:t>
      </w:r>
      <w:r w:rsidR="00400903">
        <w:rPr>
          <w:sz w:val="24"/>
          <w:szCs w:val="24"/>
          <w:lang w:val="en-US"/>
        </w:rPr>
        <w:t xml:space="preserve"> Continuous variables include – Uniquekey, </w:t>
      </w:r>
      <w:r>
        <w:rPr>
          <w:sz w:val="24"/>
          <w:szCs w:val="24"/>
          <w:lang w:val="en-US"/>
        </w:rPr>
        <w:t xml:space="preserve">Num_Vehicle_Age, </w:t>
      </w:r>
      <w:r w:rsidR="00400903">
        <w:rPr>
          <w:sz w:val="24"/>
          <w:szCs w:val="24"/>
          <w:lang w:val="en-US"/>
        </w:rPr>
        <w:t>Num_IDV, DRV_CLAIM_AMT and Num_Net_OD_Premium</w:t>
      </w:r>
    </w:p>
    <w:p w14:paraId="0A41A0A6" w14:textId="3CC3C660" w:rsidR="009A351D" w:rsidRPr="00400903" w:rsidRDefault="008A2F1B" w:rsidP="009A351D">
      <w:pPr>
        <w:pStyle w:val="ListParagraph"/>
        <w:numPr>
          <w:ilvl w:val="2"/>
          <w:numId w:val="2"/>
        </w:numPr>
        <w:spacing w:line="276" w:lineRule="auto"/>
        <w:ind w:left="1560" w:hanging="284"/>
        <w:rPr>
          <w:b/>
          <w:bCs/>
          <w:sz w:val="24"/>
          <w:szCs w:val="24"/>
          <w:lang w:val="en-US"/>
        </w:rPr>
      </w:pPr>
      <w:r>
        <w:rPr>
          <w:sz w:val="24"/>
          <w:szCs w:val="24"/>
          <w:lang w:val="en-US"/>
        </w:rPr>
        <w:t xml:space="preserve"> </w:t>
      </w:r>
      <w:r w:rsidR="00400903">
        <w:rPr>
          <w:sz w:val="24"/>
          <w:szCs w:val="24"/>
          <w:lang w:val="en-US"/>
        </w:rPr>
        <w:t>3 Character variables include – Txt_Location_RTA, Txt_Colour_Vehicle and Txt_Place_Accident</w:t>
      </w:r>
    </w:p>
    <w:p w14:paraId="03733A69" w14:textId="77777777" w:rsidR="00400903" w:rsidRPr="00400903" w:rsidRDefault="00400903" w:rsidP="009A351D">
      <w:pPr>
        <w:pStyle w:val="ListParagraph"/>
        <w:numPr>
          <w:ilvl w:val="2"/>
          <w:numId w:val="2"/>
        </w:numPr>
        <w:spacing w:line="276" w:lineRule="auto"/>
        <w:ind w:left="1560" w:hanging="284"/>
        <w:rPr>
          <w:b/>
          <w:bCs/>
          <w:sz w:val="24"/>
          <w:szCs w:val="24"/>
          <w:lang w:val="en-US"/>
        </w:rPr>
      </w:pPr>
      <w:r>
        <w:rPr>
          <w:sz w:val="24"/>
          <w:szCs w:val="24"/>
          <w:lang w:val="en-US"/>
        </w:rPr>
        <w:t>5 Date variables include – Txt_Policy_Year, Txt_Claim_Year, Date_Accident_Loss, Date_Claim_intimation and Date_Disbursement</w:t>
      </w:r>
    </w:p>
    <w:p w14:paraId="072E2728" w14:textId="77777777" w:rsidR="00840A83" w:rsidRPr="00840A83" w:rsidRDefault="00400903" w:rsidP="00840A83">
      <w:pPr>
        <w:pStyle w:val="ListParagraph"/>
        <w:numPr>
          <w:ilvl w:val="2"/>
          <w:numId w:val="2"/>
        </w:numPr>
        <w:spacing w:line="276" w:lineRule="auto"/>
        <w:ind w:left="1560" w:hanging="284"/>
        <w:rPr>
          <w:b/>
          <w:bCs/>
          <w:sz w:val="24"/>
          <w:szCs w:val="24"/>
          <w:lang w:val="en-US"/>
        </w:rPr>
      </w:pPr>
      <w:r>
        <w:rPr>
          <w:sz w:val="24"/>
          <w:szCs w:val="24"/>
          <w:lang w:val="en-US"/>
        </w:rPr>
        <w:t>20 Discrete variables include – Boo_Endorsement, Txt_Policy_Code, Txt_Class_Code, Txt_Zone_Code,</w:t>
      </w:r>
      <w:r w:rsidR="00231C45">
        <w:rPr>
          <w:sz w:val="24"/>
          <w:szCs w:val="24"/>
          <w:lang w:val="en-US"/>
        </w:rPr>
        <w:t xml:space="preserve"> </w:t>
      </w:r>
      <w:r>
        <w:rPr>
          <w:sz w:val="24"/>
          <w:szCs w:val="24"/>
          <w:lang w:val="en-US"/>
        </w:rPr>
        <w:t xml:space="preserve"> </w:t>
      </w:r>
      <w:r w:rsidR="00231C45" w:rsidRPr="00231C45">
        <w:rPr>
          <w:sz w:val="24"/>
          <w:szCs w:val="24"/>
          <w:lang w:val="en-US"/>
        </w:rPr>
        <w:t>Txt_CC_PCC_GVW_Code</w:t>
      </w:r>
      <w:r w:rsidR="00231C45">
        <w:rPr>
          <w:sz w:val="24"/>
          <w:szCs w:val="24"/>
          <w:lang w:val="en-US"/>
        </w:rPr>
        <w:t xml:space="preserve">, </w:t>
      </w:r>
      <w:r w:rsidR="00231C45" w:rsidRPr="00231C45">
        <w:rPr>
          <w:sz w:val="24"/>
          <w:szCs w:val="24"/>
          <w:lang w:val="en-US"/>
        </w:rPr>
        <w:t>Txt_Permit_Code</w:t>
      </w:r>
      <w:r w:rsidR="00231C45">
        <w:rPr>
          <w:sz w:val="24"/>
          <w:szCs w:val="24"/>
          <w:lang w:val="en-US"/>
        </w:rPr>
        <w:t xml:space="preserve">, </w:t>
      </w:r>
      <w:r w:rsidR="00231C45" w:rsidRPr="00231C45">
        <w:rPr>
          <w:sz w:val="24"/>
          <w:szCs w:val="24"/>
          <w:lang w:val="en-US"/>
        </w:rPr>
        <w:t>Txt_Nature_Goods_Code</w:t>
      </w:r>
      <w:r w:rsidR="00231C45">
        <w:rPr>
          <w:sz w:val="24"/>
          <w:szCs w:val="24"/>
          <w:lang w:val="en-US"/>
        </w:rPr>
        <w:t xml:space="preserve">, </w:t>
      </w:r>
      <w:r w:rsidR="00231C45" w:rsidRPr="00231C45">
        <w:rPr>
          <w:sz w:val="24"/>
          <w:szCs w:val="24"/>
          <w:lang w:val="en-US"/>
        </w:rPr>
        <w:t>Txt_Road_Type_Code</w:t>
      </w:r>
      <w:r w:rsidR="00231C45">
        <w:rPr>
          <w:sz w:val="24"/>
          <w:szCs w:val="24"/>
          <w:lang w:val="en-US"/>
        </w:rPr>
        <w:t xml:space="preserve">, </w:t>
      </w:r>
      <w:r w:rsidR="00231C45" w:rsidRPr="00231C45">
        <w:rPr>
          <w:sz w:val="24"/>
          <w:szCs w:val="24"/>
          <w:lang w:val="en-US"/>
        </w:rPr>
        <w:t>Txt_Vehicle_Driven_By_Code</w:t>
      </w:r>
      <w:r w:rsidR="00231C45">
        <w:rPr>
          <w:sz w:val="24"/>
          <w:szCs w:val="24"/>
          <w:lang w:val="en-US"/>
        </w:rPr>
        <w:t xml:space="preserve">, </w:t>
      </w:r>
      <w:r w:rsidR="00231C45" w:rsidRPr="00231C45">
        <w:rPr>
          <w:sz w:val="24"/>
          <w:szCs w:val="24"/>
          <w:lang w:val="en-US"/>
        </w:rPr>
        <w:t>Txt_Driver_Exp_Code</w:t>
      </w:r>
      <w:r w:rsidR="00231C45">
        <w:rPr>
          <w:sz w:val="24"/>
          <w:szCs w:val="24"/>
          <w:lang w:val="en-US"/>
        </w:rPr>
        <w:t xml:space="preserve">, </w:t>
      </w:r>
      <w:r w:rsidR="00231C45" w:rsidRPr="00231C45">
        <w:rPr>
          <w:sz w:val="24"/>
          <w:szCs w:val="24"/>
          <w:lang w:val="en-US"/>
        </w:rPr>
        <w:t>Txt_Claims_History_Code</w:t>
      </w:r>
      <w:r w:rsidR="00231C45">
        <w:rPr>
          <w:sz w:val="24"/>
          <w:szCs w:val="24"/>
          <w:lang w:val="en-US"/>
        </w:rPr>
        <w:t xml:space="preserve">, </w:t>
      </w:r>
      <w:r w:rsidR="00231C45" w:rsidRPr="00231C45">
        <w:rPr>
          <w:sz w:val="24"/>
          <w:szCs w:val="24"/>
          <w:lang w:val="en-US"/>
        </w:rPr>
        <w:t>Txt_Driver_Qualification_Code</w:t>
      </w:r>
      <w:r w:rsidR="00231C45">
        <w:rPr>
          <w:sz w:val="24"/>
          <w:szCs w:val="24"/>
          <w:lang w:val="en-US"/>
        </w:rPr>
        <w:t xml:space="preserve">, </w:t>
      </w:r>
      <w:r w:rsidR="00231C45" w:rsidRPr="00231C45">
        <w:rPr>
          <w:sz w:val="24"/>
          <w:szCs w:val="24"/>
          <w:lang w:val="en-US"/>
        </w:rPr>
        <w:lastRenderedPageBreak/>
        <w:t>Txt_Incurred_Claims_Code</w:t>
      </w:r>
      <w:r w:rsidR="00231C45">
        <w:rPr>
          <w:sz w:val="24"/>
          <w:szCs w:val="24"/>
          <w:lang w:val="en-US"/>
        </w:rPr>
        <w:t xml:space="preserve">, </w:t>
      </w:r>
      <w:r w:rsidR="00231C45" w:rsidRPr="00231C45">
        <w:rPr>
          <w:sz w:val="24"/>
          <w:szCs w:val="24"/>
          <w:lang w:val="en-US"/>
        </w:rPr>
        <w:t>Boo_TPPD_Statutory_Cover_only</w:t>
      </w:r>
      <w:r w:rsidR="00231C45">
        <w:rPr>
          <w:sz w:val="24"/>
          <w:szCs w:val="24"/>
          <w:lang w:val="en-US"/>
        </w:rPr>
        <w:t xml:space="preserve">, </w:t>
      </w:r>
      <w:r w:rsidR="00231C45" w:rsidRPr="00231C45">
        <w:rPr>
          <w:sz w:val="24"/>
          <w:szCs w:val="24"/>
          <w:lang w:val="en-US"/>
        </w:rPr>
        <w:t>Txt_TAC_NOL_Code</w:t>
      </w:r>
      <w:r w:rsidR="00231C45">
        <w:rPr>
          <w:sz w:val="24"/>
          <w:szCs w:val="24"/>
          <w:lang w:val="en-US"/>
        </w:rPr>
        <w:t xml:space="preserve">, </w:t>
      </w:r>
      <w:r w:rsidR="00231C45" w:rsidRPr="00231C45">
        <w:rPr>
          <w:sz w:val="24"/>
          <w:szCs w:val="24"/>
          <w:lang w:val="en-US"/>
        </w:rPr>
        <w:t>Boo_OD_Total_Loss</w:t>
      </w:r>
      <w:r w:rsidR="00231C45">
        <w:rPr>
          <w:sz w:val="24"/>
          <w:szCs w:val="24"/>
          <w:lang w:val="en-US"/>
        </w:rPr>
        <w:t xml:space="preserve">, </w:t>
      </w:r>
      <w:r w:rsidR="00231C45" w:rsidRPr="00231C45">
        <w:rPr>
          <w:sz w:val="24"/>
          <w:szCs w:val="24"/>
          <w:lang w:val="en-US"/>
        </w:rPr>
        <w:t>DRV_CLAIM_STATUS</w:t>
      </w:r>
      <w:r w:rsidR="00231C45">
        <w:rPr>
          <w:sz w:val="24"/>
          <w:szCs w:val="24"/>
          <w:lang w:val="en-US"/>
        </w:rPr>
        <w:t xml:space="preserve">, </w:t>
      </w:r>
      <w:r w:rsidR="00231C45" w:rsidRPr="00231C45">
        <w:rPr>
          <w:sz w:val="24"/>
          <w:szCs w:val="24"/>
          <w:lang w:val="en-US"/>
        </w:rPr>
        <w:t>Boo_AntiTheft</w:t>
      </w:r>
      <w:r w:rsidR="00840A83">
        <w:rPr>
          <w:sz w:val="24"/>
          <w:szCs w:val="24"/>
          <w:lang w:val="en-US"/>
        </w:rPr>
        <w:t xml:space="preserve"> and</w:t>
      </w:r>
      <w:r w:rsidR="00231C45">
        <w:rPr>
          <w:sz w:val="24"/>
          <w:szCs w:val="24"/>
          <w:lang w:val="en-US"/>
        </w:rPr>
        <w:t xml:space="preserve"> </w:t>
      </w:r>
      <w:r w:rsidR="00231C45" w:rsidRPr="00231C45">
        <w:rPr>
          <w:sz w:val="24"/>
          <w:szCs w:val="24"/>
          <w:lang w:val="en-US"/>
        </w:rPr>
        <w:t>Boo_NCB</w:t>
      </w:r>
    </w:p>
    <w:p w14:paraId="27C24C09" w14:textId="532BBF41" w:rsidR="00840A83" w:rsidRDefault="00840A83" w:rsidP="00840A83">
      <w:pPr>
        <w:pStyle w:val="ListParagraph"/>
        <w:spacing w:line="276" w:lineRule="auto"/>
        <w:ind w:left="1560"/>
        <w:rPr>
          <w:b/>
          <w:bCs/>
          <w:sz w:val="24"/>
          <w:szCs w:val="24"/>
          <w:lang w:val="en-US"/>
        </w:rPr>
      </w:pPr>
    </w:p>
    <w:p w14:paraId="5054F62E" w14:textId="77DBB8A9" w:rsidR="00840A83" w:rsidRDefault="00840A83" w:rsidP="00840A83">
      <w:pPr>
        <w:pStyle w:val="ListParagraph"/>
        <w:numPr>
          <w:ilvl w:val="1"/>
          <w:numId w:val="2"/>
        </w:numPr>
        <w:spacing w:line="276" w:lineRule="auto"/>
        <w:ind w:left="851"/>
        <w:rPr>
          <w:b/>
          <w:bCs/>
          <w:sz w:val="24"/>
          <w:szCs w:val="24"/>
          <w:lang w:val="en-US"/>
        </w:rPr>
      </w:pPr>
      <w:r>
        <w:rPr>
          <w:b/>
          <w:bCs/>
          <w:sz w:val="24"/>
          <w:szCs w:val="24"/>
          <w:lang w:val="en-US"/>
        </w:rPr>
        <w:t>Variable Information</w:t>
      </w:r>
    </w:p>
    <w:p w14:paraId="43482707" w14:textId="11C46D77" w:rsidR="00840A83" w:rsidRPr="0049501D" w:rsidRDefault="0049501D" w:rsidP="0049501D">
      <w:pPr>
        <w:pStyle w:val="ListParagraph"/>
        <w:numPr>
          <w:ilvl w:val="0"/>
          <w:numId w:val="4"/>
        </w:numPr>
        <w:spacing w:line="276" w:lineRule="auto"/>
        <w:ind w:left="1560" w:hanging="284"/>
        <w:rPr>
          <w:b/>
          <w:bCs/>
          <w:sz w:val="24"/>
          <w:szCs w:val="24"/>
          <w:lang w:val="en-US"/>
        </w:rPr>
      </w:pPr>
      <w:r>
        <w:rPr>
          <w:sz w:val="24"/>
          <w:szCs w:val="24"/>
          <w:lang w:val="en-US"/>
        </w:rPr>
        <w:t>Txt_Policy_Year: Range is from 1989-99 to 2012-13. No missing values</w:t>
      </w:r>
    </w:p>
    <w:p w14:paraId="20A4D720" w14:textId="47D1E6B3" w:rsidR="0049501D" w:rsidRPr="0049501D" w:rsidRDefault="0049501D" w:rsidP="0049501D">
      <w:pPr>
        <w:pStyle w:val="ListParagraph"/>
        <w:numPr>
          <w:ilvl w:val="0"/>
          <w:numId w:val="4"/>
        </w:numPr>
        <w:spacing w:line="276" w:lineRule="auto"/>
        <w:ind w:left="1560" w:hanging="284"/>
        <w:rPr>
          <w:b/>
          <w:bCs/>
          <w:sz w:val="24"/>
          <w:szCs w:val="24"/>
          <w:lang w:val="en-US"/>
        </w:rPr>
      </w:pPr>
      <w:r>
        <w:rPr>
          <w:sz w:val="24"/>
          <w:szCs w:val="24"/>
          <w:lang w:val="en-US"/>
        </w:rPr>
        <w:t>Boo_Endorsement: Levels – 0 and 1. No missing values</w:t>
      </w:r>
    </w:p>
    <w:p w14:paraId="5A8C2E47" w14:textId="1C48745C" w:rsidR="0049501D" w:rsidRPr="0049501D" w:rsidRDefault="0049501D" w:rsidP="0049501D">
      <w:pPr>
        <w:pStyle w:val="ListParagraph"/>
        <w:numPr>
          <w:ilvl w:val="0"/>
          <w:numId w:val="4"/>
        </w:numPr>
        <w:spacing w:line="276" w:lineRule="auto"/>
        <w:ind w:left="1560" w:hanging="284"/>
        <w:rPr>
          <w:b/>
          <w:bCs/>
          <w:sz w:val="24"/>
          <w:szCs w:val="24"/>
          <w:lang w:val="en-US"/>
        </w:rPr>
      </w:pPr>
      <w:r>
        <w:rPr>
          <w:sz w:val="24"/>
          <w:szCs w:val="24"/>
          <w:lang w:val="en-US"/>
        </w:rPr>
        <w:t>Txt_Location_RTA: 5501 unique values with no missing value</w:t>
      </w:r>
    </w:p>
    <w:p w14:paraId="22A4A5C5" w14:textId="63D33535" w:rsidR="0049501D" w:rsidRPr="0049501D" w:rsidRDefault="0049501D" w:rsidP="0049501D">
      <w:pPr>
        <w:pStyle w:val="ListParagraph"/>
        <w:numPr>
          <w:ilvl w:val="0"/>
          <w:numId w:val="4"/>
        </w:numPr>
        <w:spacing w:line="276" w:lineRule="auto"/>
        <w:ind w:left="1560" w:hanging="284"/>
        <w:rPr>
          <w:b/>
          <w:bCs/>
          <w:sz w:val="24"/>
          <w:szCs w:val="24"/>
          <w:lang w:val="en-US"/>
        </w:rPr>
      </w:pPr>
      <w:r>
        <w:rPr>
          <w:sz w:val="24"/>
          <w:szCs w:val="24"/>
          <w:lang w:val="en-US"/>
        </w:rPr>
        <w:t>Txt_Policy_Code: Levels (5) – 1,2,6,7,8. No missing values</w:t>
      </w:r>
    </w:p>
    <w:p w14:paraId="40F87CFB" w14:textId="00F5CAD2" w:rsidR="0049501D" w:rsidRPr="0049501D" w:rsidRDefault="0049501D" w:rsidP="0049501D">
      <w:pPr>
        <w:pStyle w:val="ListParagraph"/>
        <w:numPr>
          <w:ilvl w:val="0"/>
          <w:numId w:val="4"/>
        </w:numPr>
        <w:spacing w:line="276" w:lineRule="auto"/>
        <w:ind w:left="1560" w:hanging="284"/>
        <w:rPr>
          <w:b/>
          <w:bCs/>
          <w:sz w:val="24"/>
          <w:szCs w:val="24"/>
          <w:lang w:val="en-US"/>
        </w:rPr>
      </w:pPr>
      <w:r>
        <w:rPr>
          <w:sz w:val="24"/>
          <w:szCs w:val="24"/>
          <w:lang w:val="en-US"/>
        </w:rPr>
        <w:t>Txt_Class_Code: Levels (10) – 11,13,14,17,18,19,20,21,22,23. No missing values</w:t>
      </w:r>
    </w:p>
    <w:p w14:paraId="70728AFD" w14:textId="787F8EB8" w:rsidR="0049501D" w:rsidRPr="0049501D" w:rsidRDefault="0049501D" w:rsidP="0049501D">
      <w:pPr>
        <w:pStyle w:val="ListParagraph"/>
        <w:numPr>
          <w:ilvl w:val="0"/>
          <w:numId w:val="4"/>
        </w:numPr>
        <w:spacing w:line="276" w:lineRule="auto"/>
        <w:ind w:left="1560" w:hanging="284"/>
        <w:rPr>
          <w:b/>
          <w:bCs/>
          <w:sz w:val="24"/>
          <w:szCs w:val="24"/>
          <w:lang w:val="en-US"/>
        </w:rPr>
      </w:pPr>
      <w:r>
        <w:rPr>
          <w:sz w:val="24"/>
          <w:szCs w:val="24"/>
          <w:lang w:val="en-US"/>
        </w:rPr>
        <w:t>Txt_Zone_Code: Levels (6) – 35,36,37,38,39,40. No missing values</w:t>
      </w:r>
    </w:p>
    <w:p w14:paraId="50932779" w14:textId="37A81E1C" w:rsidR="0049501D" w:rsidRPr="0049501D" w:rsidRDefault="0049501D" w:rsidP="0049501D">
      <w:pPr>
        <w:pStyle w:val="ListParagraph"/>
        <w:numPr>
          <w:ilvl w:val="0"/>
          <w:numId w:val="4"/>
        </w:numPr>
        <w:spacing w:line="276" w:lineRule="auto"/>
        <w:ind w:left="1560" w:hanging="284"/>
        <w:rPr>
          <w:b/>
          <w:bCs/>
          <w:sz w:val="24"/>
          <w:szCs w:val="24"/>
          <w:lang w:val="en-US"/>
        </w:rPr>
      </w:pPr>
      <w:r w:rsidRPr="0049501D">
        <w:rPr>
          <w:sz w:val="24"/>
          <w:szCs w:val="24"/>
          <w:lang w:val="en-US"/>
        </w:rPr>
        <w:t xml:space="preserve">Num_Vehicle_Age: </w:t>
      </w:r>
      <w:r>
        <w:rPr>
          <w:sz w:val="24"/>
          <w:szCs w:val="24"/>
          <w:lang w:val="en-US"/>
        </w:rPr>
        <w:t>Range is from 0 to 29. No missing values</w:t>
      </w:r>
    </w:p>
    <w:p w14:paraId="4797F4A2" w14:textId="24BBB532" w:rsidR="0049501D" w:rsidRDefault="00C87FF6" w:rsidP="0049501D">
      <w:pPr>
        <w:pStyle w:val="ListParagraph"/>
        <w:numPr>
          <w:ilvl w:val="0"/>
          <w:numId w:val="4"/>
        </w:numPr>
        <w:spacing w:line="276" w:lineRule="auto"/>
        <w:ind w:left="1560" w:hanging="284"/>
        <w:rPr>
          <w:sz w:val="24"/>
          <w:szCs w:val="24"/>
          <w:lang w:val="en-US"/>
        </w:rPr>
      </w:pPr>
      <w:r w:rsidRPr="00C87FF6">
        <w:rPr>
          <w:sz w:val="24"/>
          <w:szCs w:val="24"/>
          <w:lang w:val="en-US"/>
        </w:rPr>
        <w:t>Txt_CC_PCC_GVW_Code</w:t>
      </w:r>
      <w:r>
        <w:rPr>
          <w:sz w:val="24"/>
          <w:szCs w:val="24"/>
          <w:lang w:val="en-US"/>
        </w:rPr>
        <w:t>: Levels (19) – 46, 47, 48, 49, 50, 51, 52, 53, 54, 55, 56, 57, 58, 59, 60, 61, 62, 63, 64. No missing values</w:t>
      </w:r>
    </w:p>
    <w:p w14:paraId="59A78DF6" w14:textId="77777777" w:rsidR="00C87FF6" w:rsidRDefault="00C87FF6" w:rsidP="0049501D">
      <w:pPr>
        <w:pStyle w:val="ListParagraph"/>
        <w:numPr>
          <w:ilvl w:val="0"/>
          <w:numId w:val="4"/>
        </w:numPr>
        <w:spacing w:line="276" w:lineRule="auto"/>
        <w:ind w:left="1560" w:hanging="284"/>
        <w:rPr>
          <w:sz w:val="24"/>
          <w:szCs w:val="24"/>
          <w:lang w:val="en-US"/>
        </w:rPr>
      </w:pPr>
      <w:r>
        <w:rPr>
          <w:sz w:val="24"/>
          <w:szCs w:val="24"/>
          <w:lang w:val="en-US"/>
        </w:rPr>
        <w:t>Txt_Colour_Vehicle: 103 unique values with no missing value</w:t>
      </w:r>
    </w:p>
    <w:p w14:paraId="3A2EE6CA" w14:textId="77777777" w:rsidR="00C66F34" w:rsidRDefault="00D47DCC" w:rsidP="0049501D">
      <w:pPr>
        <w:pStyle w:val="ListParagraph"/>
        <w:numPr>
          <w:ilvl w:val="0"/>
          <w:numId w:val="4"/>
        </w:numPr>
        <w:spacing w:line="276" w:lineRule="auto"/>
        <w:ind w:left="1560" w:hanging="284"/>
        <w:rPr>
          <w:sz w:val="24"/>
          <w:szCs w:val="24"/>
          <w:lang w:val="en-US"/>
        </w:rPr>
      </w:pPr>
      <w:r>
        <w:rPr>
          <w:sz w:val="24"/>
          <w:szCs w:val="24"/>
          <w:lang w:val="en-US"/>
        </w:rPr>
        <w:t xml:space="preserve">Num_IDV: </w:t>
      </w:r>
      <w:r w:rsidR="00C66F34">
        <w:rPr>
          <w:sz w:val="24"/>
          <w:szCs w:val="24"/>
          <w:lang w:val="en-US"/>
        </w:rPr>
        <w:t>Range is from 1 to 1e+13. No missing values</w:t>
      </w:r>
    </w:p>
    <w:p w14:paraId="501461E2" w14:textId="77777777"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Txt_Permit_Code</w:t>
      </w:r>
      <w:r>
        <w:rPr>
          <w:sz w:val="24"/>
          <w:szCs w:val="24"/>
          <w:lang w:val="en-US"/>
        </w:rPr>
        <w:t>: Levels (5) – 1,2,3,4,5. No missing values</w:t>
      </w:r>
    </w:p>
    <w:p w14:paraId="115C5C08" w14:textId="77777777"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Txt_</w:t>
      </w:r>
      <w:r>
        <w:rPr>
          <w:sz w:val="24"/>
          <w:szCs w:val="24"/>
          <w:lang w:val="en-US"/>
        </w:rPr>
        <w:t>Nature_Goods</w:t>
      </w:r>
      <w:r w:rsidRPr="00C66F34">
        <w:rPr>
          <w:sz w:val="24"/>
          <w:szCs w:val="24"/>
          <w:lang w:val="en-US"/>
        </w:rPr>
        <w:t>_Code</w:t>
      </w:r>
      <w:r>
        <w:rPr>
          <w:sz w:val="24"/>
          <w:szCs w:val="24"/>
          <w:lang w:val="en-US"/>
        </w:rPr>
        <w:t>: Levels – 1 and 2. No missing values</w:t>
      </w:r>
    </w:p>
    <w:p w14:paraId="5022F81C" w14:textId="45701912" w:rsidR="00C87FF6"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Txt_Road_Type_Code</w:t>
      </w:r>
      <w:r>
        <w:rPr>
          <w:sz w:val="24"/>
          <w:szCs w:val="24"/>
          <w:lang w:val="en-US"/>
        </w:rPr>
        <w:t>: Levels (5) – 1,2,3,4,5. No missing values</w:t>
      </w:r>
    </w:p>
    <w:p w14:paraId="787E98E8" w14:textId="6D4054F6"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Txt_Vehicle_Driven_By_Code</w:t>
      </w:r>
      <w:r>
        <w:rPr>
          <w:sz w:val="24"/>
          <w:szCs w:val="24"/>
          <w:lang w:val="en-US"/>
        </w:rPr>
        <w:t>: Levels – 1 and 2. No missing values</w:t>
      </w:r>
    </w:p>
    <w:p w14:paraId="48315F95" w14:textId="55CD3217"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Txt_Driver_Exp_Code</w:t>
      </w:r>
      <w:r>
        <w:rPr>
          <w:sz w:val="24"/>
          <w:szCs w:val="24"/>
          <w:lang w:val="en-US"/>
        </w:rPr>
        <w:t>: Levels (6) – 1,2,3,4,5,6. No missing values</w:t>
      </w:r>
    </w:p>
    <w:p w14:paraId="6F0D2AB9" w14:textId="19C69209"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Txt_Claims_History_Code</w:t>
      </w:r>
      <w:r>
        <w:rPr>
          <w:sz w:val="24"/>
          <w:szCs w:val="24"/>
          <w:lang w:val="en-US"/>
        </w:rPr>
        <w:t>: Levels (6) – 1,2,3,4,5,6. No missing values</w:t>
      </w:r>
    </w:p>
    <w:p w14:paraId="71DD1671" w14:textId="1CF291D6"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Txt_Driver_Qualification_Code</w:t>
      </w:r>
      <w:r>
        <w:rPr>
          <w:sz w:val="24"/>
          <w:szCs w:val="24"/>
          <w:lang w:val="en-US"/>
        </w:rPr>
        <w:t>: Levels (4) – 1,2,3,4. No missing values</w:t>
      </w:r>
    </w:p>
    <w:p w14:paraId="3B07B870" w14:textId="5C102402"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Txt_Incurred_Claims_Code</w:t>
      </w:r>
      <w:r>
        <w:rPr>
          <w:sz w:val="24"/>
          <w:szCs w:val="24"/>
          <w:lang w:val="en-US"/>
        </w:rPr>
        <w:t>: Levels (9) – 1,2,3,4,5,6,7,8,9. No missing values</w:t>
      </w:r>
    </w:p>
    <w:p w14:paraId="70106592" w14:textId="2EA3A38D"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Boo_TPPD_Statutory_Cover_only</w:t>
      </w:r>
      <w:r>
        <w:rPr>
          <w:sz w:val="24"/>
          <w:szCs w:val="24"/>
          <w:lang w:val="en-US"/>
        </w:rPr>
        <w:t xml:space="preserve">: Levels – </w:t>
      </w:r>
      <w:r w:rsidR="0017362E">
        <w:rPr>
          <w:sz w:val="24"/>
          <w:szCs w:val="24"/>
          <w:lang w:val="en-US"/>
        </w:rPr>
        <w:t>0</w:t>
      </w:r>
      <w:r>
        <w:rPr>
          <w:sz w:val="24"/>
          <w:szCs w:val="24"/>
          <w:lang w:val="en-US"/>
        </w:rPr>
        <w:t xml:space="preserve"> and </w:t>
      </w:r>
      <w:r w:rsidR="0017362E">
        <w:rPr>
          <w:sz w:val="24"/>
          <w:szCs w:val="24"/>
          <w:lang w:val="en-US"/>
        </w:rPr>
        <w:t>1</w:t>
      </w:r>
      <w:r>
        <w:rPr>
          <w:sz w:val="24"/>
          <w:szCs w:val="24"/>
          <w:lang w:val="en-US"/>
        </w:rPr>
        <w:t>. No missing values</w:t>
      </w:r>
    </w:p>
    <w:p w14:paraId="5517C366" w14:textId="7EBA57E8"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Txt_Claim_Year</w:t>
      </w:r>
      <w:r>
        <w:rPr>
          <w:sz w:val="24"/>
          <w:szCs w:val="24"/>
          <w:lang w:val="en-US"/>
        </w:rPr>
        <w:t>: Range is from 1999-00 to 2012-13. No missing values</w:t>
      </w:r>
    </w:p>
    <w:p w14:paraId="37C1FB63" w14:textId="055DC520"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Date_Accident_Loss</w:t>
      </w:r>
      <w:r>
        <w:rPr>
          <w:sz w:val="24"/>
          <w:szCs w:val="24"/>
          <w:lang w:val="en-US"/>
        </w:rPr>
        <w:t>: Range is from 5</w:t>
      </w:r>
      <w:r w:rsidRPr="00C66F34">
        <w:rPr>
          <w:sz w:val="24"/>
          <w:szCs w:val="24"/>
          <w:vertAlign w:val="superscript"/>
          <w:lang w:val="en-US"/>
        </w:rPr>
        <w:t>th</w:t>
      </w:r>
      <w:r>
        <w:rPr>
          <w:sz w:val="24"/>
          <w:szCs w:val="24"/>
          <w:lang w:val="en-US"/>
        </w:rPr>
        <w:t xml:space="preserve"> Apr’1999 to 2</w:t>
      </w:r>
      <w:r w:rsidRPr="00C66F34">
        <w:rPr>
          <w:sz w:val="24"/>
          <w:szCs w:val="24"/>
          <w:vertAlign w:val="superscript"/>
          <w:lang w:val="en-US"/>
        </w:rPr>
        <w:t>nd</w:t>
      </w:r>
      <w:r>
        <w:rPr>
          <w:sz w:val="24"/>
          <w:szCs w:val="24"/>
          <w:lang w:val="en-US"/>
        </w:rPr>
        <w:t xml:space="preserve"> Dec’2013. No missing values</w:t>
      </w:r>
    </w:p>
    <w:p w14:paraId="79600BD4" w14:textId="61441A61"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Txt_Place_Accident</w:t>
      </w:r>
      <w:r>
        <w:rPr>
          <w:sz w:val="24"/>
          <w:szCs w:val="24"/>
          <w:lang w:val="en-US"/>
        </w:rPr>
        <w:t>: 15346 unique values. No missing values</w:t>
      </w:r>
    </w:p>
    <w:p w14:paraId="4B1A308E" w14:textId="3AB0276E"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Date_Claim_Intimation</w:t>
      </w:r>
      <w:r>
        <w:rPr>
          <w:sz w:val="24"/>
          <w:szCs w:val="24"/>
          <w:lang w:val="en-US"/>
        </w:rPr>
        <w:t xml:space="preserve">: </w:t>
      </w:r>
      <w:r w:rsidR="0017362E">
        <w:rPr>
          <w:sz w:val="24"/>
          <w:szCs w:val="24"/>
          <w:lang w:val="en-US"/>
        </w:rPr>
        <w:t>Range is from 17</w:t>
      </w:r>
      <w:r w:rsidR="0017362E" w:rsidRPr="0017362E">
        <w:rPr>
          <w:sz w:val="24"/>
          <w:szCs w:val="24"/>
          <w:vertAlign w:val="superscript"/>
          <w:lang w:val="en-US"/>
        </w:rPr>
        <w:t>th</w:t>
      </w:r>
      <w:r w:rsidR="0017362E">
        <w:rPr>
          <w:sz w:val="24"/>
          <w:szCs w:val="24"/>
          <w:lang w:val="en-US"/>
        </w:rPr>
        <w:t xml:space="preserve"> May’1999 to 7</w:t>
      </w:r>
      <w:r w:rsidR="0017362E" w:rsidRPr="0017362E">
        <w:rPr>
          <w:sz w:val="24"/>
          <w:szCs w:val="24"/>
          <w:vertAlign w:val="superscript"/>
          <w:lang w:val="en-US"/>
        </w:rPr>
        <w:t>th</w:t>
      </w:r>
      <w:r w:rsidR="0017362E">
        <w:rPr>
          <w:sz w:val="24"/>
          <w:szCs w:val="24"/>
          <w:lang w:val="en-US"/>
        </w:rPr>
        <w:t xml:space="preserve"> Dec’2013. No missing values</w:t>
      </w:r>
    </w:p>
    <w:p w14:paraId="6680CE56" w14:textId="423762FD"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Txt_TAC_NOL_Code</w:t>
      </w:r>
      <w:r>
        <w:rPr>
          <w:sz w:val="24"/>
          <w:szCs w:val="24"/>
          <w:lang w:val="en-US"/>
        </w:rPr>
        <w:t>:</w:t>
      </w:r>
      <w:r w:rsidR="0017362E">
        <w:rPr>
          <w:sz w:val="24"/>
          <w:szCs w:val="24"/>
          <w:lang w:val="en-US"/>
        </w:rPr>
        <w:t xml:space="preserve"> Levels (27) – 1, 2, 3, 4, 5, 6, 7, 10, 11, 12, 13, 14, 32, 34, 45, 46, 47, 48, 49, 50, 51, 52, 53, 54, 55, 56, 59. No missing values</w:t>
      </w:r>
    </w:p>
    <w:p w14:paraId="7BEE6A14" w14:textId="1F9E6CC6"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Date_Disbursement</w:t>
      </w:r>
      <w:r>
        <w:rPr>
          <w:sz w:val="24"/>
          <w:szCs w:val="24"/>
          <w:lang w:val="en-US"/>
        </w:rPr>
        <w:t>:</w:t>
      </w:r>
      <w:r w:rsidR="0017362E">
        <w:rPr>
          <w:sz w:val="24"/>
          <w:szCs w:val="24"/>
          <w:lang w:val="en-US"/>
        </w:rPr>
        <w:t xml:space="preserve"> Range is from 26</w:t>
      </w:r>
      <w:r w:rsidR="0017362E" w:rsidRPr="0017362E">
        <w:rPr>
          <w:sz w:val="24"/>
          <w:szCs w:val="24"/>
          <w:vertAlign w:val="superscript"/>
          <w:lang w:val="en-US"/>
        </w:rPr>
        <w:t>th</w:t>
      </w:r>
      <w:r w:rsidR="0017362E">
        <w:rPr>
          <w:sz w:val="24"/>
          <w:szCs w:val="24"/>
          <w:lang w:val="en-US"/>
        </w:rPr>
        <w:t xml:space="preserve"> Jun’1999 to 6</w:t>
      </w:r>
      <w:r w:rsidR="0017362E" w:rsidRPr="0017362E">
        <w:rPr>
          <w:sz w:val="24"/>
          <w:szCs w:val="24"/>
          <w:vertAlign w:val="superscript"/>
          <w:lang w:val="en-US"/>
        </w:rPr>
        <w:t>th</w:t>
      </w:r>
      <w:r w:rsidR="0017362E">
        <w:rPr>
          <w:sz w:val="24"/>
          <w:szCs w:val="24"/>
          <w:lang w:val="en-US"/>
        </w:rPr>
        <w:t xml:space="preserve"> Jan’2014. There are blank values as there are no date of disbursement for Rejected cases</w:t>
      </w:r>
    </w:p>
    <w:p w14:paraId="18E0DD48" w14:textId="100A8429"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Boo_OD_Total_Loss</w:t>
      </w:r>
      <w:r>
        <w:rPr>
          <w:sz w:val="24"/>
          <w:szCs w:val="24"/>
          <w:lang w:val="en-US"/>
        </w:rPr>
        <w:t>:</w:t>
      </w:r>
      <w:r w:rsidR="0017362E">
        <w:rPr>
          <w:sz w:val="24"/>
          <w:szCs w:val="24"/>
          <w:lang w:val="en-US"/>
        </w:rPr>
        <w:t xml:space="preserve"> Levels – 0 and 1. No missing values</w:t>
      </w:r>
    </w:p>
    <w:p w14:paraId="40D42483" w14:textId="083E07EE"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DRV_CLAIM_AMT</w:t>
      </w:r>
      <w:r>
        <w:rPr>
          <w:sz w:val="24"/>
          <w:szCs w:val="24"/>
          <w:lang w:val="en-US"/>
        </w:rPr>
        <w:t>:</w:t>
      </w:r>
      <w:r w:rsidR="0017362E">
        <w:rPr>
          <w:sz w:val="24"/>
          <w:szCs w:val="24"/>
          <w:lang w:val="en-US"/>
        </w:rPr>
        <w:t xml:space="preserve"> Range is from 0 to 821600. No missing values</w:t>
      </w:r>
    </w:p>
    <w:p w14:paraId="4520809C" w14:textId="650A6BDB" w:rsidR="00C66F34" w:rsidRDefault="00C66F34" w:rsidP="0049501D">
      <w:pPr>
        <w:pStyle w:val="ListParagraph"/>
        <w:numPr>
          <w:ilvl w:val="0"/>
          <w:numId w:val="4"/>
        </w:numPr>
        <w:spacing w:line="276" w:lineRule="auto"/>
        <w:ind w:left="1560" w:hanging="284"/>
        <w:rPr>
          <w:sz w:val="24"/>
          <w:szCs w:val="24"/>
          <w:lang w:val="en-US"/>
        </w:rPr>
      </w:pPr>
      <w:r w:rsidRPr="00C66F34">
        <w:rPr>
          <w:sz w:val="24"/>
          <w:szCs w:val="24"/>
          <w:lang w:val="en-US"/>
        </w:rPr>
        <w:t>DRV_CLAIM_STATUS</w:t>
      </w:r>
      <w:r>
        <w:rPr>
          <w:sz w:val="24"/>
          <w:szCs w:val="24"/>
          <w:lang w:val="en-US"/>
        </w:rPr>
        <w:t xml:space="preserve">: </w:t>
      </w:r>
      <w:r w:rsidR="0017362E">
        <w:rPr>
          <w:sz w:val="24"/>
          <w:szCs w:val="24"/>
          <w:lang w:val="en-US"/>
        </w:rPr>
        <w:t>Levels – Closed and Rejected. No missing values</w:t>
      </w:r>
    </w:p>
    <w:p w14:paraId="5BD8939D" w14:textId="2E3A9078" w:rsidR="0017362E" w:rsidRDefault="0017362E" w:rsidP="0049501D">
      <w:pPr>
        <w:pStyle w:val="ListParagraph"/>
        <w:numPr>
          <w:ilvl w:val="0"/>
          <w:numId w:val="4"/>
        </w:numPr>
        <w:spacing w:line="276" w:lineRule="auto"/>
        <w:ind w:left="1560" w:hanging="284"/>
        <w:rPr>
          <w:sz w:val="24"/>
          <w:szCs w:val="24"/>
          <w:lang w:val="en-US"/>
        </w:rPr>
      </w:pPr>
      <w:r w:rsidRPr="0017362E">
        <w:rPr>
          <w:sz w:val="24"/>
          <w:szCs w:val="24"/>
          <w:lang w:val="en-US"/>
        </w:rPr>
        <w:t>Boo_AntiTheft</w:t>
      </w:r>
      <w:r>
        <w:rPr>
          <w:sz w:val="24"/>
          <w:szCs w:val="24"/>
          <w:lang w:val="en-US"/>
        </w:rPr>
        <w:t>: Levels – 0 and 1. No missing values</w:t>
      </w:r>
    </w:p>
    <w:p w14:paraId="6661BF47" w14:textId="17C50990" w:rsidR="0017362E" w:rsidRDefault="0017362E" w:rsidP="0049501D">
      <w:pPr>
        <w:pStyle w:val="ListParagraph"/>
        <w:numPr>
          <w:ilvl w:val="0"/>
          <w:numId w:val="4"/>
        </w:numPr>
        <w:spacing w:line="276" w:lineRule="auto"/>
        <w:ind w:left="1560" w:hanging="284"/>
        <w:rPr>
          <w:sz w:val="24"/>
          <w:szCs w:val="24"/>
          <w:lang w:val="en-US"/>
        </w:rPr>
      </w:pPr>
      <w:r w:rsidRPr="0017362E">
        <w:rPr>
          <w:sz w:val="24"/>
          <w:szCs w:val="24"/>
          <w:lang w:val="en-US"/>
        </w:rPr>
        <w:t>Boo_NCB</w:t>
      </w:r>
      <w:r>
        <w:rPr>
          <w:sz w:val="24"/>
          <w:szCs w:val="24"/>
          <w:lang w:val="en-US"/>
        </w:rPr>
        <w:t>: Levels – 0 and 1. No missing values</w:t>
      </w:r>
    </w:p>
    <w:p w14:paraId="4086F191" w14:textId="11CDCF9E" w:rsidR="0017362E" w:rsidRDefault="0017362E" w:rsidP="0049501D">
      <w:pPr>
        <w:pStyle w:val="ListParagraph"/>
        <w:numPr>
          <w:ilvl w:val="0"/>
          <w:numId w:val="4"/>
        </w:numPr>
        <w:spacing w:line="276" w:lineRule="auto"/>
        <w:ind w:left="1560" w:hanging="284"/>
        <w:rPr>
          <w:sz w:val="24"/>
          <w:szCs w:val="24"/>
          <w:lang w:val="en-US"/>
        </w:rPr>
      </w:pPr>
      <w:r w:rsidRPr="0017362E">
        <w:rPr>
          <w:sz w:val="24"/>
          <w:szCs w:val="24"/>
          <w:lang w:val="en-US"/>
        </w:rPr>
        <w:t>Num_Net_OD_Premium</w:t>
      </w:r>
      <w:r>
        <w:rPr>
          <w:sz w:val="24"/>
          <w:szCs w:val="24"/>
          <w:lang w:val="en-US"/>
        </w:rPr>
        <w:t>: Range is from 13 to 96795. No missing values</w:t>
      </w:r>
    </w:p>
    <w:p w14:paraId="1C1CD8D7" w14:textId="77777777" w:rsidR="0087114E" w:rsidRDefault="0087114E" w:rsidP="0087114E">
      <w:pPr>
        <w:pStyle w:val="ListParagraph"/>
        <w:spacing w:line="276" w:lineRule="auto"/>
        <w:rPr>
          <w:sz w:val="24"/>
          <w:szCs w:val="24"/>
          <w:lang w:val="en-US"/>
        </w:rPr>
      </w:pPr>
    </w:p>
    <w:p w14:paraId="231341A3" w14:textId="77777777" w:rsidR="00BE2C46" w:rsidRDefault="00BE2C46" w:rsidP="00BE2C46">
      <w:pPr>
        <w:pStyle w:val="ListParagraph"/>
        <w:spacing w:line="276" w:lineRule="auto"/>
        <w:ind w:left="284"/>
        <w:rPr>
          <w:b/>
          <w:bCs/>
          <w:sz w:val="24"/>
          <w:szCs w:val="24"/>
          <w:u w:val="single"/>
          <w:lang w:val="en-US"/>
        </w:rPr>
      </w:pPr>
    </w:p>
    <w:p w14:paraId="3AE67C51" w14:textId="77777777" w:rsidR="00BE2C46" w:rsidRDefault="00BE2C46" w:rsidP="00BE2C46">
      <w:pPr>
        <w:pStyle w:val="ListParagraph"/>
        <w:spacing w:line="276" w:lineRule="auto"/>
        <w:ind w:left="284"/>
        <w:rPr>
          <w:b/>
          <w:bCs/>
          <w:sz w:val="24"/>
          <w:szCs w:val="24"/>
          <w:u w:val="single"/>
          <w:lang w:val="en-US"/>
        </w:rPr>
      </w:pPr>
    </w:p>
    <w:p w14:paraId="15EE7F5C" w14:textId="77777777" w:rsidR="00BE2C46" w:rsidRDefault="00BE2C46" w:rsidP="00BE2C46">
      <w:pPr>
        <w:pStyle w:val="ListParagraph"/>
        <w:spacing w:line="276" w:lineRule="auto"/>
        <w:ind w:left="284"/>
        <w:rPr>
          <w:b/>
          <w:bCs/>
          <w:sz w:val="24"/>
          <w:szCs w:val="24"/>
          <w:u w:val="single"/>
          <w:lang w:val="en-US"/>
        </w:rPr>
      </w:pPr>
    </w:p>
    <w:p w14:paraId="54499383" w14:textId="373C0DE9" w:rsidR="008962BF" w:rsidRDefault="0087114E" w:rsidP="00AD4AB5">
      <w:pPr>
        <w:pStyle w:val="ListParagraph"/>
        <w:numPr>
          <w:ilvl w:val="0"/>
          <w:numId w:val="2"/>
        </w:numPr>
        <w:spacing w:line="276" w:lineRule="auto"/>
        <w:ind w:left="284" w:hanging="284"/>
        <w:rPr>
          <w:b/>
          <w:bCs/>
          <w:sz w:val="24"/>
          <w:szCs w:val="24"/>
          <w:u w:val="single"/>
          <w:lang w:val="en-US"/>
        </w:rPr>
      </w:pPr>
      <w:r w:rsidRPr="0087114E">
        <w:rPr>
          <w:b/>
          <w:bCs/>
          <w:sz w:val="24"/>
          <w:szCs w:val="24"/>
          <w:u w:val="single"/>
          <w:lang w:val="en-US"/>
        </w:rPr>
        <w:lastRenderedPageBreak/>
        <w:t>Exploratory Data Analysis</w:t>
      </w:r>
    </w:p>
    <w:p w14:paraId="6BAEE326" w14:textId="24521E94" w:rsidR="00AD4AB5" w:rsidRDefault="00AD4AB5" w:rsidP="00AD4AB5">
      <w:pPr>
        <w:pStyle w:val="ListParagraph"/>
        <w:numPr>
          <w:ilvl w:val="1"/>
          <w:numId w:val="2"/>
        </w:numPr>
        <w:spacing w:line="276" w:lineRule="auto"/>
        <w:ind w:left="851"/>
        <w:rPr>
          <w:b/>
          <w:bCs/>
          <w:sz w:val="24"/>
          <w:szCs w:val="24"/>
          <w:lang w:val="en-US"/>
        </w:rPr>
      </w:pPr>
      <w:r w:rsidRPr="00AD4AB5">
        <w:rPr>
          <w:b/>
          <w:bCs/>
          <w:sz w:val="24"/>
          <w:szCs w:val="24"/>
          <w:lang w:val="en-US"/>
        </w:rPr>
        <w:t>Feature Engineering</w:t>
      </w:r>
    </w:p>
    <w:p w14:paraId="204FA371" w14:textId="77777777" w:rsidR="00AD4AB5" w:rsidRPr="00AA1875" w:rsidRDefault="00AD4AB5" w:rsidP="00AD4AB5">
      <w:pPr>
        <w:pStyle w:val="ListParagraph"/>
        <w:numPr>
          <w:ilvl w:val="2"/>
          <w:numId w:val="2"/>
        </w:numPr>
        <w:spacing w:line="276" w:lineRule="auto"/>
        <w:ind w:left="1560" w:hanging="284"/>
        <w:rPr>
          <w:b/>
          <w:bCs/>
          <w:i/>
          <w:iCs/>
          <w:sz w:val="24"/>
          <w:szCs w:val="24"/>
          <w:lang w:val="en-US"/>
        </w:rPr>
      </w:pPr>
      <w:r>
        <w:rPr>
          <w:sz w:val="24"/>
          <w:szCs w:val="24"/>
          <w:lang w:val="en-US"/>
        </w:rPr>
        <w:t xml:space="preserve">Date_Accident_Loss variable has been re-defined into 3 variables - </w:t>
      </w:r>
      <w:r w:rsidRPr="00AA1875">
        <w:rPr>
          <w:i/>
          <w:iCs/>
          <w:sz w:val="24"/>
          <w:szCs w:val="24"/>
          <w:lang w:val="en-US"/>
        </w:rPr>
        <w:t>Date_Accident_Loss_Day</w:t>
      </w:r>
      <w:r w:rsidRPr="00AA1875">
        <w:rPr>
          <w:sz w:val="24"/>
          <w:szCs w:val="24"/>
          <w:lang w:val="en-US"/>
        </w:rPr>
        <w:t>,</w:t>
      </w:r>
      <w:r w:rsidRPr="00AA1875">
        <w:rPr>
          <w:i/>
          <w:iCs/>
          <w:sz w:val="24"/>
          <w:szCs w:val="24"/>
          <w:lang w:val="en-US"/>
        </w:rPr>
        <w:t xml:space="preserve"> Date_Accident_Loss_Month</w:t>
      </w:r>
      <w:r w:rsidRPr="00AA1875">
        <w:rPr>
          <w:sz w:val="24"/>
          <w:szCs w:val="24"/>
          <w:lang w:val="en-US"/>
        </w:rPr>
        <w:t>,</w:t>
      </w:r>
      <w:r w:rsidRPr="00AA1875">
        <w:rPr>
          <w:i/>
          <w:iCs/>
          <w:sz w:val="24"/>
          <w:szCs w:val="24"/>
          <w:lang w:val="en-US"/>
        </w:rPr>
        <w:t xml:space="preserve"> Date_Accident_Loss_Year</w:t>
      </w:r>
    </w:p>
    <w:p w14:paraId="0E5630D9" w14:textId="77777777" w:rsidR="00AD4AB5" w:rsidRPr="00AD4AB5" w:rsidRDefault="00AD4AB5" w:rsidP="00AD4AB5">
      <w:pPr>
        <w:pStyle w:val="ListParagraph"/>
        <w:numPr>
          <w:ilvl w:val="2"/>
          <w:numId w:val="2"/>
        </w:numPr>
        <w:spacing w:line="276" w:lineRule="auto"/>
        <w:ind w:left="1560" w:hanging="284"/>
        <w:rPr>
          <w:b/>
          <w:bCs/>
          <w:sz w:val="24"/>
          <w:szCs w:val="24"/>
          <w:lang w:val="en-US"/>
        </w:rPr>
      </w:pPr>
      <w:r w:rsidRPr="00AD4AB5">
        <w:rPr>
          <w:sz w:val="24"/>
          <w:szCs w:val="24"/>
          <w:lang w:val="en-US"/>
        </w:rPr>
        <w:t>Date_Claim_Intimation</w:t>
      </w:r>
      <w:r>
        <w:rPr>
          <w:sz w:val="24"/>
          <w:szCs w:val="24"/>
          <w:lang w:val="en-US"/>
        </w:rPr>
        <w:t xml:space="preserve"> variable has been re-defined into 3 variables - </w:t>
      </w:r>
      <w:r w:rsidRPr="00AA1875">
        <w:rPr>
          <w:i/>
          <w:iCs/>
          <w:sz w:val="24"/>
          <w:szCs w:val="24"/>
          <w:lang w:val="en-US"/>
        </w:rPr>
        <w:t>Date_Claim_Intimation_Day</w:t>
      </w:r>
      <w:r w:rsidRPr="00AA1875">
        <w:rPr>
          <w:sz w:val="24"/>
          <w:szCs w:val="24"/>
          <w:lang w:val="en-US"/>
        </w:rPr>
        <w:t>,</w:t>
      </w:r>
      <w:r w:rsidRPr="00AA1875">
        <w:rPr>
          <w:i/>
          <w:iCs/>
          <w:sz w:val="24"/>
          <w:szCs w:val="24"/>
          <w:lang w:val="en-US"/>
        </w:rPr>
        <w:t xml:space="preserve"> Date_Claim_Intimation_Month</w:t>
      </w:r>
      <w:r w:rsidRPr="00AA1875">
        <w:rPr>
          <w:sz w:val="24"/>
          <w:szCs w:val="24"/>
          <w:lang w:val="en-US"/>
        </w:rPr>
        <w:t>,</w:t>
      </w:r>
      <w:r w:rsidRPr="00AA1875">
        <w:rPr>
          <w:i/>
          <w:iCs/>
          <w:sz w:val="24"/>
          <w:szCs w:val="24"/>
          <w:lang w:val="en-US"/>
        </w:rPr>
        <w:t xml:space="preserve"> Date_Claim_Intimation_Year</w:t>
      </w:r>
    </w:p>
    <w:p w14:paraId="7D6BD433" w14:textId="6D8A6074" w:rsidR="00AD4AB5" w:rsidRPr="00AD4AB5" w:rsidRDefault="00AD4AB5" w:rsidP="00AD4AB5">
      <w:pPr>
        <w:pStyle w:val="ListParagraph"/>
        <w:numPr>
          <w:ilvl w:val="2"/>
          <w:numId w:val="2"/>
        </w:numPr>
        <w:spacing w:line="276" w:lineRule="auto"/>
        <w:ind w:left="1560" w:hanging="284"/>
        <w:rPr>
          <w:b/>
          <w:bCs/>
          <w:sz w:val="24"/>
          <w:szCs w:val="24"/>
          <w:lang w:val="en-US"/>
        </w:rPr>
      </w:pPr>
      <w:r w:rsidRPr="00AD4AB5">
        <w:rPr>
          <w:sz w:val="24"/>
          <w:szCs w:val="24"/>
          <w:lang w:val="en-US"/>
        </w:rPr>
        <w:t>Date_Disbursement</w:t>
      </w:r>
      <w:r>
        <w:rPr>
          <w:sz w:val="24"/>
          <w:szCs w:val="24"/>
          <w:lang w:val="en-US"/>
        </w:rPr>
        <w:t xml:space="preserve"> variable has been re-defined in to 3 variables - </w:t>
      </w:r>
      <w:r w:rsidRPr="00AA1875">
        <w:rPr>
          <w:i/>
          <w:iCs/>
          <w:sz w:val="24"/>
          <w:szCs w:val="24"/>
          <w:lang w:val="en-US"/>
        </w:rPr>
        <w:t>Date_Disbursement_Day</w:t>
      </w:r>
      <w:r w:rsidRPr="00AA1875">
        <w:rPr>
          <w:sz w:val="24"/>
          <w:szCs w:val="24"/>
          <w:lang w:val="en-US"/>
        </w:rPr>
        <w:t>,</w:t>
      </w:r>
      <w:r w:rsidRPr="00AA1875">
        <w:rPr>
          <w:i/>
          <w:iCs/>
          <w:sz w:val="24"/>
          <w:szCs w:val="24"/>
          <w:lang w:val="en-US"/>
        </w:rPr>
        <w:t xml:space="preserve"> Date_Disbursement_Month</w:t>
      </w:r>
      <w:r w:rsidRPr="00AA1875">
        <w:rPr>
          <w:sz w:val="24"/>
          <w:szCs w:val="24"/>
          <w:lang w:val="en-US"/>
        </w:rPr>
        <w:t>,</w:t>
      </w:r>
      <w:r w:rsidRPr="00AA1875">
        <w:rPr>
          <w:i/>
          <w:iCs/>
          <w:sz w:val="24"/>
          <w:szCs w:val="24"/>
          <w:lang w:val="en-US"/>
        </w:rPr>
        <w:t xml:space="preserve"> Date_Disbursement_Year</w:t>
      </w:r>
    </w:p>
    <w:p w14:paraId="70A32186" w14:textId="0FD400B5" w:rsidR="00AD4AB5" w:rsidRPr="00AA1875" w:rsidRDefault="00AD4AB5" w:rsidP="00AD4AB5">
      <w:pPr>
        <w:pStyle w:val="ListParagraph"/>
        <w:numPr>
          <w:ilvl w:val="2"/>
          <w:numId w:val="2"/>
        </w:numPr>
        <w:spacing w:line="276" w:lineRule="auto"/>
        <w:ind w:left="1560" w:hanging="284"/>
        <w:rPr>
          <w:b/>
          <w:bCs/>
          <w:sz w:val="24"/>
          <w:szCs w:val="24"/>
          <w:lang w:val="en-US"/>
        </w:rPr>
      </w:pPr>
      <w:r>
        <w:rPr>
          <w:sz w:val="24"/>
          <w:szCs w:val="24"/>
          <w:lang w:val="en-US"/>
        </w:rPr>
        <w:t xml:space="preserve">Additionally, we have created </w:t>
      </w:r>
      <w:r w:rsidR="00E137B4">
        <w:rPr>
          <w:sz w:val="24"/>
          <w:szCs w:val="24"/>
          <w:lang w:val="en-US"/>
        </w:rPr>
        <w:t>2</w:t>
      </w:r>
      <w:r>
        <w:rPr>
          <w:sz w:val="24"/>
          <w:szCs w:val="24"/>
          <w:lang w:val="en-US"/>
        </w:rPr>
        <w:t xml:space="preserve"> variable </w:t>
      </w:r>
      <w:r w:rsidR="00E137B4">
        <w:rPr>
          <w:i/>
          <w:iCs/>
          <w:sz w:val="24"/>
          <w:szCs w:val="24"/>
          <w:lang w:val="en-US"/>
        </w:rPr>
        <w:t>Location_R</w:t>
      </w:r>
      <w:r w:rsidRPr="00AA1875">
        <w:rPr>
          <w:i/>
          <w:iCs/>
          <w:sz w:val="24"/>
          <w:szCs w:val="24"/>
          <w:lang w:val="en-US"/>
        </w:rPr>
        <w:t>TA_</w:t>
      </w:r>
      <w:r w:rsidR="00E137B4">
        <w:rPr>
          <w:i/>
          <w:iCs/>
          <w:sz w:val="24"/>
          <w:szCs w:val="24"/>
          <w:lang w:val="en-US"/>
        </w:rPr>
        <w:t xml:space="preserve">Policy_Penetration </w:t>
      </w:r>
      <w:r w:rsidR="00E137B4" w:rsidRPr="00E137B4">
        <w:rPr>
          <w:sz w:val="24"/>
          <w:szCs w:val="24"/>
          <w:lang w:val="en-US"/>
        </w:rPr>
        <w:t>and</w:t>
      </w:r>
      <w:r w:rsidR="00E137B4">
        <w:rPr>
          <w:i/>
          <w:iCs/>
          <w:sz w:val="24"/>
          <w:szCs w:val="24"/>
          <w:lang w:val="en-US"/>
        </w:rPr>
        <w:t xml:space="preserve"> Place_Accident</w:t>
      </w:r>
      <w:r w:rsidR="00E137B4" w:rsidRPr="00AA1875">
        <w:rPr>
          <w:i/>
          <w:iCs/>
          <w:sz w:val="24"/>
          <w:szCs w:val="24"/>
          <w:lang w:val="en-US"/>
        </w:rPr>
        <w:t>_</w:t>
      </w:r>
      <w:r w:rsidR="00E137B4">
        <w:rPr>
          <w:i/>
          <w:iCs/>
          <w:sz w:val="24"/>
          <w:szCs w:val="24"/>
          <w:lang w:val="en-US"/>
        </w:rPr>
        <w:t>Policy_Penetration</w:t>
      </w:r>
      <w:r>
        <w:rPr>
          <w:sz w:val="24"/>
          <w:szCs w:val="24"/>
          <w:lang w:val="en-US"/>
        </w:rPr>
        <w:t>, wh</w:t>
      </w:r>
      <w:r w:rsidR="00B73E21">
        <w:rPr>
          <w:sz w:val="24"/>
          <w:szCs w:val="24"/>
          <w:lang w:val="en-US"/>
        </w:rPr>
        <w:t>ich is used as a flag to identify if the RTA registration place and place of accident are same or different</w:t>
      </w:r>
    </w:p>
    <w:p w14:paraId="5C259636" w14:textId="77777777" w:rsidR="00AA1875" w:rsidRPr="00AA1875" w:rsidRDefault="00AA1875" w:rsidP="00AA1875">
      <w:pPr>
        <w:pStyle w:val="ListParagraph"/>
        <w:spacing w:line="276" w:lineRule="auto"/>
        <w:ind w:left="1560"/>
        <w:rPr>
          <w:b/>
          <w:bCs/>
          <w:sz w:val="24"/>
          <w:szCs w:val="24"/>
          <w:lang w:val="en-US"/>
        </w:rPr>
      </w:pPr>
    </w:p>
    <w:p w14:paraId="3CB15E19" w14:textId="29F789BE" w:rsidR="00AA1875" w:rsidRDefault="00AA1875" w:rsidP="00AA1875">
      <w:pPr>
        <w:pStyle w:val="ListParagraph"/>
        <w:numPr>
          <w:ilvl w:val="1"/>
          <w:numId w:val="2"/>
        </w:numPr>
        <w:spacing w:line="276" w:lineRule="auto"/>
        <w:ind w:left="851"/>
        <w:rPr>
          <w:b/>
          <w:bCs/>
          <w:sz w:val="24"/>
          <w:szCs w:val="24"/>
          <w:lang w:val="en-US"/>
        </w:rPr>
      </w:pPr>
      <w:r>
        <w:rPr>
          <w:b/>
          <w:bCs/>
          <w:sz w:val="24"/>
          <w:szCs w:val="24"/>
          <w:lang w:val="en-US"/>
        </w:rPr>
        <w:t>Data Summary</w:t>
      </w:r>
    </w:p>
    <w:p w14:paraId="186C1877" w14:textId="228100A8" w:rsidR="009471A5" w:rsidRPr="00A01A6F" w:rsidRDefault="009471A5" w:rsidP="009471A5">
      <w:pPr>
        <w:pStyle w:val="ListParagraph"/>
        <w:spacing w:line="276" w:lineRule="auto"/>
        <w:ind w:left="851"/>
        <w:rPr>
          <w:sz w:val="24"/>
          <w:szCs w:val="24"/>
          <w:u w:val="single"/>
          <w:lang w:val="en-US"/>
        </w:rPr>
      </w:pPr>
      <w:r w:rsidRPr="00A01A6F">
        <w:rPr>
          <w:sz w:val="24"/>
          <w:szCs w:val="24"/>
          <w:u w:val="single"/>
          <w:lang w:val="en-US"/>
        </w:rPr>
        <w:t>Pre-outlier Treatment</w:t>
      </w:r>
    </w:p>
    <w:p w14:paraId="6042D9C9" w14:textId="740F8782" w:rsidR="00AA1875" w:rsidRDefault="00FE741F" w:rsidP="00AA1875">
      <w:pPr>
        <w:pStyle w:val="ListParagraph"/>
        <w:spacing w:line="276" w:lineRule="auto"/>
        <w:ind w:left="851"/>
        <w:rPr>
          <w:sz w:val="24"/>
          <w:szCs w:val="24"/>
          <w:lang w:val="en-US"/>
        </w:rPr>
      </w:pPr>
      <w:r>
        <w:rPr>
          <w:noProof/>
        </w:rPr>
        <w:drawing>
          <wp:inline distT="0" distB="0" distL="0" distR="0" wp14:anchorId="12CE7041" wp14:editId="2FF026A8">
            <wp:extent cx="5017135" cy="169362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1188" cy="1701747"/>
                    </a:xfrm>
                    <a:prstGeom prst="rect">
                      <a:avLst/>
                    </a:prstGeom>
                  </pic:spPr>
                </pic:pic>
              </a:graphicData>
            </a:graphic>
          </wp:inline>
        </w:drawing>
      </w:r>
    </w:p>
    <w:p w14:paraId="78A6DEFE" w14:textId="731CC28C" w:rsidR="00BE2C46" w:rsidRPr="00AA1875" w:rsidRDefault="00FE741F" w:rsidP="00AA1875">
      <w:pPr>
        <w:pStyle w:val="ListParagraph"/>
        <w:spacing w:line="276" w:lineRule="auto"/>
        <w:ind w:left="851"/>
        <w:rPr>
          <w:sz w:val="24"/>
          <w:szCs w:val="24"/>
          <w:lang w:val="en-US"/>
        </w:rPr>
      </w:pPr>
      <w:r>
        <w:rPr>
          <w:noProof/>
        </w:rPr>
        <w:drawing>
          <wp:inline distT="0" distB="0" distL="0" distR="0" wp14:anchorId="31606328" wp14:editId="4FD26EE8">
            <wp:extent cx="4976175" cy="12801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7896" cy="1290893"/>
                    </a:xfrm>
                    <a:prstGeom prst="rect">
                      <a:avLst/>
                    </a:prstGeom>
                  </pic:spPr>
                </pic:pic>
              </a:graphicData>
            </a:graphic>
          </wp:inline>
        </w:drawing>
      </w:r>
    </w:p>
    <w:p w14:paraId="105C11B5" w14:textId="2B36BC4F" w:rsidR="00AA1875" w:rsidRDefault="00FE741F" w:rsidP="00AA1875">
      <w:pPr>
        <w:pStyle w:val="ListParagraph"/>
        <w:spacing w:line="276" w:lineRule="auto"/>
        <w:ind w:left="851"/>
        <w:rPr>
          <w:b/>
          <w:bCs/>
          <w:sz w:val="24"/>
          <w:szCs w:val="24"/>
          <w:lang w:val="en-US"/>
        </w:rPr>
      </w:pPr>
      <w:r>
        <w:rPr>
          <w:noProof/>
        </w:rPr>
        <w:drawing>
          <wp:inline distT="0" distB="0" distL="0" distR="0" wp14:anchorId="6DE2DDBE" wp14:editId="37D5A406">
            <wp:extent cx="5048121" cy="1924216"/>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221" cy="1945981"/>
                    </a:xfrm>
                    <a:prstGeom prst="rect">
                      <a:avLst/>
                    </a:prstGeom>
                  </pic:spPr>
                </pic:pic>
              </a:graphicData>
            </a:graphic>
          </wp:inline>
        </w:drawing>
      </w:r>
    </w:p>
    <w:p w14:paraId="4903CB05" w14:textId="6C8473CF" w:rsidR="00F10135" w:rsidRDefault="00FE741F" w:rsidP="00AA1875">
      <w:pPr>
        <w:pStyle w:val="ListParagraph"/>
        <w:spacing w:line="276" w:lineRule="auto"/>
        <w:ind w:left="851"/>
        <w:rPr>
          <w:b/>
          <w:bCs/>
          <w:sz w:val="24"/>
          <w:szCs w:val="24"/>
          <w:lang w:val="en-US"/>
        </w:rPr>
      </w:pPr>
      <w:r>
        <w:rPr>
          <w:noProof/>
        </w:rPr>
        <w:drawing>
          <wp:inline distT="0" distB="0" distL="0" distR="0" wp14:anchorId="305BC2AA" wp14:editId="08D4B7DB">
            <wp:extent cx="4846459" cy="104162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0851" cy="1059758"/>
                    </a:xfrm>
                    <a:prstGeom prst="rect">
                      <a:avLst/>
                    </a:prstGeom>
                  </pic:spPr>
                </pic:pic>
              </a:graphicData>
            </a:graphic>
          </wp:inline>
        </w:drawing>
      </w:r>
    </w:p>
    <w:p w14:paraId="09557A54" w14:textId="2F429BD8" w:rsidR="00F10135" w:rsidRDefault="00F10135" w:rsidP="00AA1875">
      <w:pPr>
        <w:pStyle w:val="ListParagraph"/>
        <w:spacing w:line="276" w:lineRule="auto"/>
        <w:ind w:left="851"/>
        <w:rPr>
          <w:b/>
          <w:bCs/>
          <w:sz w:val="24"/>
          <w:szCs w:val="24"/>
          <w:lang w:val="en-US"/>
        </w:rPr>
      </w:pPr>
    </w:p>
    <w:p w14:paraId="521C36AA" w14:textId="12C6975C" w:rsidR="00421F41" w:rsidRPr="00421F41" w:rsidRDefault="00421F41" w:rsidP="00421F41">
      <w:pPr>
        <w:pStyle w:val="ListParagraph"/>
        <w:numPr>
          <w:ilvl w:val="1"/>
          <w:numId w:val="2"/>
        </w:numPr>
        <w:spacing w:line="276" w:lineRule="auto"/>
        <w:ind w:left="851"/>
        <w:rPr>
          <w:b/>
          <w:bCs/>
          <w:sz w:val="24"/>
          <w:szCs w:val="24"/>
          <w:lang w:val="en-US"/>
        </w:rPr>
      </w:pPr>
      <w:r w:rsidRPr="00421F41">
        <w:rPr>
          <w:b/>
          <w:bCs/>
          <w:sz w:val="24"/>
          <w:szCs w:val="24"/>
          <w:lang w:val="en-US"/>
        </w:rPr>
        <w:lastRenderedPageBreak/>
        <w:t>Outlier and Missing Value Treatment</w:t>
      </w:r>
    </w:p>
    <w:p w14:paraId="29617135" w14:textId="4BDF5712" w:rsidR="00F10135" w:rsidRDefault="00F67C6B" w:rsidP="00AA1875">
      <w:pPr>
        <w:pStyle w:val="ListParagraph"/>
        <w:spacing w:line="276" w:lineRule="auto"/>
        <w:ind w:left="851"/>
        <w:rPr>
          <w:sz w:val="24"/>
          <w:szCs w:val="24"/>
          <w:lang w:val="en-US"/>
        </w:rPr>
      </w:pPr>
      <w:r w:rsidRPr="00F67C6B">
        <w:rPr>
          <w:sz w:val="24"/>
          <w:szCs w:val="24"/>
          <w:lang w:val="en-US"/>
        </w:rPr>
        <w:t>From</w:t>
      </w:r>
      <w:r>
        <w:rPr>
          <w:sz w:val="24"/>
          <w:szCs w:val="24"/>
          <w:lang w:val="en-US"/>
        </w:rPr>
        <w:t xml:space="preserve"> the above data we observe that there are outliers in 3 variables,</w:t>
      </w:r>
    </w:p>
    <w:p w14:paraId="0353A2C4" w14:textId="28A53C48" w:rsidR="00F67C6B" w:rsidRDefault="00F67C6B" w:rsidP="00F67C6B">
      <w:pPr>
        <w:pStyle w:val="ListParagraph"/>
        <w:numPr>
          <w:ilvl w:val="0"/>
          <w:numId w:val="5"/>
        </w:numPr>
        <w:spacing w:line="276" w:lineRule="auto"/>
        <w:rPr>
          <w:sz w:val="24"/>
          <w:szCs w:val="24"/>
          <w:lang w:val="en-US"/>
        </w:rPr>
      </w:pPr>
      <w:r>
        <w:rPr>
          <w:sz w:val="24"/>
          <w:szCs w:val="24"/>
          <w:lang w:val="en-US"/>
        </w:rPr>
        <w:t xml:space="preserve">Num_IDV: </w:t>
      </w:r>
      <w:r w:rsidR="00421F41">
        <w:rPr>
          <w:sz w:val="24"/>
          <w:szCs w:val="24"/>
          <w:lang w:val="en-US"/>
        </w:rPr>
        <w:t>Outlier at the higher end. No outlier on the lower end</w:t>
      </w:r>
    </w:p>
    <w:p w14:paraId="60325010" w14:textId="5DFA98C7" w:rsidR="00F67C6B" w:rsidRDefault="00F67C6B" w:rsidP="00F67C6B">
      <w:pPr>
        <w:pStyle w:val="ListParagraph"/>
        <w:numPr>
          <w:ilvl w:val="0"/>
          <w:numId w:val="5"/>
        </w:numPr>
        <w:spacing w:line="276" w:lineRule="auto"/>
        <w:rPr>
          <w:sz w:val="24"/>
          <w:szCs w:val="24"/>
          <w:lang w:val="en-US"/>
        </w:rPr>
      </w:pPr>
      <w:r>
        <w:rPr>
          <w:sz w:val="24"/>
          <w:szCs w:val="24"/>
          <w:lang w:val="en-US"/>
        </w:rPr>
        <w:t xml:space="preserve">DRV_CLAIM_AMT: </w:t>
      </w:r>
      <w:r w:rsidR="00421F41">
        <w:rPr>
          <w:sz w:val="24"/>
          <w:szCs w:val="24"/>
          <w:lang w:val="en-US"/>
        </w:rPr>
        <w:t>No outlier on the lower end</w:t>
      </w:r>
    </w:p>
    <w:p w14:paraId="7D90A1C5" w14:textId="40E2090B" w:rsidR="00F67C6B" w:rsidRDefault="00F67C6B" w:rsidP="00F67C6B">
      <w:pPr>
        <w:pStyle w:val="ListParagraph"/>
        <w:numPr>
          <w:ilvl w:val="0"/>
          <w:numId w:val="5"/>
        </w:numPr>
        <w:spacing w:line="276" w:lineRule="auto"/>
        <w:rPr>
          <w:sz w:val="24"/>
          <w:szCs w:val="24"/>
          <w:lang w:val="en-US"/>
        </w:rPr>
      </w:pPr>
      <w:r>
        <w:rPr>
          <w:sz w:val="24"/>
          <w:szCs w:val="24"/>
          <w:lang w:val="en-US"/>
        </w:rPr>
        <w:t xml:space="preserve">Num_Net_OD_Premium: </w:t>
      </w:r>
      <w:r w:rsidR="00421F41">
        <w:rPr>
          <w:sz w:val="24"/>
          <w:szCs w:val="24"/>
          <w:lang w:val="en-US"/>
        </w:rPr>
        <w:t>No outlier on the lower end</w:t>
      </w:r>
    </w:p>
    <w:p w14:paraId="3A81B015" w14:textId="40BD292C" w:rsidR="00421F41" w:rsidRDefault="00421F41" w:rsidP="00421F41">
      <w:pPr>
        <w:spacing w:line="276" w:lineRule="auto"/>
        <w:ind w:left="851"/>
        <w:rPr>
          <w:sz w:val="24"/>
          <w:szCs w:val="24"/>
          <w:lang w:val="en-US"/>
        </w:rPr>
      </w:pPr>
      <w:r>
        <w:rPr>
          <w:sz w:val="24"/>
          <w:szCs w:val="24"/>
          <w:lang w:val="en-US"/>
        </w:rPr>
        <w:t>The outlier values have been treated by replacing them with the value of Q3+(1.5*(Q3-Q1)) of each respective variable.</w:t>
      </w:r>
    </w:p>
    <w:p w14:paraId="33E15C4B" w14:textId="37C54050" w:rsidR="00421F41" w:rsidRDefault="00421F41" w:rsidP="00421F41">
      <w:pPr>
        <w:spacing w:line="276" w:lineRule="auto"/>
        <w:ind w:left="851"/>
        <w:rPr>
          <w:sz w:val="24"/>
          <w:szCs w:val="24"/>
          <w:lang w:val="en-US"/>
        </w:rPr>
      </w:pPr>
      <w:r>
        <w:rPr>
          <w:sz w:val="24"/>
          <w:szCs w:val="24"/>
          <w:lang w:val="en-US"/>
        </w:rPr>
        <w:t>We also, find missing values in variables Date_Disbursement_Day, Date_Disbursement_Month and Date_Disbursement_Year. The count of missing values in each is 3876. However, we will not treat them because, as per business logic, the date disbursement date would be blank for all the rejected cases, which is the case in this scenario.</w:t>
      </w:r>
    </w:p>
    <w:p w14:paraId="25411FD2" w14:textId="67221E47" w:rsidR="00421F41" w:rsidRDefault="00421F41" w:rsidP="00421F41">
      <w:pPr>
        <w:spacing w:line="276" w:lineRule="auto"/>
        <w:ind w:left="851"/>
        <w:rPr>
          <w:sz w:val="24"/>
          <w:szCs w:val="24"/>
          <w:lang w:val="en-US"/>
        </w:rPr>
      </w:pPr>
      <w:r>
        <w:rPr>
          <w:sz w:val="24"/>
          <w:szCs w:val="24"/>
          <w:lang w:val="en-US"/>
        </w:rPr>
        <w:t>Hence, we will go ahead with further steps with these missing values and cautiously approach the modelling for claim identification keeping in mind these data points.</w:t>
      </w:r>
    </w:p>
    <w:p w14:paraId="22F0656F" w14:textId="1E0E64AF" w:rsidR="00B714C6" w:rsidRPr="00A01A6F" w:rsidRDefault="00B714C6" w:rsidP="00B714C6">
      <w:pPr>
        <w:spacing w:after="0" w:line="276" w:lineRule="auto"/>
        <w:ind w:left="851"/>
        <w:rPr>
          <w:sz w:val="24"/>
          <w:szCs w:val="24"/>
          <w:u w:val="single"/>
          <w:lang w:val="en-US"/>
        </w:rPr>
      </w:pPr>
      <w:r w:rsidRPr="00A01A6F">
        <w:rPr>
          <w:sz w:val="24"/>
          <w:szCs w:val="24"/>
          <w:u w:val="single"/>
          <w:lang w:val="en-US"/>
        </w:rPr>
        <w:t>Summary Post-outlier Treatment</w:t>
      </w:r>
    </w:p>
    <w:p w14:paraId="29395356" w14:textId="419369AD" w:rsidR="00B714C6" w:rsidRDefault="00FE741F" w:rsidP="00421F41">
      <w:pPr>
        <w:spacing w:line="276" w:lineRule="auto"/>
        <w:ind w:left="851"/>
        <w:rPr>
          <w:sz w:val="24"/>
          <w:szCs w:val="24"/>
          <w:lang w:val="en-US"/>
        </w:rPr>
      </w:pPr>
      <w:r>
        <w:rPr>
          <w:noProof/>
        </w:rPr>
        <w:drawing>
          <wp:inline distT="0" distB="0" distL="0" distR="0" wp14:anchorId="4F49EAB6" wp14:editId="6560C792">
            <wp:extent cx="4960506" cy="21229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849" cy="2137268"/>
                    </a:xfrm>
                    <a:prstGeom prst="rect">
                      <a:avLst/>
                    </a:prstGeom>
                  </pic:spPr>
                </pic:pic>
              </a:graphicData>
            </a:graphic>
          </wp:inline>
        </w:drawing>
      </w:r>
    </w:p>
    <w:p w14:paraId="258381CB" w14:textId="18DF20BA" w:rsidR="00B714C6" w:rsidRDefault="00FE741F" w:rsidP="00421F41">
      <w:pPr>
        <w:spacing w:line="276" w:lineRule="auto"/>
        <w:ind w:left="851"/>
        <w:rPr>
          <w:sz w:val="24"/>
          <w:szCs w:val="24"/>
          <w:lang w:val="en-US"/>
        </w:rPr>
      </w:pPr>
      <w:r>
        <w:rPr>
          <w:noProof/>
        </w:rPr>
        <w:drawing>
          <wp:inline distT="0" distB="0" distL="0" distR="0" wp14:anchorId="42F74EEB" wp14:editId="17EFE098">
            <wp:extent cx="5104130" cy="1956021"/>
            <wp:effectExtent l="0" t="0" r="127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7278" cy="1984053"/>
                    </a:xfrm>
                    <a:prstGeom prst="rect">
                      <a:avLst/>
                    </a:prstGeom>
                  </pic:spPr>
                </pic:pic>
              </a:graphicData>
            </a:graphic>
          </wp:inline>
        </w:drawing>
      </w:r>
    </w:p>
    <w:p w14:paraId="5D4F055A" w14:textId="22C2894D" w:rsidR="00B714C6" w:rsidRDefault="00FE741F" w:rsidP="00421F41">
      <w:pPr>
        <w:spacing w:line="276" w:lineRule="auto"/>
        <w:ind w:left="851"/>
        <w:rPr>
          <w:sz w:val="24"/>
          <w:szCs w:val="24"/>
          <w:lang w:val="en-US"/>
        </w:rPr>
      </w:pPr>
      <w:r>
        <w:rPr>
          <w:noProof/>
        </w:rPr>
        <w:drawing>
          <wp:inline distT="0" distB="0" distL="0" distR="0" wp14:anchorId="1C1A157C" wp14:editId="4FEAC7C9">
            <wp:extent cx="5160010" cy="1367624"/>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6900" cy="1377401"/>
                    </a:xfrm>
                    <a:prstGeom prst="rect">
                      <a:avLst/>
                    </a:prstGeom>
                  </pic:spPr>
                </pic:pic>
              </a:graphicData>
            </a:graphic>
          </wp:inline>
        </w:drawing>
      </w:r>
    </w:p>
    <w:p w14:paraId="67582A3C" w14:textId="77777777" w:rsidR="00FE741F" w:rsidRDefault="00FE741F" w:rsidP="00FE741F">
      <w:pPr>
        <w:pStyle w:val="ListParagraph"/>
        <w:spacing w:line="276" w:lineRule="auto"/>
        <w:ind w:left="851"/>
        <w:rPr>
          <w:b/>
          <w:bCs/>
          <w:sz w:val="24"/>
          <w:szCs w:val="24"/>
          <w:lang w:val="en-US"/>
        </w:rPr>
      </w:pPr>
    </w:p>
    <w:p w14:paraId="2637D8EB" w14:textId="77777777" w:rsidR="00FE741F" w:rsidRDefault="00FE741F" w:rsidP="00FE741F">
      <w:pPr>
        <w:pStyle w:val="ListParagraph"/>
        <w:spacing w:line="276" w:lineRule="auto"/>
        <w:ind w:left="851"/>
        <w:rPr>
          <w:b/>
          <w:bCs/>
          <w:sz w:val="24"/>
          <w:szCs w:val="24"/>
          <w:lang w:val="en-US"/>
        </w:rPr>
      </w:pPr>
    </w:p>
    <w:p w14:paraId="6A3E34F7" w14:textId="4CD51949" w:rsidR="00F24B0F" w:rsidRDefault="00421F41" w:rsidP="00F92DC7">
      <w:pPr>
        <w:pStyle w:val="ListParagraph"/>
        <w:numPr>
          <w:ilvl w:val="1"/>
          <w:numId w:val="2"/>
        </w:numPr>
        <w:spacing w:line="276" w:lineRule="auto"/>
        <w:ind w:left="851"/>
        <w:rPr>
          <w:b/>
          <w:bCs/>
          <w:sz w:val="24"/>
          <w:szCs w:val="24"/>
          <w:lang w:val="en-US"/>
        </w:rPr>
      </w:pPr>
      <w:r w:rsidRPr="00421F41">
        <w:rPr>
          <w:b/>
          <w:bCs/>
          <w:sz w:val="24"/>
          <w:szCs w:val="24"/>
          <w:lang w:val="en-US"/>
        </w:rPr>
        <w:lastRenderedPageBreak/>
        <w:t>Univariate Analysis</w:t>
      </w:r>
    </w:p>
    <w:p w14:paraId="3BEEBFD6" w14:textId="177218BE" w:rsidR="00BB3139" w:rsidRPr="00BB3139" w:rsidRDefault="00BB3139" w:rsidP="00BB3139">
      <w:pPr>
        <w:pStyle w:val="ListParagraph"/>
        <w:spacing w:line="276" w:lineRule="auto"/>
        <w:ind w:left="851"/>
        <w:rPr>
          <w:sz w:val="24"/>
          <w:szCs w:val="24"/>
          <w:u w:val="single"/>
          <w:lang w:val="en-US"/>
        </w:rPr>
      </w:pPr>
      <w:r w:rsidRPr="00BB3139">
        <w:rPr>
          <w:sz w:val="24"/>
          <w:szCs w:val="24"/>
          <w:u w:val="single"/>
          <w:lang w:val="en-US"/>
        </w:rPr>
        <w:t>Continuous Variables</w:t>
      </w:r>
    </w:p>
    <w:p w14:paraId="7A0E53A7" w14:textId="21E0EB80" w:rsidR="00F92DC7" w:rsidRPr="00194114" w:rsidRDefault="00F92DC7" w:rsidP="00F92DC7">
      <w:pPr>
        <w:pStyle w:val="ListParagraph"/>
        <w:spacing w:line="276" w:lineRule="auto"/>
        <w:ind w:left="851"/>
        <w:rPr>
          <w:lang w:val="en-US"/>
        </w:rPr>
      </w:pPr>
      <w:r w:rsidRPr="00194114">
        <w:rPr>
          <w:b/>
          <w:bCs/>
          <w:highlight w:val="yellow"/>
          <w:lang w:val="en-US"/>
        </w:rPr>
        <w:t>Num_Vehicle_Age</w:t>
      </w:r>
      <w:r w:rsidR="00194114" w:rsidRPr="00194114">
        <w:rPr>
          <w:b/>
          <w:bCs/>
          <w:highlight w:val="yellow"/>
          <w:lang w:val="en-US"/>
        </w:rPr>
        <w:t xml:space="preserve"> </w:t>
      </w:r>
      <w:r w:rsidRPr="00194114">
        <w:rPr>
          <w:b/>
          <w:bCs/>
          <w:highlight w:val="yellow"/>
          <w:lang w:val="en-US"/>
        </w:rPr>
        <w:t>–</w:t>
      </w:r>
      <w:r w:rsidR="00194114" w:rsidRPr="00194114">
        <w:rPr>
          <w:b/>
          <w:bCs/>
          <w:highlight w:val="yellow"/>
          <w:lang w:val="en-US"/>
        </w:rPr>
        <w:t xml:space="preserve"> </w:t>
      </w:r>
      <w:r w:rsidR="00050937">
        <w:rPr>
          <w:b/>
          <w:bCs/>
          <w:highlight w:val="yellow"/>
          <w:lang w:val="en-US"/>
        </w:rPr>
        <w:t>Right</w:t>
      </w:r>
      <w:r w:rsidRPr="00194114">
        <w:rPr>
          <w:b/>
          <w:bCs/>
          <w:highlight w:val="yellow"/>
          <w:lang w:val="en-US"/>
        </w:rPr>
        <w:t xml:space="preserve"> Skewed</w:t>
      </w:r>
      <w:r w:rsidRPr="00194114">
        <w:rPr>
          <w:lang w:val="en-US"/>
        </w:rPr>
        <w:tab/>
        <w:t xml:space="preserve">         </w:t>
      </w:r>
      <w:r w:rsidRPr="00194114">
        <w:rPr>
          <w:b/>
          <w:bCs/>
          <w:highlight w:val="yellow"/>
          <w:lang w:val="en-US"/>
        </w:rPr>
        <w:t>Num_IDV</w:t>
      </w:r>
      <w:r w:rsidR="00194114" w:rsidRPr="00194114">
        <w:rPr>
          <w:b/>
          <w:bCs/>
          <w:highlight w:val="yellow"/>
          <w:lang w:val="en-US"/>
        </w:rPr>
        <w:t xml:space="preserve"> </w:t>
      </w:r>
      <w:r w:rsidRPr="00194114">
        <w:rPr>
          <w:b/>
          <w:bCs/>
          <w:highlight w:val="yellow"/>
          <w:lang w:val="en-US"/>
        </w:rPr>
        <w:t>–</w:t>
      </w:r>
      <w:r w:rsidR="00194114" w:rsidRPr="00194114">
        <w:rPr>
          <w:b/>
          <w:bCs/>
          <w:highlight w:val="yellow"/>
          <w:lang w:val="en-US"/>
        </w:rPr>
        <w:t xml:space="preserve"> </w:t>
      </w:r>
      <w:r w:rsidRPr="00194114">
        <w:rPr>
          <w:b/>
          <w:bCs/>
          <w:highlight w:val="yellow"/>
          <w:lang w:val="en-US"/>
        </w:rPr>
        <w:t xml:space="preserve">Semi </w:t>
      </w:r>
      <w:r w:rsidR="00050937">
        <w:rPr>
          <w:b/>
          <w:bCs/>
          <w:highlight w:val="yellow"/>
          <w:lang w:val="en-US"/>
        </w:rPr>
        <w:t>Right</w:t>
      </w:r>
      <w:r w:rsidRPr="00194114">
        <w:rPr>
          <w:b/>
          <w:bCs/>
          <w:highlight w:val="yellow"/>
          <w:lang w:val="en-US"/>
        </w:rPr>
        <w:t xml:space="preserve"> Skewed</w:t>
      </w:r>
    </w:p>
    <w:p w14:paraId="7AD7326A" w14:textId="18F92BB0" w:rsidR="00F92DC7" w:rsidRDefault="00F92DC7" w:rsidP="00F92DC7">
      <w:pPr>
        <w:pStyle w:val="ListParagraph"/>
        <w:spacing w:line="276" w:lineRule="auto"/>
        <w:ind w:left="851"/>
        <w:rPr>
          <w:noProof/>
        </w:rPr>
      </w:pPr>
      <w:r>
        <w:rPr>
          <w:noProof/>
        </w:rPr>
        <w:drawing>
          <wp:inline distT="0" distB="0" distL="0" distR="0" wp14:anchorId="6522AE7A" wp14:editId="32B2248D">
            <wp:extent cx="2473253" cy="1800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3253" cy="1800000"/>
                    </a:xfrm>
                    <a:prstGeom prst="rect">
                      <a:avLst/>
                    </a:prstGeom>
                  </pic:spPr>
                </pic:pic>
              </a:graphicData>
            </a:graphic>
          </wp:inline>
        </w:drawing>
      </w:r>
      <w:r w:rsidRPr="00F92DC7">
        <w:rPr>
          <w:noProof/>
        </w:rPr>
        <w:t xml:space="preserve"> </w:t>
      </w:r>
      <w:r>
        <w:rPr>
          <w:noProof/>
        </w:rPr>
        <w:drawing>
          <wp:inline distT="0" distB="0" distL="0" distR="0" wp14:anchorId="3EF9DA4F" wp14:editId="1F596027">
            <wp:extent cx="2556000" cy="17911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6000" cy="1791126"/>
                    </a:xfrm>
                    <a:prstGeom prst="rect">
                      <a:avLst/>
                    </a:prstGeom>
                  </pic:spPr>
                </pic:pic>
              </a:graphicData>
            </a:graphic>
          </wp:inline>
        </w:drawing>
      </w:r>
    </w:p>
    <w:p w14:paraId="2A0DBB08" w14:textId="7E35F3E5" w:rsidR="00F92DC7" w:rsidRDefault="00F92DC7" w:rsidP="00F92DC7">
      <w:pPr>
        <w:pStyle w:val="ListParagraph"/>
        <w:spacing w:line="276" w:lineRule="auto"/>
        <w:ind w:left="851"/>
        <w:rPr>
          <w:noProof/>
        </w:rPr>
      </w:pPr>
      <w:r w:rsidRPr="00194114">
        <w:rPr>
          <w:b/>
          <w:bCs/>
          <w:noProof/>
          <w:highlight w:val="yellow"/>
        </w:rPr>
        <w:t>Date_Accident_Loss_Day</w:t>
      </w:r>
      <w:r w:rsidR="00194114" w:rsidRPr="00194114">
        <w:rPr>
          <w:b/>
          <w:bCs/>
          <w:noProof/>
          <w:highlight w:val="yellow"/>
        </w:rPr>
        <w:t xml:space="preserve"> </w:t>
      </w:r>
      <w:r w:rsidRPr="00194114">
        <w:rPr>
          <w:b/>
          <w:bCs/>
          <w:noProof/>
          <w:highlight w:val="yellow"/>
        </w:rPr>
        <w:t>–</w:t>
      </w:r>
      <w:r w:rsidR="00194114" w:rsidRPr="00194114">
        <w:rPr>
          <w:b/>
          <w:bCs/>
          <w:noProof/>
          <w:highlight w:val="yellow"/>
        </w:rPr>
        <w:t xml:space="preserve"> </w:t>
      </w:r>
      <w:r w:rsidRPr="00194114">
        <w:rPr>
          <w:b/>
          <w:bCs/>
          <w:noProof/>
          <w:highlight w:val="yellow"/>
        </w:rPr>
        <w:t>Normal</w:t>
      </w:r>
      <w:r w:rsidR="00194114">
        <w:rPr>
          <w:noProof/>
        </w:rPr>
        <w:tab/>
        <w:t xml:space="preserve">          </w:t>
      </w:r>
      <w:r w:rsidR="00194114" w:rsidRPr="00194114">
        <w:rPr>
          <w:b/>
          <w:bCs/>
          <w:noProof/>
          <w:highlight w:val="yellow"/>
        </w:rPr>
        <w:t>Date_Accident_Loss_Month–Semi</w:t>
      </w:r>
      <w:r w:rsidR="00050937">
        <w:rPr>
          <w:b/>
          <w:bCs/>
          <w:noProof/>
          <w:highlight w:val="yellow"/>
        </w:rPr>
        <w:t xml:space="preserve"> Right</w:t>
      </w:r>
      <w:r w:rsidR="00194114" w:rsidRPr="00194114">
        <w:rPr>
          <w:b/>
          <w:bCs/>
          <w:noProof/>
          <w:highlight w:val="yellow"/>
        </w:rPr>
        <w:t xml:space="preserve"> Skew</w:t>
      </w:r>
    </w:p>
    <w:p w14:paraId="6C41CA2E" w14:textId="5269650B" w:rsidR="00F92DC7" w:rsidRDefault="00F92DC7" w:rsidP="00F92DC7">
      <w:pPr>
        <w:pStyle w:val="ListParagraph"/>
        <w:spacing w:line="276" w:lineRule="auto"/>
        <w:ind w:left="851"/>
        <w:rPr>
          <w:noProof/>
        </w:rPr>
      </w:pPr>
      <w:r>
        <w:rPr>
          <w:noProof/>
        </w:rPr>
        <w:drawing>
          <wp:inline distT="0" distB="0" distL="0" distR="0" wp14:anchorId="6A88351E" wp14:editId="1610AE3E">
            <wp:extent cx="2520000" cy="177008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1770086"/>
                    </a:xfrm>
                    <a:prstGeom prst="rect">
                      <a:avLst/>
                    </a:prstGeom>
                  </pic:spPr>
                </pic:pic>
              </a:graphicData>
            </a:graphic>
          </wp:inline>
        </w:drawing>
      </w:r>
      <w:r w:rsidR="00194114" w:rsidRPr="00194114">
        <w:rPr>
          <w:noProof/>
        </w:rPr>
        <w:t xml:space="preserve"> </w:t>
      </w:r>
      <w:r w:rsidR="00194114">
        <w:rPr>
          <w:noProof/>
        </w:rPr>
        <w:drawing>
          <wp:inline distT="0" distB="0" distL="0" distR="0" wp14:anchorId="38C959A7" wp14:editId="652CC9E4">
            <wp:extent cx="2520000" cy="18141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1814199"/>
                    </a:xfrm>
                    <a:prstGeom prst="rect">
                      <a:avLst/>
                    </a:prstGeom>
                  </pic:spPr>
                </pic:pic>
              </a:graphicData>
            </a:graphic>
          </wp:inline>
        </w:drawing>
      </w:r>
    </w:p>
    <w:p w14:paraId="305626A5" w14:textId="1BDEDE87" w:rsidR="00194114" w:rsidRPr="00F92DC7" w:rsidRDefault="00050937" w:rsidP="00F92DC7">
      <w:pPr>
        <w:pStyle w:val="ListParagraph"/>
        <w:spacing w:line="276" w:lineRule="auto"/>
        <w:ind w:left="851"/>
        <w:rPr>
          <w:b/>
          <w:bCs/>
          <w:sz w:val="24"/>
          <w:szCs w:val="24"/>
          <w:lang w:val="en-US"/>
        </w:rPr>
      </w:pPr>
      <w:r w:rsidRPr="00050937">
        <w:rPr>
          <w:b/>
          <w:bCs/>
          <w:sz w:val="24"/>
          <w:szCs w:val="24"/>
          <w:highlight w:val="yellow"/>
          <w:lang w:val="en-US"/>
        </w:rPr>
        <w:t>Date_Accident_Loss_Year – Left Skewed</w:t>
      </w:r>
      <w:r>
        <w:rPr>
          <w:b/>
          <w:bCs/>
          <w:sz w:val="24"/>
          <w:szCs w:val="24"/>
          <w:lang w:val="en-US"/>
        </w:rPr>
        <w:t xml:space="preserve"> </w:t>
      </w:r>
      <w:r w:rsidRPr="00050937">
        <w:rPr>
          <w:b/>
          <w:bCs/>
          <w:sz w:val="24"/>
          <w:szCs w:val="24"/>
          <w:highlight w:val="yellow"/>
          <w:lang w:val="en-US"/>
        </w:rPr>
        <w:t>Date_Claim_Int</w:t>
      </w:r>
      <w:r>
        <w:rPr>
          <w:b/>
          <w:bCs/>
          <w:sz w:val="24"/>
          <w:szCs w:val="24"/>
          <w:highlight w:val="yellow"/>
          <w:lang w:val="en-US"/>
        </w:rPr>
        <w:t>i</w:t>
      </w:r>
      <w:r w:rsidRPr="00050937">
        <w:rPr>
          <w:b/>
          <w:bCs/>
          <w:sz w:val="24"/>
          <w:szCs w:val="24"/>
          <w:highlight w:val="yellow"/>
          <w:lang w:val="en-US"/>
        </w:rPr>
        <w:t>mation_Day – Normal</w:t>
      </w:r>
      <w:r>
        <w:rPr>
          <w:b/>
          <w:bCs/>
          <w:sz w:val="24"/>
          <w:szCs w:val="24"/>
          <w:lang w:val="en-US"/>
        </w:rPr>
        <w:t xml:space="preserve"> </w:t>
      </w:r>
    </w:p>
    <w:p w14:paraId="7C866BB7" w14:textId="3F6FECA8" w:rsidR="00421F41" w:rsidRDefault="00050937" w:rsidP="00421F41">
      <w:pPr>
        <w:spacing w:line="276" w:lineRule="auto"/>
        <w:ind w:left="851"/>
        <w:rPr>
          <w:noProof/>
        </w:rPr>
      </w:pPr>
      <w:r>
        <w:rPr>
          <w:noProof/>
        </w:rPr>
        <w:drawing>
          <wp:inline distT="0" distB="0" distL="0" distR="0" wp14:anchorId="6E114B02" wp14:editId="01BD9B0B">
            <wp:extent cx="2520000" cy="177036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1770366"/>
                    </a:xfrm>
                    <a:prstGeom prst="rect">
                      <a:avLst/>
                    </a:prstGeom>
                  </pic:spPr>
                </pic:pic>
              </a:graphicData>
            </a:graphic>
          </wp:inline>
        </w:drawing>
      </w:r>
      <w:r w:rsidRPr="00050937">
        <w:rPr>
          <w:noProof/>
        </w:rPr>
        <w:t xml:space="preserve"> </w:t>
      </w:r>
      <w:r>
        <w:rPr>
          <w:noProof/>
        </w:rPr>
        <w:drawing>
          <wp:inline distT="0" distB="0" distL="0" distR="0" wp14:anchorId="42B0EB78" wp14:editId="4F6BAC7B">
            <wp:extent cx="2520000" cy="175221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752218"/>
                    </a:xfrm>
                    <a:prstGeom prst="rect">
                      <a:avLst/>
                    </a:prstGeom>
                  </pic:spPr>
                </pic:pic>
              </a:graphicData>
            </a:graphic>
          </wp:inline>
        </w:drawing>
      </w:r>
    </w:p>
    <w:p w14:paraId="4B1C9134" w14:textId="766EE366" w:rsidR="000D7BF9" w:rsidRPr="000D7BF9" w:rsidRDefault="000D7BF9" w:rsidP="000D7BF9">
      <w:pPr>
        <w:spacing w:line="276" w:lineRule="auto"/>
        <w:ind w:left="851"/>
        <w:rPr>
          <w:b/>
          <w:bCs/>
          <w:noProof/>
        </w:rPr>
      </w:pPr>
      <w:r w:rsidRPr="000D7BF9">
        <w:rPr>
          <w:b/>
          <w:bCs/>
          <w:noProof/>
          <w:highlight w:val="yellow"/>
        </w:rPr>
        <w:t>Date_Claim_Intimation_Month–Semi Rt. Skew</w:t>
      </w:r>
      <w:r w:rsidRPr="000D7BF9">
        <w:rPr>
          <w:b/>
          <w:bCs/>
          <w:noProof/>
        </w:rPr>
        <w:t xml:space="preserve"> </w:t>
      </w:r>
      <w:r w:rsidRPr="000D7BF9">
        <w:rPr>
          <w:b/>
          <w:bCs/>
          <w:noProof/>
          <w:highlight w:val="yellow"/>
        </w:rPr>
        <w:t xml:space="preserve"> Date_Claim_Intimation_</w:t>
      </w:r>
      <w:r>
        <w:rPr>
          <w:b/>
          <w:bCs/>
          <w:noProof/>
          <w:highlight w:val="yellow"/>
        </w:rPr>
        <w:t>Year</w:t>
      </w:r>
      <w:r w:rsidRPr="000D7BF9">
        <w:rPr>
          <w:b/>
          <w:bCs/>
          <w:noProof/>
          <w:highlight w:val="yellow"/>
        </w:rPr>
        <w:t>–</w:t>
      </w:r>
      <w:r>
        <w:rPr>
          <w:b/>
          <w:bCs/>
          <w:noProof/>
          <w:highlight w:val="yellow"/>
        </w:rPr>
        <w:t>Lef</w:t>
      </w:r>
      <w:r w:rsidRPr="000D7BF9">
        <w:rPr>
          <w:b/>
          <w:bCs/>
          <w:noProof/>
          <w:highlight w:val="yellow"/>
        </w:rPr>
        <w:t>t Skew</w:t>
      </w:r>
    </w:p>
    <w:p w14:paraId="43D6B575" w14:textId="21FB60DE" w:rsidR="004901C0" w:rsidRPr="000D7BF9" w:rsidRDefault="004901C0" w:rsidP="00421F41">
      <w:pPr>
        <w:spacing w:line="276" w:lineRule="auto"/>
        <w:ind w:left="851"/>
        <w:rPr>
          <w:b/>
          <w:bCs/>
          <w:noProof/>
        </w:rPr>
      </w:pPr>
    </w:p>
    <w:p w14:paraId="688F7580" w14:textId="1F3F2E03" w:rsidR="00050937" w:rsidRDefault="004901C0" w:rsidP="00421F41">
      <w:pPr>
        <w:spacing w:line="276" w:lineRule="auto"/>
        <w:ind w:left="851"/>
        <w:rPr>
          <w:noProof/>
        </w:rPr>
      </w:pPr>
      <w:r>
        <w:rPr>
          <w:noProof/>
        </w:rPr>
        <w:drawing>
          <wp:inline distT="0" distB="0" distL="0" distR="0" wp14:anchorId="258ADDC2" wp14:editId="09488DAD">
            <wp:extent cx="2520000" cy="1755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755010"/>
                    </a:xfrm>
                    <a:prstGeom prst="rect">
                      <a:avLst/>
                    </a:prstGeom>
                  </pic:spPr>
                </pic:pic>
              </a:graphicData>
            </a:graphic>
          </wp:inline>
        </w:drawing>
      </w:r>
      <w:r w:rsidR="000D7BF9" w:rsidRPr="000D7BF9">
        <w:rPr>
          <w:noProof/>
        </w:rPr>
        <w:t xml:space="preserve"> </w:t>
      </w:r>
      <w:r w:rsidR="000D7BF9">
        <w:rPr>
          <w:noProof/>
        </w:rPr>
        <w:drawing>
          <wp:inline distT="0" distB="0" distL="0" distR="0" wp14:anchorId="7947896D" wp14:editId="4E118D3A">
            <wp:extent cx="2520000" cy="17971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797168"/>
                    </a:xfrm>
                    <a:prstGeom prst="rect">
                      <a:avLst/>
                    </a:prstGeom>
                  </pic:spPr>
                </pic:pic>
              </a:graphicData>
            </a:graphic>
          </wp:inline>
        </w:drawing>
      </w:r>
    </w:p>
    <w:p w14:paraId="55D4F67D" w14:textId="66010B99" w:rsidR="00396129" w:rsidRDefault="00396129" w:rsidP="00421F41">
      <w:pPr>
        <w:spacing w:line="276" w:lineRule="auto"/>
        <w:ind w:left="851"/>
        <w:rPr>
          <w:noProof/>
        </w:rPr>
      </w:pPr>
    </w:p>
    <w:p w14:paraId="5126E5E4" w14:textId="5C4E3897" w:rsidR="00396129" w:rsidRDefault="00396129" w:rsidP="00421F41">
      <w:pPr>
        <w:spacing w:line="276" w:lineRule="auto"/>
        <w:ind w:left="851"/>
        <w:rPr>
          <w:noProof/>
        </w:rPr>
      </w:pPr>
    </w:p>
    <w:p w14:paraId="3FDDCDC0" w14:textId="3B2B10DF" w:rsidR="00396129" w:rsidRDefault="00396129" w:rsidP="00421F41">
      <w:pPr>
        <w:spacing w:line="276" w:lineRule="auto"/>
        <w:ind w:left="851"/>
        <w:rPr>
          <w:noProof/>
        </w:rPr>
      </w:pPr>
    </w:p>
    <w:p w14:paraId="7E3317D8" w14:textId="3137817F" w:rsidR="00396129" w:rsidRPr="00396129" w:rsidRDefault="00396129" w:rsidP="00396129">
      <w:pPr>
        <w:spacing w:line="276" w:lineRule="auto"/>
        <w:ind w:left="851"/>
        <w:rPr>
          <w:b/>
          <w:bCs/>
          <w:noProof/>
        </w:rPr>
      </w:pPr>
      <w:r w:rsidRPr="00396129">
        <w:rPr>
          <w:b/>
          <w:bCs/>
          <w:noProof/>
          <w:highlight w:val="yellow"/>
        </w:rPr>
        <w:t>Date_Disbursement_Day – Normal</w:t>
      </w:r>
      <w:r>
        <w:rPr>
          <w:b/>
          <w:bCs/>
          <w:noProof/>
        </w:rPr>
        <w:tab/>
        <w:t xml:space="preserve">           </w:t>
      </w:r>
      <w:r w:rsidRPr="00396129">
        <w:rPr>
          <w:b/>
          <w:bCs/>
          <w:noProof/>
          <w:highlight w:val="yellow"/>
        </w:rPr>
        <w:t>Date_Disbursement_Day – Semi Right Skew</w:t>
      </w:r>
    </w:p>
    <w:p w14:paraId="2DFB69D1" w14:textId="225B7E8F" w:rsidR="00396129" w:rsidRDefault="00396129" w:rsidP="00421F41">
      <w:pPr>
        <w:spacing w:line="276" w:lineRule="auto"/>
        <w:ind w:left="851"/>
        <w:rPr>
          <w:noProof/>
        </w:rPr>
      </w:pPr>
      <w:r>
        <w:rPr>
          <w:noProof/>
        </w:rPr>
        <w:drawing>
          <wp:inline distT="0" distB="0" distL="0" distR="0" wp14:anchorId="7C05B27F" wp14:editId="0C9B32A6">
            <wp:extent cx="2520000" cy="176924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1769249"/>
                    </a:xfrm>
                    <a:prstGeom prst="rect">
                      <a:avLst/>
                    </a:prstGeom>
                  </pic:spPr>
                </pic:pic>
              </a:graphicData>
            </a:graphic>
          </wp:inline>
        </w:drawing>
      </w:r>
      <w:r w:rsidRPr="00396129">
        <w:rPr>
          <w:noProof/>
        </w:rPr>
        <w:t xml:space="preserve"> </w:t>
      </w:r>
      <w:r>
        <w:rPr>
          <w:noProof/>
        </w:rPr>
        <w:drawing>
          <wp:inline distT="0" distB="0" distL="0" distR="0" wp14:anchorId="09B68AA5" wp14:editId="732D9F9E">
            <wp:extent cx="2520000" cy="17753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1775391"/>
                    </a:xfrm>
                    <a:prstGeom prst="rect">
                      <a:avLst/>
                    </a:prstGeom>
                  </pic:spPr>
                </pic:pic>
              </a:graphicData>
            </a:graphic>
          </wp:inline>
        </w:drawing>
      </w:r>
    </w:p>
    <w:p w14:paraId="2B12ECBF" w14:textId="79E7FA6A" w:rsidR="00396129" w:rsidRPr="00396129" w:rsidRDefault="00396129" w:rsidP="00421F41">
      <w:pPr>
        <w:spacing w:line="276" w:lineRule="auto"/>
        <w:ind w:left="851"/>
        <w:rPr>
          <w:b/>
          <w:bCs/>
          <w:noProof/>
        </w:rPr>
      </w:pPr>
      <w:r w:rsidRPr="00396129">
        <w:rPr>
          <w:b/>
          <w:bCs/>
          <w:noProof/>
          <w:highlight w:val="yellow"/>
        </w:rPr>
        <w:t>Date_Disbursement_Year – Left Skewed</w:t>
      </w:r>
      <w:r>
        <w:rPr>
          <w:b/>
          <w:bCs/>
          <w:noProof/>
        </w:rPr>
        <w:t xml:space="preserve">       </w:t>
      </w:r>
      <w:r w:rsidRPr="00396129">
        <w:rPr>
          <w:b/>
          <w:bCs/>
          <w:noProof/>
          <w:highlight w:val="yellow"/>
        </w:rPr>
        <w:t>DRV_CLAIM_AMT – Right Skewed</w:t>
      </w:r>
    </w:p>
    <w:p w14:paraId="02000D25" w14:textId="05BC157A" w:rsidR="00396129" w:rsidRDefault="00396129" w:rsidP="00421F41">
      <w:pPr>
        <w:spacing w:line="276" w:lineRule="auto"/>
        <w:ind w:left="851"/>
        <w:rPr>
          <w:noProof/>
        </w:rPr>
      </w:pPr>
      <w:r>
        <w:rPr>
          <w:noProof/>
        </w:rPr>
        <w:drawing>
          <wp:inline distT="0" distB="0" distL="0" distR="0" wp14:anchorId="56123A93" wp14:editId="35CA062B">
            <wp:extent cx="2520000" cy="178460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1784604"/>
                    </a:xfrm>
                    <a:prstGeom prst="rect">
                      <a:avLst/>
                    </a:prstGeom>
                  </pic:spPr>
                </pic:pic>
              </a:graphicData>
            </a:graphic>
          </wp:inline>
        </w:drawing>
      </w:r>
      <w:r w:rsidRPr="00396129">
        <w:rPr>
          <w:noProof/>
        </w:rPr>
        <w:t xml:space="preserve"> </w:t>
      </w:r>
      <w:r>
        <w:rPr>
          <w:noProof/>
        </w:rPr>
        <w:drawing>
          <wp:inline distT="0" distB="0" distL="0" distR="0" wp14:anchorId="68E0A62B" wp14:editId="564C69C9">
            <wp:extent cx="2520000" cy="171257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1712573"/>
                    </a:xfrm>
                    <a:prstGeom prst="rect">
                      <a:avLst/>
                    </a:prstGeom>
                  </pic:spPr>
                </pic:pic>
              </a:graphicData>
            </a:graphic>
          </wp:inline>
        </w:drawing>
      </w:r>
    </w:p>
    <w:p w14:paraId="1B908CFD" w14:textId="0EEF3ED7" w:rsidR="00396129" w:rsidRPr="00396129" w:rsidRDefault="00396129" w:rsidP="00421F41">
      <w:pPr>
        <w:spacing w:line="276" w:lineRule="auto"/>
        <w:ind w:left="851"/>
        <w:rPr>
          <w:b/>
          <w:bCs/>
          <w:noProof/>
        </w:rPr>
      </w:pPr>
      <w:r w:rsidRPr="00396129">
        <w:rPr>
          <w:b/>
          <w:bCs/>
          <w:noProof/>
          <w:highlight w:val="yellow"/>
        </w:rPr>
        <w:t>Num_Net_OD_Premium – Almost Normal</w:t>
      </w:r>
    </w:p>
    <w:p w14:paraId="3DDC27F7" w14:textId="7F40CA23" w:rsidR="00396129" w:rsidRDefault="00396129" w:rsidP="00421F41">
      <w:pPr>
        <w:spacing w:line="276" w:lineRule="auto"/>
        <w:ind w:left="851"/>
        <w:rPr>
          <w:sz w:val="24"/>
          <w:szCs w:val="24"/>
          <w:lang w:val="en-US"/>
        </w:rPr>
      </w:pPr>
      <w:r>
        <w:rPr>
          <w:noProof/>
        </w:rPr>
        <w:drawing>
          <wp:inline distT="0" distB="0" distL="0" distR="0" wp14:anchorId="45BEEF3C" wp14:editId="4CDAECD2">
            <wp:extent cx="2520000" cy="17617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0000" cy="1761711"/>
                    </a:xfrm>
                    <a:prstGeom prst="rect">
                      <a:avLst/>
                    </a:prstGeom>
                  </pic:spPr>
                </pic:pic>
              </a:graphicData>
            </a:graphic>
          </wp:inline>
        </w:drawing>
      </w:r>
    </w:p>
    <w:p w14:paraId="7397ADE0" w14:textId="1F30A014" w:rsidR="003415B0" w:rsidRDefault="009B7A12" w:rsidP="009B7A12">
      <w:pPr>
        <w:spacing w:after="0" w:line="276" w:lineRule="auto"/>
        <w:ind w:left="851"/>
        <w:rPr>
          <w:sz w:val="24"/>
          <w:szCs w:val="24"/>
          <w:u w:val="single"/>
          <w:lang w:val="en-US"/>
        </w:rPr>
      </w:pPr>
      <w:r w:rsidRPr="009B7A12">
        <w:rPr>
          <w:sz w:val="24"/>
          <w:szCs w:val="24"/>
          <w:u w:val="single"/>
          <w:lang w:val="en-US"/>
        </w:rPr>
        <w:t>Discrete Variable</w:t>
      </w:r>
    </w:p>
    <w:p w14:paraId="2779D0A5" w14:textId="03B61915" w:rsidR="009B7A12" w:rsidRPr="009F6186" w:rsidRDefault="009B7A12" w:rsidP="009B7A12">
      <w:pPr>
        <w:spacing w:after="0" w:line="276" w:lineRule="auto"/>
        <w:ind w:left="851"/>
        <w:rPr>
          <w:b/>
          <w:bCs/>
          <w:lang w:val="en-US"/>
        </w:rPr>
      </w:pPr>
      <w:r w:rsidRPr="009F6186">
        <w:rPr>
          <w:b/>
          <w:bCs/>
          <w:highlight w:val="yellow"/>
          <w:lang w:val="en-US"/>
        </w:rPr>
        <w:t>Txt_Policy_Year: Maximum n</w:t>
      </w:r>
      <w:r w:rsidR="007B7D51">
        <w:rPr>
          <w:b/>
          <w:bCs/>
          <w:highlight w:val="yellow"/>
          <w:lang w:val="en-US"/>
        </w:rPr>
        <w:t>o.</w:t>
      </w:r>
      <w:r w:rsidRPr="009F6186">
        <w:rPr>
          <w:b/>
          <w:bCs/>
          <w:highlight w:val="yellow"/>
          <w:lang w:val="en-US"/>
        </w:rPr>
        <w:t xml:space="preserve"> of </w:t>
      </w:r>
      <w:r w:rsidR="00CE029B">
        <w:rPr>
          <w:b/>
          <w:bCs/>
          <w:highlight w:val="yellow"/>
          <w:lang w:val="en-US"/>
        </w:rPr>
        <w:t>claims were raised</w:t>
      </w:r>
      <w:r w:rsidRPr="009F6186">
        <w:rPr>
          <w:b/>
          <w:bCs/>
          <w:highlight w:val="yellow"/>
          <w:lang w:val="en-US"/>
        </w:rPr>
        <w:t xml:space="preserve"> in</w:t>
      </w:r>
      <w:r w:rsidR="007B7D51">
        <w:rPr>
          <w:b/>
          <w:bCs/>
          <w:highlight w:val="yellow"/>
          <w:lang w:val="en-US"/>
        </w:rPr>
        <w:t xml:space="preserve"> policies purchased in </w:t>
      </w:r>
      <w:r w:rsidRPr="009F6186">
        <w:rPr>
          <w:b/>
          <w:bCs/>
          <w:highlight w:val="yellow"/>
          <w:lang w:val="en-US"/>
        </w:rPr>
        <w:t>2010-11</w:t>
      </w:r>
    </w:p>
    <w:p w14:paraId="5E7BDA4F" w14:textId="2B70533D" w:rsidR="009B7A12" w:rsidRDefault="009B7A12" w:rsidP="009B7A12">
      <w:pPr>
        <w:spacing w:after="0" w:line="276" w:lineRule="auto"/>
        <w:ind w:left="851"/>
        <w:rPr>
          <w:sz w:val="24"/>
          <w:szCs w:val="24"/>
          <w:u w:val="single"/>
          <w:lang w:val="en-US"/>
        </w:rPr>
      </w:pPr>
      <w:r>
        <w:rPr>
          <w:noProof/>
        </w:rPr>
        <w:drawing>
          <wp:inline distT="0" distB="0" distL="0" distR="0" wp14:anchorId="0DEFFB73" wp14:editId="275FBF0A">
            <wp:extent cx="5008880" cy="652007"/>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8260" cy="662340"/>
                    </a:xfrm>
                    <a:prstGeom prst="rect">
                      <a:avLst/>
                    </a:prstGeom>
                  </pic:spPr>
                </pic:pic>
              </a:graphicData>
            </a:graphic>
          </wp:inline>
        </w:drawing>
      </w:r>
    </w:p>
    <w:p w14:paraId="0F3625AD" w14:textId="54EC46F7" w:rsidR="009B7A12" w:rsidRPr="009F6186" w:rsidRDefault="009B7A12" w:rsidP="009B7A12">
      <w:pPr>
        <w:spacing w:after="0" w:line="276" w:lineRule="auto"/>
        <w:ind w:left="851"/>
        <w:rPr>
          <w:b/>
          <w:bCs/>
          <w:lang w:val="en-US"/>
        </w:rPr>
      </w:pPr>
      <w:r w:rsidRPr="009F6186">
        <w:rPr>
          <w:b/>
          <w:bCs/>
          <w:highlight w:val="yellow"/>
          <w:lang w:val="en-US"/>
        </w:rPr>
        <w:t xml:space="preserve">Boo_Endorsement: 67% of </w:t>
      </w:r>
      <w:r w:rsidR="00CE029B">
        <w:rPr>
          <w:b/>
          <w:bCs/>
          <w:highlight w:val="yellow"/>
          <w:lang w:val="en-US"/>
        </w:rPr>
        <w:t>claims</w:t>
      </w:r>
      <w:r w:rsidRPr="009F6186">
        <w:rPr>
          <w:b/>
          <w:bCs/>
          <w:highlight w:val="yellow"/>
          <w:lang w:val="en-US"/>
        </w:rPr>
        <w:t xml:space="preserve"> are not endorsed</w:t>
      </w:r>
    </w:p>
    <w:p w14:paraId="1EA7A326" w14:textId="749EAA5E" w:rsidR="009B7A12" w:rsidRDefault="009B7A12" w:rsidP="009B7A12">
      <w:pPr>
        <w:spacing w:after="0" w:line="276" w:lineRule="auto"/>
        <w:ind w:left="851"/>
        <w:rPr>
          <w:sz w:val="24"/>
          <w:szCs w:val="24"/>
          <w:u w:val="single"/>
          <w:lang w:val="en-US"/>
        </w:rPr>
      </w:pPr>
      <w:r>
        <w:rPr>
          <w:noProof/>
        </w:rPr>
        <w:drawing>
          <wp:inline distT="0" distB="0" distL="0" distR="0" wp14:anchorId="32AB210F" wp14:editId="08FB4AC6">
            <wp:extent cx="1764665" cy="469127"/>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8481" cy="480775"/>
                    </a:xfrm>
                    <a:prstGeom prst="rect">
                      <a:avLst/>
                    </a:prstGeom>
                  </pic:spPr>
                </pic:pic>
              </a:graphicData>
            </a:graphic>
          </wp:inline>
        </w:drawing>
      </w:r>
    </w:p>
    <w:p w14:paraId="05FACED7" w14:textId="3BBF42E5" w:rsidR="009B7A12" w:rsidRPr="009F6186" w:rsidRDefault="009B7A12" w:rsidP="009B7A12">
      <w:pPr>
        <w:spacing w:after="0" w:line="276" w:lineRule="auto"/>
        <w:ind w:left="851"/>
        <w:rPr>
          <w:b/>
          <w:bCs/>
          <w:lang w:val="en-US"/>
        </w:rPr>
      </w:pPr>
      <w:r w:rsidRPr="009F6186">
        <w:rPr>
          <w:b/>
          <w:bCs/>
          <w:highlight w:val="yellow"/>
          <w:lang w:val="en-US"/>
        </w:rPr>
        <w:t xml:space="preserve">Txt_Policy_Code: 99.8% of </w:t>
      </w:r>
      <w:r w:rsidR="00CE029B">
        <w:rPr>
          <w:b/>
          <w:bCs/>
          <w:highlight w:val="yellow"/>
          <w:lang w:val="en-US"/>
        </w:rPr>
        <w:t>claims are from</w:t>
      </w:r>
      <w:r w:rsidRPr="009F6186">
        <w:rPr>
          <w:b/>
          <w:bCs/>
          <w:highlight w:val="yellow"/>
          <w:lang w:val="en-US"/>
        </w:rPr>
        <w:t xml:space="preserve"> Package Policy</w:t>
      </w:r>
    </w:p>
    <w:p w14:paraId="462D50CA" w14:textId="7C205668" w:rsidR="009B7A12" w:rsidRDefault="009B7A12" w:rsidP="009B7A12">
      <w:pPr>
        <w:spacing w:after="0" w:line="276" w:lineRule="auto"/>
        <w:ind w:left="851"/>
        <w:rPr>
          <w:sz w:val="24"/>
          <w:szCs w:val="24"/>
          <w:u w:val="single"/>
          <w:lang w:val="en-US"/>
        </w:rPr>
      </w:pPr>
      <w:r>
        <w:rPr>
          <w:noProof/>
        </w:rPr>
        <w:drawing>
          <wp:inline distT="0" distB="0" distL="0" distR="0" wp14:anchorId="2D27F2AF" wp14:editId="0027095B">
            <wp:extent cx="2170706" cy="47688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8260" cy="500514"/>
                    </a:xfrm>
                    <a:prstGeom prst="rect">
                      <a:avLst/>
                    </a:prstGeom>
                  </pic:spPr>
                </pic:pic>
              </a:graphicData>
            </a:graphic>
          </wp:inline>
        </w:drawing>
      </w:r>
    </w:p>
    <w:p w14:paraId="7F9FD0E5" w14:textId="679E3A1A" w:rsidR="009B7A12" w:rsidRDefault="009B7A12" w:rsidP="009B7A12">
      <w:pPr>
        <w:spacing w:after="0" w:line="276" w:lineRule="auto"/>
        <w:ind w:left="851"/>
        <w:rPr>
          <w:sz w:val="24"/>
          <w:szCs w:val="24"/>
          <w:u w:val="single"/>
          <w:lang w:val="en-US"/>
        </w:rPr>
      </w:pPr>
    </w:p>
    <w:p w14:paraId="3C27E764" w14:textId="61E4A90A" w:rsidR="009B7A12" w:rsidRDefault="009B7A12" w:rsidP="009B7A12">
      <w:pPr>
        <w:spacing w:after="0" w:line="276" w:lineRule="auto"/>
        <w:ind w:left="851"/>
        <w:rPr>
          <w:sz w:val="24"/>
          <w:szCs w:val="24"/>
          <w:u w:val="single"/>
          <w:lang w:val="en-US"/>
        </w:rPr>
      </w:pPr>
    </w:p>
    <w:p w14:paraId="1C35C9F0" w14:textId="43E6658C" w:rsidR="009B7A12" w:rsidRPr="009F6186" w:rsidRDefault="00536A6A" w:rsidP="00CE029B">
      <w:pPr>
        <w:spacing w:after="0" w:line="240" w:lineRule="auto"/>
        <w:ind w:left="851"/>
        <w:rPr>
          <w:b/>
          <w:bCs/>
          <w:lang w:val="en-US"/>
        </w:rPr>
      </w:pPr>
      <w:r w:rsidRPr="009F6186">
        <w:rPr>
          <w:b/>
          <w:bCs/>
          <w:highlight w:val="yellow"/>
          <w:lang w:val="en-US"/>
        </w:rPr>
        <w:lastRenderedPageBreak/>
        <w:t>Txt_Class_Code: 92% of claims are registered by Private Cars</w:t>
      </w:r>
      <w:r w:rsidR="009F6186">
        <w:rPr>
          <w:b/>
          <w:bCs/>
          <w:highlight w:val="yellow"/>
          <w:lang w:val="en-US"/>
        </w:rPr>
        <w:t xml:space="preserve"> </w:t>
      </w:r>
      <w:r w:rsidRPr="009F6186">
        <w:rPr>
          <w:b/>
          <w:bCs/>
          <w:highlight w:val="yellow"/>
          <w:lang w:val="en-US"/>
        </w:rPr>
        <w:t>(59%), Two Wheelers (21%) &amp; Goods Carrying vehicles other than three wheelers – Public</w:t>
      </w:r>
      <w:r w:rsidR="009F6186">
        <w:rPr>
          <w:b/>
          <w:bCs/>
          <w:highlight w:val="yellow"/>
          <w:lang w:val="en-US"/>
        </w:rPr>
        <w:t xml:space="preserve"> </w:t>
      </w:r>
      <w:r w:rsidRPr="009F6186">
        <w:rPr>
          <w:b/>
          <w:bCs/>
          <w:highlight w:val="yellow"/>
          <w:lang w:val="en-US"/>
        </w:rPr>
        <w:t>(12%)</w:t>
      </w:r>
    </w:p>
    <w:p w14:paraId="0B02B827" w14:textId="6D31A04C" w:rsidR="009B7A12" w:rsidRDefault="00C54061" w:rsidP="009B7A12">
      <w:pPr>
        <w:spacing w:after="0" w:line="276" w:lineRule="auto"/>
        <w:ind w:left="851"/>
        <w:rPr>
          <w:sz w:val="24"/>
          <w:szCs w:val="24"/>
          <w:u w:val="single"/>
          <w:lang w:val="en-US"/>
        </w:rPr>
      </w:pPr>
      <w:r>
        <w:rPr>
          <w:noProof/>
        </w:rPr>
        <w:drawing>
          <wp:inline distT="0" distB="0" distL="0" distR="0" wp14:anchorId="6F69371F" wp14:editId="0F55F7BA">
            <wp:extent cx="3697356" cy="4927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3527" cy="501579"/>
                    </a:xfrm>
                    <a:prstGeom prst="rect">
                      <a:avLst/>
                    </a:prstGeom>
                  </pic:spPr>
                </pic:pic>
              </a:graphicData>
            </a:graphic>
          </wp:inline>
        </w:drawing>
      </w:r>
    </w:p>
    <w:p w14:paraId="23DF7581" w14:textId="28ED51D0" w:rsidR="009F6186" w:rsidRPr="009F6186" w:rsidRDefault="009F6186" w:rsidP="00CE029B">
      <w:pPr>
        <w:spacing w:after="0" w:line="240" w:lineRule="auto"/>
        <w:ind w:left="851"/>
        <w:rPr>
          <w:b/>
          <w:bCs/>
          <w:sz w:val="20"/>
          <w:szCs w:val="20"/>
          <w:lang w:val="en-US"/>
        </w:rPr>
      </w:pPr>
      <w:r w:rsidRPr="009F6186">
        <w:rPr>
          <w:b/>
          <w:bCs/>
          <w:highlight w:val="yellow"/>
          <w:lang w:val="en-US"/>
        </w:rPr>
        <w:t>Txt_Zone_Code: 92% of the claims are registered Zone A - Sections 2 ,3,4.C.1 and 4.C.4 (19%), Zone B - Sections 2 ,3,4.C.1 and 4.C.4 (59%) and Zone C - Sections 4.A, 4.C.2,4.C.3 and 4.D (14%)</w:t>
      </w:r>
    </w:p>
    <w:p w14:paraId="022316DE" w14:textId="11CEBD1A" w:rsidR="009F6186" w:rsidRDefault="009F6186" w:rsidP="009B7A12">
      <w:pPr>
        <w:spacing w:after="0" w:line="276" w:lineRule="auto"/>
        <w:ind w:left="851"/>
        <w:rPr>
          <w:sz w:val="24"/>
          <w:szCs w:val="24"/>
          <w:u w:val="single"/>
          <w:lang w:val="en-US"/>
        </w:rPr>
      </w:pPr>
      <w:r>
        <w:rPr>
          <w:noProof/>
        </w:rPr>
        <w:drawing>
          <wp:inline distT="0" distB="0" distL="0" distR="0" wp14:anchorId="7BCED4F4" wp14:editId="5CBE7657">
            <wp:extent cx="2303568" cy="42937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3981" cy="449950"/>
                    </a:xfrm>
                    <a:prstGeom prst="rect">
                      <a:avLst/>
                    </a:prstGeom>
                  </pic:spPr>
                </pic:pic>
              </a:graphicData>
            </a:graphic>
          </wp:inline>
        </w:drawing>
      </w:r>
    </w:p>
    <w:p w14:paraId="43394B96" w14:textId="7C6A48B8" w:rsidR="009F6186" w:rsidRPr="005C268F" w:rsidRDefault="000A1DE0" w:rsidP="00CE029B">
      <w:pPr>
        <w:spacing w:after="0" w:line="240" w:lineRule="auto"/>
        <w:ind w:left="851"/>
        <w:rPr>
          <w:b/>
          <w:bCs/>
          <w:sz w:val="20"/>
          <w:szCs w:val="20"/>
          <w:lang w:val="en-US"/>
        </w:rPr>
      </w:pPr>
      <w:r w:rsidRPr="005C268F">
        <w:rPr>
          <w:b/>
          <w:bCs/>
          <w:highlight w:val="yellow"/>
          <w:lang w:val="en-US"/>
        </w:rPr>
        <w:t xml:space="preserve">Txt_CC_PCC_GVW_Code: </w:t>
      </w:r>
      <w:r w:rsidR="005C268F" w:rsidRPr="005C268F">
        <w:rPr>
          <w:b/>
          <w:bCs/>
          <w:highlight w:val="yellow"/>
          <w:lang w:val="en-US"/>
        </w:rPr>
        <w:t>66% of the claims are</w:t>
      </w:r>
      <w:r w:rsidR="005C268F">
        <w:rPr>
          <w:b/>
          <w:bCs/>
          <w:highlight w:val="yellow"/>
          <w:lang w:val="en-US"/>
        </w:rPr>
        <w:t xml:space="preserve"> made from people driving </w:t>
      </w:r>
      <w:r w:rsidR="005C268F" w:rsidRPr="005C268F">
        <w:rPr>
          <w:b/>
          <w:bCs/>
          <w:highlight w:val="yellow"/>
          <w:lang w:val="en-US"/>
        </w:rPr>
        <w:t>75 to 150 cc (applicable for two wheelers) (17%), CC Not exceeding 1000CC (applicable for Private cars &amp;Taxis) (16%) &amp; CC Between 1000CC and 1500 CC</w:t>
      </w:r>
      <w:r w:rsidR="005C268F">
        <w:rPr>
          <w:b/>
          <w:bCs/>
          <w:highlight w:val="yellow"/>
          <w:lang w:val="en-US"/>
        </w:rPr>
        <w:t xml:space="preserve"> </w:t>
      </w:r>
      <w:r w:rsidR="005C268F" w:rsidRPr="005C268F">
        <w:rPr>
          <w:b/>
          <w:bCs/>
          <w:highlight w:val="yellow"/>
          <w:lang w:val="en-US"/>
        </w:rPr>
        <w:t>(applicable for Private cars &amp; Taxis) (34%)</w:t>
      </w:r>
    </w:p>
    <w:p w14:paraId="7DC1DEB2" w14:textId="1F488CE0" w:rsidR="009B7A12" w:rsidRDefault="009F6186" w:rsidP="005C268F">
      <w:pPr>
        <w:spacing w:after="0" w:line="276" w:lineRule="auto"/>
        <w:ind w:left="851"/>
        <w:rPr>
          <w:sz w:val="24"/>
          <w:szCs w:val="24"/>
          <w:u w:val="single"/>
          <w:lang w:val="en-US"/>
        </w:rPr>
      </w:pPr>
      <w:r>
        <w:rPr>
          <w:noProof/>
        </w:rPr>
        <w:drawing>
          <wp:inline distT="0" distB="0" distL="0" distR="0" wp14:anchorId="2F7F51A9" wp14:editId="7A6949E3">
            <wp:extent cx="5040630" cy="5168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7340" cy="521623"/>
                    </a:xfrm>
                    <a:prstGeom prst="rect">
                      <a:avLst/>
                    </a:prstGeom>
                  </pic:spPr>
                </pic:pic>
              </a:graphicData>
            </a:graphic>
          </wp:inline>
        </w:drawing>
      </w:r>
    </w:p>
    <w:p w14:paraId="3D513947" w14:textId="0C9912A5" w:rsidR="005C268F" w:rsidRPr="005C268F" w:rsidRDefault="005C268F" w:rsidP="005C268F">
      <w:pPr>
        <w:spacing w:after="0" w:line="276" w:lineRule="auto"/>
        <w:ind w:left="851"/>
        <w:rPr>
          <w:b/>
          <w:bCs/>
          <w:lang w:val="en-US"/>
        </w:rPr>
      </w:pPr>
      <w:r w:rsidRPr="005C268F">
        <w:rPr>
          <w:b/>
          <w:bCs/>
          <w:highlight w:val="yellow"/>
          <w:lang w:val="en-US"/>
        </w:rPr>
        <w:t>Txt_Permit_Code: 74% of the claims are made by people with local permit</w:t>
      </w:r>
      <w:r w:rsidRPr="005C268F">
        <w:rPr>
          <w:b/>
          <w:bCs/>
          <w:lang w:val="en-US"/>
        </w:rPr>
        <w:t xml:space="preserve"> </w:t>
      </w:r>
    </w:p>
    <w:p w14:paraId="5A05520A" w14:textId="766A3A1B" w:rsidR="005C268F" w:rsidRDefault="005C268F" w:rsidP="005C268F">
      <w:pPr>
        <w:spacing w:after="0" w:line="276" w:lineRule="auto"/>
        <w:ind w:left="851"/>
        <w:rPr>
          <w:sz w:val="24"/>
          <w:szCs w:val="24"/>
          <w:u w:val="single"/>
          <w:lang w:val="en-US"/>
        </w:rPr>
      </w:pPr>
      <w:r>
        <w:rPr>
          <w:noProof/>
        </w:rPr>
        <w:drawing>
          <wp:inline distT="0" distB="0" distL="0" distR="0" wp14:anchorId="20FCCAF5" wp14:editId="339857BA">
            <wp:extent cx="2003083" cy="461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5038" cy="498462"/>
                    </a:xfrm>
                    <a:prstGeom prst="rect">
                      <a:avLst/>
                    </a:prstGeom>
                  </pic:spPr>
                </pic:pic>
              </a:graphicData>
            </a:graphic>
          </wp:inline>
        </w:drawing>
      </w:r>
    </w:p>
    <w:p w14:paraId="64441F35" w14:textId="4874DDD3" w:rsidR="005C268F" w:rsidRPr="005C268F" w:rsidRDefault="005C268F" w:rsidP="005C268F">
      <w:pPr>
        <w:spacing w:after="0" w:line="240" w:lineRule="auto"/>
        <w:ind w:left="851"/>
        <w:rPr>
          <w:b/>
          <w:bCs/>
          <w:lang w:val="en-US"/>
        </w:rPr>
      </w:pPr>
      <w:r w:rsidRPr="005C268F">
        <w:rPr>
          <w:b/>
          <w:bCs/>
          <w:highlight w:val="yellow"/>
          <w:lang w:val="en-US"/>
        </w:rPr>
        <w:t>Txt_Nature_Goods_Code: 81% of the claims are made by non-hazardous goods carrier</w:t>
      </w:r>
    </w:p>
    <w:p w14:paraId="2E807CEE" w14:textId="5BFC65D7" w:rsidR="005C268F" w:rsidRDefault="005C268F" w:rsidP="005C268F">
      <w:pPr>
        <w:spacing w:after="0" w:line="276" w:lineRule="auto"/>
        <w:ind w:left="851"/>
        <w:rPr>
          <w:sz w:val="24"/>
          <w:szCs w:val="24"/>
          <w:u w:val="single"/>
          <w:lang w:val="en-US"/>
        </w:rPr>
      </w:pPr>
      <w:r>
        <w:rPr>
          <w:noProof/>
        </w:rPr>
        <w:drawing>
          <wp:inline distT="0" distB="0" distL="0" distR="0" wp14:anchorId="2C455B78" wp14:editId="5F51F46D">
            <wp:extent cx="2407238" cy="46912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2179" cy="485681"/>
                    </a:xfrm>
                    <a:prstGeom prst="rect">
                      <a:avLst/>
                    </a:prstGeom>
                  </pic:spPr>
                </pic:pic>
              </a:graphicData>
            </a:graphic>
          </wp:inline>
        </w:drawing>
      </w:r>
    </w:p>
    <w:p w14:paraId="7CDBD72C" w14:textId="32C142D7" w:rsidR="005C268F" w:rsidRPr="00E71306" w:rsidRDefault="00E71306" w:rsidP="00E71306">
      <w:pPr>
        <w:spacing w:after="0" w:line="240" w:lineRule="auto"/>
        <w:ind w:left="851"/>
        <w:rPr>
          <w:b/>
          <w:bCs/>
          <w:lang w:val="en-US"/>
        </w:rPr>
      </w:pPr>
      <w:r w:rsidRPr="00E71306">
        <w:rPr>
          <w:b/>
          <w:bCs/>
          <w:highlight w:val="yellow"/>
          <w:lang w:val="en-US"/>
        </w:rPr>
        <w:t>Txt_Road_Type_Code: 84% of the claims are made by vehicle running on City/Town Roads and Others</w:t>
      </w:r>
    </w:p>
    <w:p w14:paraId="22832AA1" w14:textId="0010F9E7" w:rsidR="005C268F" w:rsidRDefault="005C268F" w:rsidP="005C268F">
      <w:pPr>
        <w:spacing w:after="0" w:line="276" w:lineRule="auto"/>
        <w:ind w:left="851"/>
        <w:rPr>
          <w:sz w:val="24"/>
          <w:szCs w:val="24"/>
          <w:u w:val="single"/>
          <w:lang w:val="en-US"/>
        </w:rPr>
      </w:pPr>
      <w:r>
        <w:rPr>
          <w:noProof/>
        </w:rPr>
        <w:drawing>
          <wp:inline distT="0" distB="0" distL="0" distR="0" wp14:anchorId="212BA386" wp14:editId="273B48FA">
            <wp:extent cx="2179982" cy="4452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044" cy="464894"/>
                    </a:xfrm>
                    <a:prstGeom prst="rect">
                      <a:avLst/>
                    </a:prstGeom>
                  </pic:spPr>
                </pic:pic>
              </a:graphicData>
            </a:graphic>
          </wp:inline>
        </w:drawing>
      </w:r>
    </w:p>
    <w:p w14:paraId="264FB7DC" w14:textId="6D128730" w:rsidR="005C268F" w:rsidRPr="00E71306" w:rsidRDefault="00E71306" w:rsidP="005C268F">
      <w:pPr>
        <w:spacing w:after="0" w:line="276" w:lineRule="auto"/>
        <w:ind w:left="851"/>
        <w:rPr>
          <w:b/>
          <w:bCs/>
          <w:lang w:val="en-US"/>
        </w:rPr>
      </w:pPr>
      <w:r w:rsidRPr="00E71306">
        <w:rPr>
          <w:b/>
          <w:bCs/>
          <w:highlight w:val="yellow"/>
          <w:lang w:val="en-US"/>
        </w:rPr>
        <w:t>Txt_Vehicle_Driven_By_Code: 65% of the claims are made by non-Owners</w:t>
      </w:r>
    </w:p>
    <w:p w14:paraId="745D989D" w14:textId="52D429B2" w:rsidR="005C268F" w:rsidRDefault="005C268F" w:rsidP="005C268F">
      <w:pPr>
        <w:spacing w:after="0" w:line="276" w:lineRule="auto"/>
        <w:ind w:left="851"/>
        <w:rPr>
          <w:sz w:val="24"/>
          <w:szCs w:val="24"/>
          <w:u w:val="single"/>
          <w:lang w:val="en-US"/>
        </w:rPr>
      </w:pPr>
      <w:r>
        <w:rPr>
          <w:noProof/>
        </w:rPr>
        <w:drawing>
          <wp:inline distT="0" distB="0" distL="0" distR="0" wp14:anchorId="055E3A78" wp14:editId="0C34ADCE">
            <wp:extent cx="2711394" cy="4629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5951" cy="484187"/>
                    </a:xfrm>
                    <a:prstGeom prst="rect">
                      <a:avLst/>
                    </a:prstGeom>
                  </pic:spPr>
                </pic:pic>
              </a:graphicData>
            </a:graphic>
          </wp:inline>
        </w:drawing>
      </w:r>
    </w:p>
    <w:p w14:paraId="30507C23" w14:textId="55790660" w:rsidR="00E71306" w:rsidRPr="00E71306" w:rsidRDefault="00E71306" w:rsidP="00E71306">
      <w:pPr>
        <w:spacing w:after="0" w:line="240" w:lineRule="auto"/>
        <w:ind w:left="851"/>
        <w:rPr>
          <w:b/>
          <w:bCs/>
          <w:lang w:val="en-US"/>
        </w:rPr>
      </w:pPr>
      <w:r w:rsidRPr="00E71306">
        <w:rPr>
          <w:b/>
          <w:bCs/>
          <w:highlight w:val="yellow"/>
          <w:lang w:val="en-US"/>
        </w:rPr>
        <w:t>Txt_Driver_Exp_Code: 68% of the claims are made by rider with “&lt;1 year” or “15 years and above” experience category</w:t>
      </w:r>
    </w:p>
    <w:p w14:paraId="76E4C031" w14:textId="12CA0724" w:rsidR="00E71306" w:rsidRDefault="00E71306" w:rsidP="005C268F">
      <w:pPr>
        <w:spacing w:after="0" w:line="276" w:lineRule="auto"/>
        <w:ind w:left="851"/>
        <w:rPr>
          <w:sz w:val="24"/>
          <w:szCs w:val="24"/>
          <w:u w:val="single"/>
          <w:lang w:val="en-US"/>
        </w:rPr>
      </w:pPr>
      <w:r>
        <w:rPr>
          <w:noProof/>
        </w:rPr>
        <w:drawing>
          <wp:inline distT="0" distB="0" distL="0" distR="0" wp14:anchorId="3AF97BFF" wp14:editId="0A621B75">
            <wp:extent cx="2309062" cy="4770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6514" cy="515809"/>
                    </a:xfrm>
                    <a:prstGeom prst="rect">
                      <a:avLst/>
                    </a:prstGeom>
                  </pic:spPr>
                </pic:pic>
              </a:graphicData>
            </a:graphic>
          </wp:inline>
        </w:drawing>
      </w:r>
    </w:p>
    <w:p w14:paraId="6B80A49A" w14:textId="7599D6F8" w:rsidR="00E71306" w:rsidRPr="00E71306" w:rsidRDefault="00E71306" w:rsidP="00E71306">
      <w:pPr>
        <w:spacing w:after="0" w:line="240" w:lineRule="auto"/>
        <w:ind w:left="851"/>
        <w:rPr>
          <w:b/>
          <w:bCs/>
          <w:lang w:val="en-US"/>
        </w:rPr>
      </w:pPr>
      <w:r w:rsidRPr="00E71306">
        <w:rPr>
          <w:b/>
          <w:bCs/>
          <w:highlight w:val="yellow"/>
          <w:lang w:val="en-US"/>
        </w:rPr>
        <w:t>Txt_Claims_History_Code: 60% of the claims are made with no prior claims or only 1 claim history</w:t>
      </w:r>
    </w:p>
    <w:p w14:paraId="1CCC7486" w14:textId="412C1CB7" w:rsidR="00E71306" w:rsidRDefault="00E71306" w:rsidP="005C268F">
      <w:pPr>
        <w:spacing w:after="0" w:line="276" w:lineRule="auto"/>
        <w:ind w:left="851"/>
        <w:rPr>
          <w:sz w:val="24"/>
          <w:szCs w:val="24"/>
          <w:u w:val="single"/>
          <w:lang w:val="en-US"/>
        </w:rPr>
      </w:pPr>
      <w:r>
        <w:rPr>
          <w:noProof/>
        </w:rPr>
        <w:drawing>
          <wp:inline distT="0" distB="0" distL="0" distR="0" wp14:anchorId="332B1BDF" wp14:editId="763B0FA5">
            <wp:extent cx="2528514" cy="454564"/>
            <wp:effectExtent l="0" t="0" r="571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7305" cy="492100"/>
                    </a:xfrm>
                    <a:prstGeom prst="rect">
                      <a:avLst/>
                    </a:prstGeom>
                  </pic:spPr>
                </pic:pic>
              </a:graphicData>
            </a:graphic>
          </wp:inline>
        </w:drawing>
      </w:r>
    </w:p>
    <w:p w14:paraId="545676E4" w14:textId="6B49F0EB" w:rsidR="00E71306" w:rsidRPr="00B2200D" w:rsidRDefault="00B2200D" w:rsidP="005C268F">
      <w:pPr>
        <w:spacing w:after="0" w:line="276" w:lineRule="auto"/>
        <w:ind w:left="851"/>
        <w:rPr>
          <w:b/>
          <w:bCs/>
          <w:lang w:val="en-US"/>
        </w:rPr>
      </w:pPr>
      <w:r w:rsidRPr="00B2200D">
        <w:rPr>
          <w:b/>
          <w:bCs/>
          <w:highlight w:val="yellow"/>
          <w:lang w:val="en-US"/>
        </w:rPr>
        <w:t>Txt_Driver_Qualification_Code: There is no clear impact of qualification on claims made</w:t>
      </w:r>
    </w:p>
    <w:p w14:paraId="6E2CBF5F" w14:textId="7CB5E5D5" w:rsidR="00E71306" w:rsidRDefault="00E71306" w:rsidP="005C268F">
      <w:pPr>
        <w:spacing w:after="0" w:line="276" w:lineRule="auto"/>
        <w:ind w:left="851"/>
        <w:rPr>
          <w:sz w:val="24"/>
          <w:szCs w:val="24"/>
          <w:u w:val="single"/>
          <w:lang w:val="en-US"/>
        </w:rPr>
      </w:pPr>
      <w:r>
        <w:rPr>
          <w:noProof/>
        </w:rPr>
        <w:drawing>
          <wp:inline distT="0" distB="0" distL="0" distR="0" wp14:anchorId="1095CCFD" wp14:editId="39605F13">
            <wp:extent cx="2807445" cy="437322"/>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0940" cy="501733"/>
                    </a:xfrm>
                    <a:prstGeom prst="rect">
                      <a:avLst/>
                    </a:prstGeom>
                  </pic:spPr>
                </pic:pic>
              </a:graphicData>
            </a:graphic>
          </wp:inline>
        </w:drawing>
      </w:r>
    </w:p>
    <w:p w14:paraId="693F1DB4" w14:textId="702B5E3B" w:rsidR="00B2200D" w:rsidRPr="00B2200D" w:rsidRDefault="00B2200D" w:rsidP="00B2200D">
      <w:pPr>
        <w:spacing w:after="0" w:line="240" w:lineRule="auto"/>
        <w:ind w:left="851"/>
        <w:rPr>
          <w:b/>
          <w:bCs/>
          <w:lang w:val="en-US"/>
        </w:rPr>
      </w:pPr>
      <w:r w:rsidRPr="00B2200D">
        <w:rPr>
          <w:b/>
          <w:bCs/>
          <w:highlight w:val="yellow"/>
          <w:lang w:val="en-US"/>
        </w:rPr>
        <w:t xml:space="preserve">Txt_Incurred_Claims_Code: 40% of the claims made had </w:t>
      </w:r>
      <w:r>
        <w:rPr>
          <w:b/>
          <w:bCs/>
          <w:highlight w:val="yellow"/>
          <w:lang w:val="en-US"/>
        </w:rPr>
        <w:t>only 1</w:t>
      </w:r>
      <w:r w:rsidRPr="00B2200D">
        <w:rPr>
          <w:b/>
          <w:bCs/>
          <w:highlight w:val="yellow"/>
          <w:lang w:val="en-US"/>
        </w:rPr>
        <w:t xml:space="preserve"> previous claim history before the</w:t>
      </w:r>
      <w:r>
        <w:rPr>
          <w:b/>
          <w:bCs/>
          <w:highlight w:val="yellow"/>
          <w:lang w:val="en-US"/>
        </w:rPr>
        <w:t xml:space="preserve"> current</w:t>
      </w:r>
      <w:r w:rsidRPr="00B2200D">
        <w:rPr>
          <w:b/>
          <w:bCs/>
          <w:highlight w:val="yellow"/>
          <w:lang w:val="en-US"/>
        </w:rPr>
        <w:t xml:space="preserve"> policy</w:t>
      </w:r>
    </w:p>
    <w:p w14:paraId="04BB3ED9" w14:textId="5196485E" w:rsidR="00B2200D" w:rsidRDefault="00B2200D" w:rsidP="005C268F">
      <w:pPr>
        <w:spacing w:after="0" w:line="276" w:lineRule="auto"/>
        <w:ind w:left="851"/>
        <w:rPr>
          <w:sz w:val="24"/>
          <w:szCs w:val="24"/>
          <w:u w:val="single"/>
          <w:lang w:val="en-US"/>
        </w:rPr>
      </w:pPr>
      <w:r>
        <w:rPr>
          <w:noProof/>
        </w:rPr>
        <w:drawing>
          <wp:inline distT="0" distB="0" distL="0" distR="0" wp14:anchorId="22AA03ED" wp14:editId="269351CD">
            <wp:extent cx="3365930" cy="469127"/>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9385" cy="494696"/>
                    </a:xfrm>
                    <a:prstGeom prst="rect">
                      <a:avLst/>
                    </a:prstGeom>
                  </pic:spPr>
                </pic:pic>
              </a:graphicData>
            </a:graphic>
          </wp:inline>
        </w:drawing>
      </w:r>
    </w:p>
    <w:p w14:paraId="0BCBEFD4" w14:textId="77777777" w:rsidR="00CE029B" w:rsidRDefault="00CE029B" w:rsidP="008C02A3">
      <w:pPr>
        <w:spacing w:after="0" w:line="240" w:lineRule="auto"/>
        <w:ind w:left="851"/>
        <w:rPr>
          <w:b/>
          <w:bCs/>
          <w:highlight w:val="yellow"/>
          <w:lang w:val="en-US"/>
        </w:rPr>
      </w:pPr>
    </w:p>
    <w:p w14:paraId="36F0FAB9" w14:textId="77777777" w:rsidR="00CE029B" w:rsidRDefault="00CE029B" w:rsidP="008C02A3">
      <w:pPr>
        <w:spacing w:after="0" w:line="240" w:lineRule="auto"/>
        <w:ind w:left="851"/>
        <w:rPr>
          <w:b/>
          <w:bCs/>
          <w:highlight w:val="yellow"/>
          <w:lang w:val="en-US"/>
        </w:rPr>
      </w:pPr>
    </w:p>
    <w:p w14:paraId="0F9B1816" w14:textId="77777777" w:rsidR="00CE029B" w:rsidRDefault="00CE029B" w:rsidP="008C02A3">
      <w:pPr>
        <w:spacing w:after="0" w:line="240" w:lineRule="auto"/>
        <w:ind w:left="851"/>
        <w:rPr>
          <w:b/>
          <w:bCs/>
          <w:highlight w:val="yellow"/>
          <w:lang w:val="en-US"/>
        </w:rPr>
      </w:pPr>
    </w:p>
    <w:p w14:paraId="7E9F093A" w14:textId="55CF5FCD" w:rsidR="008C02A3" w:rsidRPr="008C02A3" w:rsidRDefault="008C02A3" w:rsidP="008C02A3">
      <w:pPr>
        <w:spacing w:after="0" w:line="240" w:lineRule="auto"/>
        <w:ind w:left="851"/>
        <w:rPr>
          <w:b/>
          <w:bCs/>
          <w:lang w:val="en-US"/>
        </w:rPr>
      </w:pPr>
      <w:r w:rsidRPr="008C02A3">
        <w:rPr>
          <w:b/>
          <w:bCs/>
          <w:highlight w:val="yellow"/>
          <w:lang w:val="en-US"/>
        </w:rPr>
        <w:lastRenderedPageBreak/>
        <w:t>Boo_TPPD_Statutory_Cover_only: 98.6% of people who have made claim had opted for Wider Cover</w:t>
      </w:r>
    </w:p>
    <w:p w14:paraId="652F8D77" w14:textId="29C4DB48" w:rsidR="00B2200D" w:rsidRDefault="008C02A3" w:rsidP="005C268F">
      <w:pPr>
        <w:spacing w:after="0" w:line="276" w:lineRule="auto"/>
        <w:ind w:left="851"/>
        <w:rPr>
          <w:sz w:val="24"/>
          <w:szCs w:val="24"/>
          <w:u w:val="single"/>
          <w:lang w:val="en-US"/>
        </w:rPr>
      </w:pPr>
      <w:r>
        <w:rPr>
          <w:noProof/>
        </w:rPr>
        <w:drawing>
          <wp:inline distT="0" distB="0" distL="0" distR="0" wp14:anchorId="1ACC7526" wp14:editId="2FDD230C">
            <wp:extent cx="2917011" cy="4611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8125" cy="483486"/>
                    </a:xfrm>
                    <a:prstGeom prst="rect">
                      <a:avLst/>
                    </a:prstGeom>
                  </pic:spPr>
                </pic:pic>
              </a:graphicData>
            </a:graphic>
          </wp:inline>
        </w:drawing>
      </w:r>
    </w:p>
    <w:p w14:paraId="001D31E0" w14:textId="0A596C2F" w:rsidR="008C02A3" w:rsidRPr="001A317C" w:rsidRDefault="008C02A3" w:rsidP="005C268F">
      <w:pPr>
        <w:spacing w:after="0" w:line="276" w:lineRule="auto"/>
        <w:ind w:left="851"/>
        <w:rPr>
          <w:b/>
          <w:bCs/>
          <w:lang w:val="en-US"/>
        </w:rPr>
      </w:pPr>
      <w:r w:rsidRPr="001A317C">
        <w:rPr>
          <w:b/>
          <w:bCs/>
          <w:highlight w:val="yellow"/>
          <w:lang w:val="en-US"/>
        </w:rPr>
        <w:t xml:space="preserve">Txt_Claim_Year: </w:t>
      </w:r>
      <w:r w:rsidR="001A317C" w:rsidRPr="001A317C">
        <w:rPr>
          <w:b/>
          <w:bCs/>
          <w:highlight w:val="yellow"/>
          <w:lang w:val="en-US"/>
        </w:rPr>
        <w:t>Maximum number of claims were made in the year 2011-12</w:t>
      </w:r>
    </w:p>
    <w:p w14:paraId="0522FB2E" w14:textId="7E08F6F3" w:rsidR="008C02A3" w:rsidRDefault="008C02A3" w:rsidP="005C268F">
      <w:pPr>
        <w:spacing w:after="0" w:line="276" w:lineRule="auto"/>
        <w:ind w:left="851"/>
        <w:rPr>
          <w:sz w:val="24"/>
          <w:szCs w:val="24"/>
          <w:u w:val="single"/>
          <w:lang w:val="en-US"/>
        </w:rPr>
      </w:pPr>
      <w:r>
        <w:rPr>
          <w:noProof/>
        </w:rPr>
        <w:drawing>
          <wp:inline distT="0" distB="0" distL="0" distR="0" wp14:anchorId="46720D41" wp14:editId="400F65E5">
            <wp:extent cx="5064760" cy="540689"/>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0939" cy="547754"/>
                    </a:xfrm>
                    <a:prstGeom prst="rect">
                      <a:avLst/>
                    </a:prstGeom>
                  </pic:spPr>
                </pic:pic>
              </a:graphicData>
            </a:graphic>
          </wp:inline>
        </w:drawing>
      </w:r>
    </w:p>
    <w:p w14:paraId="38F6BFA4" w14:textId="4964646C" w:rsidR="001A317C" w:rsidRPr="001A317C" w:rsidRDefault="001A317C" w:rsidP="005C268F">
      <w:pPr>
        <w:spacing w:after="0" w:line="276" w:lineRule="auto"/>
        <w:ind w:left="851"/>
        <w:rPr>
          <w:b/>
          <w:bCs/>
          <w:lang w:val="en-US"/>
        </w:rPr>
      </w:pPr>
      <w:r w:rsidRPr="001A317C">
        <w:rPr>
          <w:b/>
          <w:bCs/>
          <w:highlight w:val="yellow"/>
          <w:lang w:val="en-US"/>
        </w:rPr>
        <w:t>Txt_TAC_NOL_Code: 86% of the claims made were due to Accident by External Means</w:t>
      </w:r>
    </w:p>
    <w:p w14:paraId="16A7D997" w14:textId="626162BE" w:rsidR="001A317C" w:rsidRDefault="001A317C" w:rsidP="005C268F">
      <w:pPr>
        <w:spacing w:after="0" w:line="276" w:lineRule="auto"/>
        <w:ind w:left="851"/>
        <w:rPr>
          <w:sz w:val="24"/>
          <w:szCs w:val="24"/>
          <w:u w:val="single"/>
          <w:lang w:val="en-US"/>
        </w:rPr>
      </w:pPr>
      <w:r>
        <w:rPr>
          <w:noProof/>
        </w:rPr>
        <w:drawing>
          <wp:inline distT="0" distB="0" distL="0" distR="0" wp14:anchorId="3C11AC6D" wp14:editId="216D6D5B">
            <wp:extent cx="5017135" cy="811033"/>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5058" cy="822013"/>
                    </a:xfrm>
                    <a:prstGeom prst="rect">
                      <a:avLst/>
                    </a:prstGeom>
                  </pic:spPr>
                </pic:pic>
              </a:graphicData>
            </a:graphic>
          </wp:inline>
        </w:drawing>
      </w:r>
    </w:p>
    <w:p w14:paraId="4D15FBB3" w14:textId="014AA1B7" w:rsidR="001A317C" w:rsidRPr="001A317C" w:rsidRDefault="001A317C" w:rsidP="005C268F">
      <w:pPr>
        <w:spacing w:after="0" w:line="276" w:lineRule="auto"/>
        <w:ind w:left="851"/>
        <w:rPr>
          <w:b/>
          <w:bCs/>
          <w:lang w:val="en-US"/>
        </w:rPr>
      </w:pPr>
      <w:r w:rsidRPr="001A317C">
        <w:rPr>
          <w:b/>
          <w:bCs/>
          <w:highlight w:val="yellow"/>
          <w:lang w:val="en-US"/>
        </w:rPr>
        <w:t>Boo_OD_Total_Loss: 93% of claim cases did not have a total loss</w:t>
      </w:r>
    </w:p>
    <w:p w14:paraId="2010D720" w14:textId="272AA08E" w:rsidR="001A317C" w:rsidRDefault="001A317C" w:rsidP="005C268F">
      <w:pPr>
        <w:spacing w:after="0" w:line="276" w:lineRule="auto"/>
        <w:ind w:left="851"/>
        <w:rPr>
          <w:sz w:val="24"/>
          <w:szCs w:val="24"/>
          <w:u w:val="single"/>
          <w:lang w:val="en-US"/>
        </w:rPr>
      </w:pPr>
      <w:r>
        <w:rPr>
          <w:noProof/>
        </w:rPr>
        <w:drawing>
          <wp:inline distT="0" distB="0" distL="0" distR="0" wp14:anchorId="3C95B6DA" wp14:editId="6552FD05">
            <wp:extent cx="2195708" cy="46912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5140" cy="513873"/>
                    </a:xfrm>
                    <a:prstGeom prst="rect">
                      <a:avLst/>
                    </a:prstGeom>
                  </pic:spPr>
                </pic:pic>
              </a:graphicData>
            </a:graphic>
          </wp:inline>
        </w:drawing>
      </w:r>
    </w:p>
    <w:p w14:paraId="295E2E79" w14:textId="55C37313" w:rsidR="001A317C" w:rsidRPr="001A317C" w:rsidRDefault="001A317C" w:rsidP="005C268F">
      <w:pPr>
        <w:spacing w:after="0" w:line="276" w:lineRule="auto"/>
        <w:ind w:left="851"/>
        <w:rPr>
          <w:b/>
          <w:bCs/>
          <w:lang w:val="en-US"/>
        </w:rPr>
      </w:pPr>
      <w:r w:rsidRPr="001A317C">
        <w:rPr>
          <w:b/>
          <w:bCs/>
          <w:highlight w:val="yellow"/>
          <w:lang w:val="en-US"/>
        </w:rPr>
        <w:t>Boo_AntiTheft: in 80% of the claim cases no theft discount was given</w:t>
      </w:r>
    </w:p>
    <w:p w14:paraId="715CCB38" w14:textId="462288BA" w:rsidR="001A317C" w:rsidRDefault="001A317C" w:rsidP="005C268F">
      <w:pPr>
        <w:spacing w:after="0" w:line="276" w:lineRule="auto"/>
        <w:ind w:left="851"/>
        <w:rPr>
          <w:sz w:val="24"/>
          <w:szCs w:val="24"/>
          <w:u w:val="single"/>
          <w:lang w:val="en-US"/>
        </w:rPr>
      </w:pPr>
      <w:r>
        <w:rPr>
          <w:noProof/>
        </w:rPr>
        <w:drawing>
          <wp:inline distT="0" distB="0" distL="0" distR="0" wp14:anchorId="30D2711D" wp14:editId="387B96B9">
            <wp:extent cx="1924215" cy="4608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66079" cy="470888"/>
                    </a:xfrm>
                    <a:prstGeom prst="rect">
                      <a:avLst/>
                    </a:prstGeom>
                  </pic:spPr>
                </pic:pic>
              </a:graphicData>
            </a:graphic>
          </wp:inline>
        </w:drawing>
      </w:r>
    </w:p>
    <w:p w14:paraId="35E425D5" w14:textId="0E8846F3" w:rsidR="001A317C" w:rsidRPr="001A317C" w:rsidRDefault="001A317C" w:rsidP="005C268F">
      <w:pPr>
        <w:spacing w:after="0" w:line="276" w:lineRule="auto"/>
        <w:ind w:left="851"/>
        <w:rPr>
          <w:b/>
          <w:bCs/>
          <w:lang w:val="en-US"/>
        </w:rPr>
      </w:pPr>
      <w:r w:rsidRPr="001A317C">
        <w:rPr>
          <w:b/>
          <w:bCs/>
          <w:highlight w:val="yellow"/>
          <w:lang w:val="en-US"/>
        </w:rPr>
        <w:t>Boo_NCB: 74% did not receive any NCB of the total claim cases</w:t>
      </w:r>
    </w:p>
    <w:p w14:paraId="7CD4F76D" w14:textId="1D168D7B" w:rsidR="001A317C" w:rsidRDefault="001A317C" w:rsidP="005C268F">
      <w:pPr>
        <w:spacing w:after="0" w:line="276" w:lineRule="auto"/>
        <w:ind w:left="851"/>
        <w:rPr>
          <w:sz w:val="24"/>
          <w:szCs w:val="24"/>
          <w:u w:val="single"/>
          <w:lang w:val="en-US"/>
        </w:rPr>
      </w:pPr>
      <w:r>
        <w:rPr>
          <w:noProof/>
        </w:rPr>
        <w:drawing>
          <wp:inline distT="0" distB="0" distL="0" distR="0" wp14:anchorId="1549CC3C" wp14:editId="0A614118">
            <wp:extent cx="1564815" cy="453224"/>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3625" cy="481843"/>
                    </a:xfrm>
                    <a:prstGeom prst="rect">
                      <a:avLst/>
                    </a:prstGeom>
                  </pic:spPr>
                </pic:pic>
              </a:graphicData>
            </a:graphic>
          </wp:inline>
        </w:drawing>
      </w:r>
    </w:p>
    <w:p w14:paraId="053E59D1" w14:textId="7510460B" w:rsidR="001A317C" w:rsidRPr="001A317C" w:rsidRDefault="001A317C" w:rsidP="001A317C">
      <w:pPr>
        <w:spacing w:after="0" w:line="240" w:lineRule="auto"/>
        <w:ind w:left="851"/>
        <w:rPr>
          <w:b/>
          <w:bCs/>
          <w:color w:val="FFFFFF" w:themeColor="background1"/>
          <w:lang w:val="en-US"/>
        </w:rPr>
      </w:pPr>
      <w:r w:rsidRPr="001A317C">
        <w:rPr>
          <w:b/>
          <w:bCs/>
          <w:color w:val="FFFFFF" w:themeColor="background1"/>
          <w:highlight w:val="darkBlue"/>
          <w:lang w:val="en-US"/>
        </w:rPr>
        <w:t>Dependent Variable (DRV_CLAIM_STATUS): Only 5% of the cases are rejected of the total claim made</w:t>
      </w:r>
    </w:p>
    <w:p w14:paraId="240242C2" w14:textId="3E2A63C4" w:rsidR="001A317C" w:rsidRDefault="001A317C" w:rsidP="005C268F">
      <w:pPr>
        <w:spacing w:after="0" w:line="276" w:lineRule="auto"/>
        <w:ind w:left="851"/>
        <w:rPr>
          <w:sz w:val="24"/>
          <w:szCs w:val="24"/>
          <w:u w:val="single"/>
          <w:lang w:val="en-US"/>
        </w:rPr>
      </w:pPr>
      <w:r>
        <w:rPr>
          <w:noProof/>
        </w:rPr>
        <w:drawing>
          <wp:inline distT="0" distB="0" distL="0" distR="0" wp14:anchorId="7B4227A6" wp14:editId="21695EAA">
            <wp:extent cx="2256666" cy="4850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9927" cy="515821"/>
                    </a:xfrm>
                    <a:prstGeom prst="rect">
                      <a:avLst/>
                    </a:prstGeom>
                  </pic:spPr>
                </pic:pic>
              </a:graphicData>
            </a:graphic>
          </wp:inline>
        </w:drawing>
      </w:r>
    </w:p>
    <w:p w14:paraId="7DBCA801" w14:textId="77777777" w:rsidR="00BB3139" w:rsidRDefault="00BB3139" w:rsidP="00BB3139">
      <w:pPr>
        <w:pStyle w:val="ListParagraph"/>
        <w:spacing w:line="276" w:lineRule="auto"/>
        <w:ind w:left="851"/>
        <w:rPr>
          <w:b/>
          <w:bCs/>
          <w:sz w:val="24"/>
          <w:szCs w:val="24"/>
          <w:lang w:val="en-US"/>
        </w:rPr>
      </w:pPr>
    </w:p>
    <w:p w14:paraId="013D0156" w14:textId="4E77A100" w:rsidR="00560CFF" w:rsidRDefault="003415B0" w:rsidP="003415B0">
      <w:pPr>
        <w:pStyle w:val="ListParagraph"/>
        <w:numPr>
          <w:ilvl w:val="1"/>
          <w:numId w:val="2"/>
        </w:numPr>
        <w:spacing w:line="276" w:lineRule="auto"/>
        <w:ind w:left="851" w:hanging="284"/>
        <w:rPr>
          <w:b/>
          <w:bCs/>
          <w:sz w:val="24"/>
          <w:szCs w:val="24"/>
          <w:lang w:val="en-US"/>
        </w:rPr>
      </w:pPr>
      <w:r w:rsidRPr="003415B0">
        <w:rPr>
          <w:b/>
          <w:bCs/>
          <w:sz w:val="24"/>
          <w:szCs w:val="24"/>
          <w:lang w:val="en-US"/>
        </w:rPr>
        <w:t>Bivariate Analysis</w:t>
      </w:r>
    </w:p>
    <w:p w14:paraId="5E685E41" w14:textId="49F04E9A" w:rsidR="00B81383" w:rsidRDefault="00B81383" w:rsidP="00B81383">
      <w:pPr>
        <w:pStyle w:val="ListParagraph"/>
        <w:spacing w:line="276" w:lineRule="auto"/>
        <w:ind w:left="851"/>
        <w:rPr>
          <w:b/>
          <w:bCs/>
          <w:sz w:val="24"/>
          <w:szCs w:val="24"/>
          <w:lang w:val="en-US"/>
        </w:rPr>
      </w:pPr>
      <w:r w:rsidRPr="00B81383">
        <w:rPr>
          <w:b/>
          <w:bCs/>
          <w:highlight w:val="yellow"/>
          <w:lang w:val="en-US"/>
        </w:rPr>
        <w:t xml:space="preserve">Policy Year ~ Claim Status: Maximum Claim </w:t>
      </w:r>
      <w:r w:rsidR="0045255F" w:rsidRPr="0045255F">
        <w:rPr>
          <w:b/>
          <w:bCs/>
          <w:highlight w:val="yellow"/>
          <w:lang w:val="en-US"/>
        </w:rPr>
        <w:t>Rejection</w:t>
      </w:r>
      <w:r w:rsidR="0045255F">
        <w:rPr>
          <w:b/>
          <w:bCs/>
          <w:highlight w:val="yellow"/>
          <w:lang w:val="en-US"/>
        </w:rPr>
        <w:t xml:space="preserve"> Ratio</w:t>
      </w:r>
      <w:r w:rsidR="0045255F" w:rsidRPr="00B81383">
        <w:rPr>
          <w:b/>
          <w:bCs/>
          <w:highlight w:val="yellow"/>
          <w:lang w:val="en-US"/>
        </w:rPr>
        <w:t xml:space="preserve"> </w:t>
      </w:r>
      <w:r w:rsidRPr="00B81383">
        <w:rPr>
          <w:b/>
          <w:bCs/>
          <w:highlight w:val="yellow"/>
          <w:lang w:val="en-US"/>
        </w:rPr>
        <w:t>is for 2011-12</w:t>
      </w:r>
      <w:r>
        <w:rPr>
          <w:b/>
          <w:bCs/>
          <w:sz w:val="24"/>
          <w:szCs w:val="24"/>
          <w:lang w:val="en-US"/>
        </w:rPr>
        <w:t xml:space="preserve"> </w:t>
      </w:r>
    </w:p>
    <w:p w14:paraId="07299925" w14:textId="33034D95" w:rsidR="003415B0" w:rsidRDefault="00B81383" w:rsidP="003415B0">
      <w:pPr>
        <w:pStyle w:val="ListParagraph"/>
        <w:spacing w:line="276" w:lineRule="auto"/>
        <w:ind w:left="851"/>
        <w:rPr>
          <w:b/>
          <w:bCs/>
          <w:sz w:val="24"/>
          <w:szCs w:val="24"/>
          <w:lang w:val="en-US"/>
        </w:rPr>
      </w:pPr>
      <w:r>
        <w:rPr>
          <w:noProof/>
        </w:rPr>
        <w:drawing>
          <wp:inline distT="0" distB="0" distL="0" distR="0" wp14:anchorId="6DA0C1AC" wp14:editId="6C553D97">
            <wp:extent cx="5101125" cy="1304014"/>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3663" cy="1335339"/>
                    </a:xfrm>
                    <a:prstGeom prst="rect">
                      <a:avLst/>
                    </a:prstGeom>
                  </pic:spPr>
                </pic:pic>
              </a:graphicData>
            </a:graphic>
          </wp:inline>
        </w:drawing>
      </w:r>
    </w:p>
    <w:p w14:paraId="20C42818" w14:textId="734D6CC3" w:rsidR="00B81383" w:rsidRPr="00B81383" w:rsidRDefault="00B81383" w:rsidP="003415B0">
      <w:pPr>
        <w:pStyle w:val="ListParagraph"/>
        <w:spacing w:line="276" w:lineRule="auto"/>
        <w:ind w:left="851"/>
        <w:rPr>
          <w:b/>
          <w:bCs/>
          <w:lang w:val="en-US"/>
        </w:rPr>
      </w:pPr>
      <w:r w:rsidRPr="00B81383">
        <w:rPr>
          <w:b/>
          <w:bCs/>
          <w:highlight w:val="yellow"/>
          <w:lang w:val="en-US"/>
        </w:rPr>
        <w:t xml:space="preserve">Endorsement ~ Claim Status: </w:t>
      </w:r>
      <w:r w:rsidR="0045255F" w:rsidRPr="0045255F">
        <w:rPr>
          <w:b/>
          <w:bCs/>
          <w:highlight w:val="yellow"/>
          <w:lang w:val="en-US"/>
        </w:rPr>
        <w:t>Rejection</w:t>
      </w:r>
      <w:r w:rsidR="0045255F">
        <w:rPr>
          <w:b/>
          <w:bCs/>
          <w:highlight w:val="yellow"/>
          <w:lang w:val="en-US"/>
        </w:rPr>
        <w:t xml:space="preserve"> Ratio</w:t>
      </w:r>
      <w:r w:rsidR="0045255F" w:rsidRPr="00B81383">
        <w:rPr>
          <w:b/>
          <w:bCs/>
          <w:highlight w:val="yellow"/>
          <w:lang w:val="en-US"/>
        </w:rPr>
        <w:t xml:space="preserve"> </w:t>
      </w:r>
      <w:r w:rsidRPr="00B81383">
        <w:rPr>
          <w:b/>
          <w:bCs/>
          <w:highlight w:val="yellow"/>
          <w:lang w:val="en-US"/>
        </w:rPr>
        <w:t>is higher in non-endorsed cases</w:t>
      </w:r>
    </w:p>
    <w:p w14:paraId="0319930E" w14:textId="509654E2" w:rsidR="00B81383" w:rsidRDefault="00B81383" w:rsidP="003415B0">
      <w:pPr>
        <w:pStyle w:val="ListParagraph"/>
        <w:spacing w:line="276" w:lineRule="auto"/>
        <w:ind w:left="851"/>
        <w:rPr>
          <w:b/>
          <w:bCs/>
          <w:sz w:val="24"/>
          <w:szCs w:val="24"/>
          <w:lang w:val="en-US"/>
        </w:rPr>
      </w:pPr>
      <w:r>
        <w:rPr>
          <w:noProof/>
        </w:rPr>
        <w:drawing>
          <wp:inline distT="0" distB="0" distL="0" distR="0" wp14:anchorId="7C18F2EC" wp14:editId="09B19325">
            <wp:extent cx="4692701" cy="453224"/>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3265" cy="480321"/>
                    </a:xfrm>
                    <a:prstGeom prst="rect">
                      <a:avLst/>
                    </a:prstGeom>
                  </pic:spPr>
                </pic:pic>
              </a:graphicData>
            </a:graphic>
          </wp:inline>
        </w:drawing>
      </w:r>
    </w:p>
    <w:p w14:paraId="32432FA7" w14:textId="6304217D" w:rsidR="00B81383" w:rsidRPr="00B81383" w:rsidRDefault="00B81383" w:rsidP="00B81383">
      <w:pPr>
        <w:pStyle w:val="ListParagraph"/>
        <w:spacing w:line="240" w:lineRule="auto"/>
        <w:ind w:left="851"/>
        <w:rPr>
          <w:b/>
          <w:bCs/>
          <w:lang w:val="en-US"/>
        </w:rPr>
      </w:pPr>
      <w:r w:rsidRPr="00877E9F">
        <w:rPr>
          <w:b/>
          <w:bCs/>
          <w:highlight w:val="yellow"/>
          <w:lang w:val="en-US"/>
        </w:rPr>
        <w:t xml:space="preserve">Class Code ~ Claim Status: Class Code with more than 1000 claims, </w:t>
      </w:r>
      <w:r w:rsidR="0045255F" w:rsidRPr="0045255F">
        <w:rPr>
          <w:b/>
          <w:bCs/>
          <w:highlight w:val="yellow"/>
          <w:lang w:val="en-US"/>
        </w:rPr>
        <w:t>Rejection</w:t>
      </w:r>
      <w:r w:rsidR="0045255F">
        <w:rPr>
          <w:b/>
          <w:bCs/>
          <w:highlight w:val="yellow"/>
          <w:lang w:val="en-US"/>
        </w:rPr>
        <w:t xml:space="preserve"> Ratio</w:t>
      </w:r>
      <w:r w:rsidR="0045255F" w:rsidRPr="00877E9F">
        <w:rPr>
          <w:b/>
          <w:bCs/>
          <w:highlight w:val="yellow"/>
          <w:lang w:val="en-US"/>
        </w:rPr>
        <w:t xml:space="preserve"> </w:t>
      </w:r>
      <w:r w:rsidRPr="00877E9F">
        <w:rPr>
          <w:b/>
          <w:bCs/>
          <w:highlight w:val="yellow"/>
          <w:lang w:val="en-US"/>
        </w:rPr>
        <w:t>is highest for Class 23</w:t>
      </w:r>
      <w:r w:rsidR="00877E9F" w:rsidRPr="00877E9F">
        <w:rPr>
          <w:b/>
          <w:bCs/>
          <w:highlight w:val="yellow"/>
          <w:lang w:val="en-US"/>
        </w:rPr>
        <w:t xml:space="preserve"> (Special type of vehicles)</w:t>
      </w:r>
      <w:r w:rsidRPr="00B81383">
        <w:rPr>
          <w:b/>
          <w:bCs/>
          <w:lang w:val="en-US"/>
        </w:rPr>
        <w:t xml:space="preserve"> </w:t>
      </w:r>
    </w:p>
    <w:p w14:paraId="38C8DAEA" w14:textId="4D2F1F1E" w:rsidR="00B81383" w:rsidRDefault="00B81383" w:rsidP="003415B0">
      <w:pPr>
        <w:pStyle w:val="ListParagraph"/>
        <w:spacing w:line="276" w:lineRule="auto"/>
        <w:ind w:left="851"/>
        <w:rPr>
          <w:b/>
          <w:bCs/>
          <w:sz w:val="24"/>
          <w:szCs w:val="24"/>
          <w:lang w:val="en-US"/>
        </w:rPr>
      </w:pPr>
      <w:r>
        <w:rPr>
          <w:noProof/>
        </w:rPr>
        <w:drawing>
          <wp:inline distT="0" distB="0" distL="0" distR="0" wp14:anchorId="2628C8D8" wp14:editId="70498C40">
            <wp:extent cx="4141037" cy="1272209"/>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5899" cy="1298280"/>
                    </a:xfrm>
                    <a:prstGeom prst="rect">
                      <a:avLst/>
                    </a:prstGeom>
                  </pic:spPr>
                </pic:pic>
              </a:graphicData>
            </a:graphic>
          </wp:inline>
        </w:drawing>
      </w:r>
    </w:p>
    <w:p w14:paraId="23C9A9E7" w14:textId="5CA71BC6" w:rsidR="00877E9F" w:rsidRPr="00877E9F" w:rsidRDefault="00877E9F" w:rsidP="00877E9F">
      <w:pPr>
        <w:pStyle w:val="ListParagraph"/>
        <w:spacing w:line="240" w:lineRule="auto"/>
        <w:ind w:left="851"/>
        <w:rPr>
          <w:b/>
          <w:bCs/>
          <w:lang w:val="en-US"/>
        </w:rPr>
      </w:pPr>
      <w:r w:rsidRPr="00877E9F">
        <w:rPr>
          <w:b/>
          <w:bCs/>
          <w:highlight w:val="yellow"/>
          <w:lang w:val="en-US"/>
        </w:rPr>
        <w:lastRenderedPageBreak/>
        <w:t xml:space="preserve">Zone Code ~ Claim Status: </w:t>
      </w:r>
      <w:r>
        <w:rPr>
          <w:b/>
          <w:bCs/>
          <w:highlight w:val="yellow"/>
          <w:lang w:val="en-US"/>
        </w:rPr>
        <w:t>Zone</w:t>
      </w:r>
      <w:r w:rsidRPr="00877E9F">
        <w:rPr>
          <w:b/>
          <w:bCs/>
          <w:highlight w:val="yellow"/>
          <w:lang w:val="en-US"/>
        </w:rPr>
        <w:t xml:space="preserve"> Code with more than 1000 claims, </w:t>
      </w:r>
      <w:r w:rsidR="0045255F" w:rsidRPr="0045255F">
        <w:rPr>
          <w:b/>
          <w:bCs/>
          <w:highlight w:val="yellow"/>
          <w:lang w:val="en-US"/>
        </w:rPr>
        <w:t>Rejection</w:t>
      </w:r>
      <w:r w:rsidR="0045255F">
        <w:rPr>
          <w:b/>
          <w:bCs/>
          <w:highlight w:val="yellow"/>
          <w:lang w:val="en-US"/>
        </w:rPr>
        <w:t xml:space="preserve"> Ratio</w:t>
      </w:r>
      <w:r w:rsidR="0045255F" w:rsidRPr="00877E9F">
        <w:rPr>
          <w:b/>
          <w:bCs/>
          <w:highlight w:val="yellow"/>
          <w:lang w:val="en-US"/>
        </w:rPr>
        <w:t xml:space="preserve"> </w:t>
      </w:r>
      <w:r w:rsidRPr="00877E9F">
        <w:rPr>
          <w:b/>
          <w:bCs/>
          <w:highlight w:val="yellow"/>
          <w:lang w:val="en-US"/>
        </w:rPr>
        <w:t>is highest for Zone Code 38 (Zone B - Sections 4.A, 4.C.2,4.C.3 and 4.D)</w:t>
      </w:r>
    </w:p>
    <w:p w14:paraId="14198A9B" w14:textId="06CF2A7F" w:rsidR="00877E9F" w:rsidRDefault="00877E9F" w:rsidP="003415B0">
      <w:pPr>
        <w:pStyle w:val="ListParagraph"/>
        <w:spacing w:line="276" w:lineRule="auto"/>
        <w:ind w:left="851"/>
        <w:rPr>
          <w:b/>
          <w:bCs/>
          <w:sz w:val="24"/>
          <w:szCs w:val="24"/>
          <w:lang w:val="en-US"/>
        </w:rPr>
      </w:pPr>
      <w:r>
        <w:rPr>
          <w:noProof/>
        </w:rPr>
        <w:drawing>
          <wp:inline distT="0" distB="0" distL="0" distR="0" wp14:anchorId="70636E0F" wp14:editId="5B887270">
            <wp:extent cx="4147032" cy="1065474"/>
            <wp:effectExtent l="0" t="0" r="635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5385" cy="1101020"/>
                    </a:xfrm>
                    <a:prstGeom prst="rect">
                      <a:avLst/>
                    </a:prstGeom>
                  </pic:spPr>
                </pic:pic>
              </a:graphicData>
            </a:graphic>
          </wp:inline>
        </w:drawing>
      </w:r>
    </w:p>
    <w:p w14:paraId="549E04A8" w14:textId="7F75B07D" w:rsidR="00877E9F" w:rsidRDefault="007F0F6A" w:rsidP="007F0F6A">
      <w:pPr>
        <w:pStyle w:val="ListParagraph"/>
        <w:spacing w:line="240" w:lineRule="auto"/>
        <w:ind w:left="851"/>
        <w:rPr>
          <w:b/>
          <w:bCs/>
          <w:sz w:val="24"/>
          <w:szCs w:val="24"/>
          <w:lang w:val="en-US"/>
        </w:rPr>
      </w:pPr>
      <w:r w:rsidRPr="007F0F6A">
        <w:rPr>
          <w:b/>
          <w:bCs/>
          <w:highlight w:val="yellow"/>
          <w:lang w:val="en-US"/>
        </w:rPr>
        <w:t xml:space="preserve">CC_PCC_GVW_Code ~ Claim Status: In this Code with more than 5000 claims, maximum </w:t>
      </w:r>
      <w:r w:rsidR="0045255F" w:rsidRPr="0045255F">
        <w:rPr>
          <w:b/>
          <w:bCs/>
          <w:highlight w:val="yellow"/>
          <w:lang w:val="en-US"/>
        </w:rPr>
        <w:t>Rejection</w:t>
      </w:r>
      <w:r w:rsidR="0045255F">
        <w:rPr>
          <w:b/>
          <w:bCs/>
          <w:highlight w:val="yellow"/>
          <w:lang w:val="en-US"/>
        </w:rPr>
        <w:t xml:space="preserve"> Ratio</w:t>
      </w:r>
      <w:r w:rsidR="0045255F" w:rsidRPr="007F0F6A">
        <w:rPr>
          <w:b/>
          <w:bCs/>
          <w:highlight w:val="yellow"/>
          <w:lang w:val="en-US"/>
        </w:rPr>
        <w:t xml:space="preserve"> </w:t>
      </w:r>
      <w:r w:rsidRPr="007F0F6A">
        <w:rPr>
          <w:b/>
          <w:bCs/>
          <w:highlight w:val="yellow"/>
          <w:lang w:val="en-US"/>
        </w:rPr>
        <w:t>is for code 52 (Exceeding 1500 CC (applicable for Private cars &amp; Taxis))</w:t>
      </w:r>
      <w:r>
        <w:rPr>
          <w:b/>
          <w:bCs/>
          <w:sz w:val="24"/>
          <w:szCs w:val="24"/>
          <w:lang w:val="en-US"/>
        </w:rPr>
        <w:t xml:space="preserve"> </w:t>
      </w:r>
    </w:p>
    <w:p w14:paraId="7B30AA5C" w14:textId="4CFF306F" w:rsidR="00877E9F" w:rsidRDefault="00877E9F" w:rsidP="003415B0">
      <w:pPr>
        <w:pStyle w:val="ListParagraph"/>
        <w:spacing w:line="276" w:lineRule="auto"/>
        <w:ind w:left="851"/>
        <w:rPr>
          <w:b/>
          <w:bCs/>
          <w:sz w:val="24"/>
          <w:szCs w:val="24"/>
          <w:lang w:val="en-US"/>
        </w:rPr>
      </w:pPr>
      <w:r>
        <w:rPr>
          <w:noProof/>
        </w:rPr>
        <w:drawing>
          <wp:inline distT="0" distB="0" distL="0" distR="0" wp14:anchorId="6E8391A5" wp14:editId="4AA06854">
            <wp:extent cx="5146039" cy="18526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8990" cy="1875317"/>
                    </a:xfrm>
                    <a:prstGeom prst="rect">
                      <a:avLst/>
                    </a:prstGeom>
                  </pic:spPr>
                </pic:pic>
              </a:graphicData>
            </a:graphic>
          </wp:inline>
        </w:drawing>
      </w:r>
    </w:p>
    <w:p w14:paraId="74F202F0" w14:textId="26E79297" w:rsidR="007F0F6A" w:rsidRPr="007F0F6A" w:rsidRDefault="007F0F6A" w:rsidP="007F0F6A">
      <w:pPr>
        <w:pStyle w:val="ListParagraph"/>
        <w:spacing w:line="240" w:lineRule="auto"/>
        <w:ind w:left="851"/>
        <w:rPr>
          <w:b/>
          <w:bCs/>
          <w:lang w:val="en-US"/>
        </w:rPr>
      </w:pPr>
      <w:r w:rsidRPr="007F0F6A">
        <w:rPr>
          <w:b/>
          <w:bCs/>
          <w:highlight w:val="yellow"/>
          <w:lang w:val="en-US"/>
        </w:rPr>
        <w:t xml:space="preserve">Permit Code ~ Claim Status: Permit Code 3 (Zonal (More than one state) has the highest </w:t>
      </w:r>
      <w:r w:rsidR="0045255F" w:rsidRPr="0045255F">
        <w:rPr>
          <w:b/>
          <w:bCs/>
          <w:highlight w:val="yellow"/>
          <w:lang w:val="en-US"/>
        </w:rPr>
        <w:t>Rejection</w:t>
      </w:r>
      <w:r w:rsidR="0045255F">
        <w:rPr>
          <w:b/>
          <w:bCs/>
          <w:highlight w:val="yellow"/>
          <w:lang w:val="en-US"/>
        </w:rPr>
        <w:t xml:space="preserve"> Ratio</w:t>
      </w:r>
      <w:r w:rsidR="0045255F" w:rsidRPr="007F0F6A">
        <w:rPr>
          <w:b/>
          <w:bCs/>
          <w:highlight w:val="yellow"/>
          <w:lang w:val="en-US"/>
        </w:rPr>
        <w:t xml:space="preserve"> </w:t>
      </w:r>
      <w:r w:rsidRPr="007F0F6A">
        <w:rPr>
          <w:b/>
          <w:bCs/>
          <w:highlight w:val="yellow"/>
          <w:lang w:val="en-US"/>
        </w:rPr>
        <w:t>of 21%</w:t>
      </w:r>
    </w:p>
    <w:p w14:paraId="395852CB" w14:textId="1A2F7923" w:rsidR="007F0F6A" w:rsidRDefault="007F0F6A" w:rsidP="003415B0">
      <w:pPr>
        <w:pStyle w:val="ListParagraph"/>
        <w:spacing w:line="276" w:lineRule="auto"/>
        <w:ind w:left="851"/>
        <w:rPr>
          <w:b/>
          <w:bCs/>
          <w:sz w:val="24"/>
          <w:szCs w:val="24"/>
          <w:lang w:val="en-US"/>
        </w:rPr>
      </w:pPr>
      <w:r>
        <w:rPr>
          <w:noProof/>
        </w:rPr>
        <w:drawing>
          <wp:inline distT="0" distB="0" distL="0" distR="0" wp14:anchorId="5F61DCD6" wp14:editId="7CC5D812">
            <wp:extent cx="5160010" cy="755374"/>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5274" cy="762000"/>
                    </a:xfrm>
                    <a:prstGeom prst="rect">
                      <a:avLst/>
                    </a:prstGeom>
                  </pic:spPr>
                </pic:pic>
              </a:graphicData>
            </a:graphic>
          </wp:inline>
        </w:drawing>
      </w:r>
    </w:p>
    <w:p w14:paraId="2A46F4AE" w14:textId="514CA228" w:rsidR="002E71AC" w:rsidRPr="00386AF5" w:rsidRDefault="00386AF5" w:rsidP="00386AF5">
      <w:pPr>
        <w:pStyle w:val="ListParagraph"/>
        <w:spacing w:line="240" w:lineRule="auto"/>
        <w:ind w:left="851"/>
        <w:rPr>
          <w:b/>
          <w:bCs/>
          <w:lang w:val="en-US"/>
        </w:rPr>
      </w:pPr>
      <w:r w:rsidRPr="00386AF5">
        <w:rPr>
          <w:b/>
          <w:bCs/>
          <w:highlight w:val="yellow"/>
          <w:lang w:val="en-US"/>
        </w:rPr>
        <w:t>Road Type ~ Claim Status: Road type 4 (</w:t>
      </w:r>
      <w:r>
        <w:rPr>
          <w:b/>
          <w:bCs/>
          <w:highlight w:val="yellow"/>
          <w:lang w:val="en-US"/>
        </w:rPr>
        <w:t>District Roads</w:t>
      </w:r>
      <w:r w:rsidRPr="00386AF5">
        <w:rPr>
          <w:b/>
          <w:bCs/>
          <w:highlight w:val="yellow"/>
          <w:lang w:val="en-US"/>
        </w:rPr>
        <w:t xml:space="preserve">) has the highest </w:t>
      </w:r>
      <w:r w:rsidR="0045255F" w:rsidRPr="0045255F">
        <w:rPr>
          <w:b/>
          <w:bCs/>
          <w:highlight w:val="yellow"/>
          <w:lang w:val="en-US"/>
        </w:rPr>
        <w:t>Rejection</w:t>
      </w:r>
      <w:r w:rsidR="0045255F">
        <w:rPr>
          <w:b/>
          <w:bCs/>
          <w:highlight w:val="yellow"/>
          <w:lang w:val="en-US"/>
        </w:rPr>
        <w:t xml:space="preserve"> Ratio</w:t>
      </w:r>
      <w:r w:rsidR="0045255F" w:rsidRPr="00386AF5">
        <w:rPr>
          <w:b/>
          <w:bCs/>
          <w:highlight w:val="yellow"/>
          <w:lang w:val="en-US"/>
        </w:rPr>
        <w:t xml:space="preserve"> </w:t>
      </w:r>
      <w:r w:rsidRPr="00386AF5">
        <w:rPr>
          <w:b/>
          <w:bCs/>
          <w:highlight w:val="yellow"/>
          <w:lang w:val="en-US"/>
        </w:rPr>
        <w:t>at 15%</w:t>
      </w:r>
    </w:p>
    <w:p w14:paraId="6C6CBA6A" w14:textId="5ACC7D0C" w:rsidR="007F0F6A" w:rsidRDefault="002E71AC" w:rsidP="003415B0">
      <w:pPr>
        <w:pStyle w:val="ListParagraph"/>
        <w:spacing w:line="276" w:lineRule="auto"/>
        <w:ind w:left="851"/>
        <w:rPr>
          <w:b/>
          <w:bCs/>
          <w:sz w:val="24"/>
          <w:szCs w:val="24"/>
          <w:lang w:val="en-US"/>
        </w:rPr>
      </w:pPr>
      <w:r>
        <w:rPr>
          <w:noProof/>
        </w:rPr>
        <w:drawing>
          <wp:inline distT="0" distB="0" distL="0" distR="0" wp14:anchorId="383AF3D0" wp14:editId="13EA2F91">
            <wp:extent cx="5104130" cy="818985"/>
            <wp:effectExtent l="0" t="0" r="127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55744" cy="827267"/>
                    </a:xfrm>
                    <a:prstGeom prst="rect">
                      <a:avLst/>
                    </a:prstGeom>
                  </pic:spPr>
                </pic:pic>
              </a:graphicData>
            </a:graphic>
          </wp:inline>
        </w:drawing>
      </w:r>
    </w:p>
    <w:p w14:paraId="71E60934" w14:textId="2592AB91" w:rsidR="00386AF5" w:rsidRPr="00386AF5" w:rsidRDefault="00386AF5" w:rsidP="00386AF5">
      <w:pPr>
        <w:pStyle w:val="ListParagraph"/>
        <w:spacing w:line="240" w:lineRule="auto"/>
        <w:ind w:left="851"/>
        <w:rPr>
          <w:b/>
          <w:bCs/>
          <w:lang w:val="en-US"/>
        </w:rPr>
      </w:pPr>
      <w:r w:rsidRPr="00386AF5">
        <w:rPr>
          <w:b/>
          <w:bCs/>
          <w:highlight w:val="yellow"/>
          <w:lang w:val="en-US"/>
        </w:rPr>
        <w:t xml:space="preserve">Vehicle Driven By ~ Claim Status: Owners tend to put more fraudulent claims with </w:t>
      </w:r>
      <w:r w:rsidR="0045255F" w:rsidRPr="0045255F">
        <w:rPr>
          <w:b/>
          <w:bCs/>
          <w:highlight w:val="yellow"/>
          <w:lang w:val="en-US"/>
        </w:rPr>
        <w:t>Rejection</w:t>
      </w:r>
      <w:r w:rsidR="0045255F">
        <w:rPr>
          <w:b/>
          <w:bCs/>
          <w:highlight w:val="yellow"/>
          <w:lang w:val="en-US"/>
        </w:rPr>
        <w:t xml:space="preserve"> Ratio</w:t>
      </w:r>
      <w:r w:rsidRPr="00386AF5">
        <w:rPr>
          <w:b/>
          <w:bCs/>
          <w:highlight w:val="yellow"/>
          <w:lang w:val="en-US"/>
        </w:rPr>
        <w:t xml:space="preserve"> of 8%</w:t>
      </w:r>
    </w:p>
    <w:p w14:paraId="454329D7" w14:textId="148AD340" w:rsidR="00386AF5" w:rsidRDefault="00386AF5" w:rsidP="003415B0">
      <w:pPr>
        <w:pStyle w:val="ListParagraph"/>
        <w:spacing w:line="276" w:lineRule="auto"/>
        <w:ind w:left="851"/>
        <w:rPr>
          <w:b/>
          <w:bCs/>
          <w:sz w:val="24"/>
          <w:szCs w:val="24"/>
          <w:lang w:val="en-US"/>
        </w:rPr>
      </w:pPr>
      <w:r>
        <w:rPr>
          <w:noProof/>
        </w:rPr>
        <w:drawing>
          <wp:inline distT="0" distB="0" distL="0" distR="0" wp14:anchorId="35AB1CB1" wp14:editId="6B774CDC">
            <wp:extent cx="5104130" cy="540688"/>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47645" cy="545298"/>
                    </a:xfrm>
                    <a:prstGeom prst="rect">
                      <a:avLst/>
                    </a:prstGeom>
                  </pic:spPr>
                </pic:pic>
              </a:graphicData>
            </a:graphic>
          </wp:inline>
        </w:drawing>
      </w:r>
    </w:p>
    <w:p w14:paraId="2CD6ED28" w14:textId="46BED21F" w:rsidR="009768A6" w:rsidRPr="009768A6" w:rsidRDefault="009768A6" w:rsidP="009768A6">
      <w:pPr>
        <w:pStyle w:val="ListParagraph"/>
        <w:spacing w:line="240" w:lineRule="auto"/>
        <w:ind w:left="851"/>
        <w:rPr>
          <w:b/>
          <w:bCs/>
          <w:lang w:val="en-US"/>
        </w:rPr>
      </w:pPr>
      <w:r w:rsidRPr="009768A6">
        <w:rPr>
          <w:b/>
          <w:bCs/>
          <w:highlight w:val="yellow"/>
          <w:lang w:val="en-US"/>
        </w:rPr>
        <w:t xml:space="preserve">Driver Exp ~ Claim Status: 1 year to &lt;3 years tend to have highest </w:t>
      </w:r>
      <w:r w:rsidR="0045255F" w:rsidRPr="0045255F">
        <w:rPr>
          <w:b/>
          <w:bCs/>
          <w:highlight w:val="yellow"/>
          <w:lang w:val="en-US"/>
        </w:rPr>
        <w:t>Rejection</w:t>
      </w:r>
      <w:r w:rsidR="0045255F">
        <w:rPr>
          <w:b/>
          <w:bCs/>
          <w:highlight w:val="yellow"/>
          <w:lang w:val="en-US"/>
        </w:rPr>
        <w:t xml:space="preserve"> Ratio</w:t>
      </w:r>
      <w:r w:rsidRPr="009768A6">
        <w:rPr>
          <w:b/>
          <w:bCs/>
          <w:highlight w:val="yellow"/>
          <w:lang w:val="en-US"/>
        </w:rPr>
        <w:t xml:space="preserve"> at 23%</w:t>
      </w:r>
    </w:p>
    <w:p w14:paraId="5B0DC08D" w14:textId="4689ADED" w:rsidR="00386AF5" w:rsidRDefault="009768A6" w:rsidP="003415B0">
      <w:pPr>
        <w:pStyle w:val="ListParagraph"/>
        <w:spacing w:line="276" w:lineRule="auto"/>
        <w:ind w:left="851"/>
        <w:rPr>
          <w:b/>
          <w:bCs/>
          <w:sz w:val="24"/>
          <w:szCs w:val="24"/>
          <w:lang w:val="en-US"/>
        </w:rPr>
      </w:pPr>
      <w:r>
        <w:rPr>
          <w:noProof/>
        </w:rPr>
        <w:drawing>
          <wp:inline distT="0" distB="0" distL="0" distR="0" wp14:anchorId="386EFF62" wp14:editId="0A23A558">
            <wp:extent cx="5070695" cy="1041621"/>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1051" cy="1060182"/>
                    </a:xfrm>
                    <a:prstGeom prst="rect">
                      <a:avLst/>
                    </a:prstGeom>
                  </pic:spPr>
                </pic:pic>
              </a:graphicData>
            </a:graphic>
          </wp:inline>
        </w:drawing>
      </w:r>
    </w:p>
    <w:p w14:paraId="2AE22ED9" w14:textId="4E04307C" w:rsidR="00FD62BD" w:rsidRPr="00FD62BD" w:rsidRDefault="00FD62BD" w:rsidP="00FD62BD">
      <w:pPr>
        <w:pStyle w:val="ListParagraph"/>
        <w:spacing w:line="240" w:lineRule="auto"/>
        <w:ind w:left="851"/>
        <w:rPr>
          <w:b/>
          <w:bCs/>
          <w:lang w:val="en-US"/>
        </w:rPr>
      </w:pPr>
      <w:r w:rsidRPr="00FD62BD">
        <w:rPr>
          <w:b/>
          <w:bCs/>
          <w:highlight w:val="yellow"/>
          <w:lang w:val="en-US"/>
        </w:rPr>
        <w:t xml:space="preserve">Claim History ~ Claim Status: Claims with prior history of 3 claims tend to have higher </w:t>
      </w:r>
      <w:r w:rsidR="0045255F" w:rsidRPr="0045255F">
        <w:rPr>
          <w:b/>
          <w:bCs/>
          <w:highlight w:val="yellow"/>
          <w:lang w:val="en-US"/>
        </w:rPr>
        <w:t>Rejection</w:t>
      </w:r>
      <w:r w:rsidR="0045255F">
        <w:rPr>
          <w:b/>
          <w:bCs/>
          <w:highlight w:val="yellow"/>
          <w:lang w:val="en-US"/>
        </w:rPr>
        <w:t xml:space="preserve"> Ratio</w:t>
      </w:r>
      <w:r w:rsidRPr="00FD62BD">
        <w:rPr>
          <w:b/>
          <w:bCs/>
          <w:highlight w:val="yellow"/>
          <w:lang w:val="en-US"/>
        </w:rPr>
        <w:t xml:space="preserve"> at 6.8%</w:t>
      </w:r>
    </w:p>
    <w:p w14:paraId="46CD6094" w14:textId="00720DB8" w:rsidR="009768A6" w:rsidRDefault="00FD62BD" w:rsidP="003415B0">
      <w:pPr>
        <w:pStyle w:val="ListParagraph"/>
        <w:spacing w:line="276" w:lineRule="auto"/>
        <w:ind w:left="851"/>
        <w:rPr>
          <w:b/>
          <w:bCs/>
          <w:sz w:val="24"/>
          <w:szCs w:val="24"/>
          <w:lang w:val="en-US"/>
        </w:rPr>
      </w:pPr>
      <w:r>
        <w:rPr>
          <w:noProof/>
        </w:rPr>
        <w:drawing>
          <wp:inline distT="0" distB="0" distL="0" distR="0" wp14:anchorId="02A59925" wp14:editId="6AE3F70D">
            <wp:extent cx="5040630" cy="10177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2456" cy="1026212"/>
                    </a:xfrm>
                    <a:prstGeom prst="rect">
                      <a:avLst/>
                    </a:prstGeom>
                  </pic:spPr>
                </pic:pic>
              </a:graphicData>
            </a:graphic>
          </wp:inline>
        </w:drawing>
      </w:r>
    </w:p>
    <w:p w14:paraId="3284F9AA" w14:textId="326AB83A" w:rsidR="0045255F" w:rsidRDefault="0045255F" w:rsidP="003415B0">
      <w:pPr>
        <w:pStyle w:val="ListParagraph"/>
        <w:spacing w:line="276" w:lineRule="auto"/>
        <w:ind w:left="851"/>
        <w:rPr>
          <w:b/>
          <w:bCs/>
          <w:sz w:val="24"/>
          <w:szCs w:val="24"/>
          <w:lang w:val="en-US"/>
        </w:rPr>
      </w:pPr>
    </w:p>
    <w:p w14:paraId="432A5F03" w14:textId="71CD5C68" w:rsidR="0045255F" w:rsidRPr="0045255F" w:rsidRDefault="0045255F" w:rsidP="0045255F">
      <w:pPr>
        <w:pStyle w:val="ListParagraph"/>
        <w:spacing w:line="240" w:lineRule="auto"/>
        <w:ind w:left="851"/>
        <w:rPr>
          <w:b/>
          <w:bCs/>
          <w:lang w:val="en-US"/>
        </w:rPr>
      </w:pPr>
      <w:r w:rsidRPr="0045255F">
        <w:rPr>
          <w:b/>
          <w:bCs/>
          <w:highlight w:val="yellow"/>
          <w:lang w:val="en-US"/>
        </w:rPr>
        <w:lastRenderedPageBreak/>
        <w:t>Driver Qualification ~ Claim Status: Maximum Rejection</w:t>
      </w:r>
      <w:r>
        <w:rPr>
          <w:b/>
          <w:bCs/>
          <w:highlight w:val="yellow"/>
          <w:lang w:val="en-US"/>
        </w:rPr>
        <w:t xml:space="preserve"> Ratio</w:t>
      </w:r>
      <w:r w:rsidRPr="0045255F">
        <w:rPr>
          <w:b/>
          <w:bCs/>
          <w:highlight w:val="yellow"/>
          <w:lang w:val="en-US"/>
        </w:rPr>
        <w:t xml:space="preserve"> at 9.4% is from drivers with qualification of 12</w:t>
      </w:r>
      <w:r w:rsidRPr="0045255F">
        <w:rPr>
          <w:b/>
          <w:bCs/>
          <w:highlight w:val="yellow"/>
          <w:vertAlign w:val="superscript"/>
          <w:lang w:val="en-US"/>
        </w:rPr>
        <w:t>th</w:t>
      </w:r>
      <w:r w:rsidRPr="0045255F">
        <w:rPr>
          <w:b/>
          <w:bCs/>
          <w:highlight w:val="yellow"/>
          <w:lang w:val="en-US"/>
        </w:rPr>
        <w:t xml:space="preserve"> Standard Pass</w:t>
      </w:r>
    </w:p>
    <w:p w14:paraId="4D5FA0DD" w14:textId="678299BE" w:rsidR="00FD62BD" w:rsidRDefault="0045255F" w:rsidP="003415B0">
      <w:pPr>
        <w:pStyle w:val="ListParagraph"/>
        <w:spacing w:line="276" w:lineRule="auto"/>
        <w:ind w:left="851"/>
        <w:rPr>
          <w:b/>
          <w:bCs/>
          <w:sz w:val="24"/>
          <w:szCs w:val="24"/>
          <w:lang w:val="en-US"/>
        </w:rPr>
      </w:pPr>
      <w:r>
        <w:rPr>
          <w:noProof/>
        </w:rPr>
        <w:drawing>
          <wp:inline distT="0" distB="0" distL="0" distR="0" wp14:anchorId="5F69E454" wp14:editId="23DA155B">
            <wp:extent cx="5072932" cy="9302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9035" cy="933228"/>
                    </a:xfrm>
                    <a:prstGeom prst="rect">
                      <a:avLst/>
                    </a:prstGeom>
                  </pic:spPr>
                </pic:pic>
              </a:graphicData>
            </a:graphic>
          </wp:inline>
        </w:drawing>
      </w:r>
    </w:p>
    <w:p w14:paraId="1850FEF1" w14:textId="1C88FFE5" w:rsidR="0045255F" w:rsidRPr="0045255F" w:rsidRDefault="0045255F" w:rsidP="0045255F">
      <w:pPr>
        <w:pStyle w:val="ListParagraph"/>
        <w:spacing w:line="240" w:lineRule="auto"/>
        <w:ind w:left="851"/>
        <w:rPr>
          <w:b/>
          <w:bCs/>
          <w:lang w:val="en-US"/>
        </w:rPr>
      </w:pPr>
      <w:r w:rsidRPr="0045255F">
        <w:rPr>
          <w:b/>
          <w:bCs/>
          <w:highlight w:val="yellow"/>
          <w:lang w:val="en-US"/>
        </w:rPr>
        <w:t>NCB ~ Claim Status: Rejection</w:t>
      </w:r>
      <w:r>
        <w:rPr>
          <w:b/>
          <w:bCs/>
          <w:highlight w:val="yellow"/>
          <w:lang w:val="en-US"/>
        </w:rPr>
        <w:t xml:space="preserve"> Ratio</w:t>
      </w:r>
      <w:r w:rsidRPr="0045255F">
        <w:rPr>
          <w:b/>
          <w:bCs/>
          <w:highlight w:val="yellow"/>
          <w:lang w:val="en-US"/>
        </w:rPr>
        <w:t xml:space="preserve"> where NCB discount has been given are higher at 6%</w:t>
      </w:r>
    </w:p>
    <w:p w14:paraId="38152AE0" w14:textId="23045804" w:rsidR="0045255F" w:rsidRDefault="0045255F" w:rsidP="003415B0">
      <w:pPr>
        <w:pStyle w:val="ListParagraph"/>
        <w:spacing w:line="276" w:lineRule="auto"/>
        <w:ind w:left="851"/>
        <w:rPr>
          <w:b/>
          <w:bCs/>
          <w:sz w:val="24"/>
          <w:szCs w:val="24"/>
          <w:lang w:val="en-US"/>
        </w:rPr>
      </w:pPr>
      <w:r>
        <w:rPr>
          <w:noProof/>
        </w:rPr>
        <w:drawing>
          <wp:inline distT="0" distB="0" distL="0" distR="0" wp14:anchorId="1DA26995" wp14:editId="29B38859">
            <wp:extent cx="3872230" cy="65200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6660" cy="667907"/>
                    </a:xfrm>
                    <a:prstGeom prst="rect">
                      <a:avLst/>
                    </a:prstGeom>
                  </pic:spPr>
                </pic:pic>
              </a:graphicData>
            </a:graphic>
          </wp:inline>
        </w:drawing>
      </w:r>
    </w:p>
    <w:p w14:paraId="78B164C5" w14:textId="6F8E79A7" w:rsidR="0045255F" w:rsidRDefault="0045255F" w:rsidP="003415B0">
      <w:pPr>
        <w:pStyle w:val="ListParagraph"/>
        <w:spacing w:line="276" w:lineRule="auto"/>
        <w:ind w:left="851"/>
        <w:rPr>
          <w:b/>
          <w:bCs/>
          <w:sz w:val="24"/>
          <w:szCs w:val="24"/>
          <w:lang w:val="en-US"/>
        </w:rPr>
      </w:pPr>
      <w:r>
        <w:rPr>
          <w:b/>
          <w:bCs/>
          <w:noProof/>
          <w:sz w:val="24"/>
          <w:szCs w:val="24"/>
          <w:lang w:val="en-US"/>
        </w:rPr>
        <mc:AlternateContent>
          <mc:Choice Requires="wps">
            <w:drawing>
              <wp:anchor distT="0" distB="0" distL="114300" distR="114300" simplePos="0" relativeHeight="251659264" behindDoc="0" locked="0" layoutInCell="1" allowOverlap="1" wp14:anchorId="47DDFC18" wp14:editId="4DBD81EF">
                <wp:simplePos x="0" y="0"/>
                <wp:positionH relativeFrom="column">
                  <wp:posOffset>1313925</wp:posOffset>
                </wp:positionH>
                <wp:positionV relativeFrom="paragraph">
                  <wp:posOffset>137160</wp:posOffset>
                </wp:positionV>
                <wp:extent cx="3562185" cy="357808"/>
                <wp:effectExtent l="0" t="0" r="19685" b="23495"/>
                <wp:wrapNone/>
                <wp:docPr id="55" name="Rectangle 55"/>
                <wp:cNvGraphicFramePr/>
                <a:graphic xmlns:a="http://schemas.openxmlformats.org/drawingml/2006/main">
                  <a:graphicData uri="http://schemas.microsoft.com/office/word/2010/wordprocessingShape">
                    <wps:wsp>
                      <wps:cNvSpPr/>
                      <wps:spPr>
                        <a:xfrm>
                          <a:off x="0" y="0"/>
                          <a:ext cx="3562185" cy="3578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93318" id="Rectangle 55" o:spid="_x0000_s1026" style="position:absolute;margin-left:103.45pt;margin-top:10.8pt;width:280.5pt;height:2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" filled="f" strokecolor="#1f3763 [1604]" strokeweight="1pt"/>
            </w:pict>
          </mc:Fallback>
        </mc:AlternateContent>
      </w:r>
    </w:p>
    <w:p w14:paraId="44ECF0C8" w14:textId="645442D4" w:rsidR="0045255F" w:rsidRDefault="0045255F" w:rsidP="00904AF2">
      <w:pPr>
        <w:pStyle w:val="ListParagraph"/>
        <w:spacing w:line="276" w:lineRule="auto"/>
        <w:ind w:left="1571" w:firstLine="589"/>
        <w:rPr>
          <w:b/>
          <w:bCs/>
          <w:sz w:val="24"/>
          <w:szCs w:val="24"/>
          <w:lang w:val="en-US"/>
        </w:rPr>
      </w:pPr>
      <w:r>
        <w:rPr>
          <w:b/>
          <w:bCs/>
          <w:sz w:val="24"/>
          <w:szCs w:val="24"/>
          <w:lang w:val="en-US"/>
        </w:rPr>
        <w:t>Rejection Ratio = Count of Rejections/Count of Closed</w:t>
      </w:r>
    </w:p>
    <w:p w14:paraId="10881E09" w14:textId="32F737D8" w:rsidR="008B69D8" w:rsidRDefault="008B69D8" w:rsidP="008B69D8">
      <w:pPr>
        <w:spacing w:line="276" w:lineRule="auto"/>
        <w:rPr>
          <w:b/>
          <w:bCs/>
          <w:sz w:val="24"/>
          <w:szCs w:val="24"/>
          <w:lang w:val="en-US"/>
        </w:rPr>
      </w:pPr>
    </w:p>
    <w:p w14:paraId="512616D6" w14:textId="4E98E64E" w:rsidR="00AF6EEC" w:rsidRDefault="00AF6EEC" w:rsidP="00AF6EEC">
      <w:pPr>
        <w:pStyle w:val="ListParagraph"/>
        <w:numPr>
          <w:ilvl w:val="0"/>
          <w:numId w:val="2"/>
        </w:numPr>
        <w:spacing w:line="276" w:lineRule="auto"/>
        <w:ind w:left="284" w:hanging="295"/>
        <w:rPr>
          <w:b/>
          <w:bCs/>
          <w:sz w:val="24"/>
          <w:szCs w:val="24"/>
          <w:u w:val="single"/>
          <w:lang w:val="en-US"/>
        </w:rPr>
      </w:pPr>
      <w:r w:rsidRPr="00AF6EEC">
        <w:rPr>
          <w:b/>
          <w:bCs/>
          <w:sz w:val="24"/>
          <w:szCs w:val="24"/>
          <w:u w:val="single"/>
          <w:lang w:val="en-US"/>
        </w:rPr>
        <w:t>Insights from EDA</w:t>
      </w:r>
    </w:p>
    <w:p w14:paraId="5AC82FDA" w14:textId="4DE43F5D" w:rsidR="00AF6EEC" w:rsidRDefault="00424213" w:rsidP="00AF6EEC">
      <w:pPr>
        <w:pStyle w:val="ListParagraph"/>
        <w:spacing w:line="276" w:lineRule="auto"/>
        <w:ind w:left="284"/>
        <w:rPr>
          <w:sz w:val="24"/>
          <w:szCs w:val="24"/>
          <w:lang w:val="en-US"/>
        </w:rPr>
      </w:pPr>
      <w:r>
        <w:rPr>
          <w:sz w:val="24"/>
          <w:szCs w:val="24"/>
          <w:lang w:val="en-US"/>
        </w:rPr>
        <w:t xml:space="preserve">This dataset is a case of </w:t>
      </w:r>
      <w:r w:rsidRPr="00E211AF">
        <w:rPr>
          <w:b/>
          <w:bCs/>
          <w:sz w:val="24"/>
          <w:szCs w:val="24"/>
          <w:lang w:val="en-US"/>
        </w:rPr>
        <w:t xml:space="preserve">imbalance </w:t>
      </w:r>
      <w:r w:rsidR="00E211AF">
        <w:rPr>
          <w:b/>
          <w:bCs/>
          <w:sz w:val="24"/>
          <w:szCs w:val="24"/>
          <w:lang w:val="en-US"/>
        </w:rPr>
        <w:t>nature</w:t>
      </w:r>
      <w:r>
        <w:rPr>
          <w:sz w:val="24"/>
          <w:szCs w:val="24"/>
          <w:lang w:val="en-US"/>
        </w:rPr>
        <w:t xml:space="preserve"> as the </w:t>
      </w:r>
      <w:r w:rsidRPr="00E211AF">
        <w:rPr>
          <w:b/>
          <w:bCs/>
          <w:sz w:val="24"/>
          <w:szCs w:val="24"/>
          <w:lang w:val="en-US"/>
        </w:rPr>
        <w:t>dependent variable</w:t>
      </w:r>
      <w:r>
        <w:rPr>
          <w:sz w:val="24"/>
          <w:szCs w:val="24"/>
          <w:lang w:val="en-US"/>
        </w:rPr>
        <w:t xml:space="preserve"> in purview has only </w:t>
      </w:r>
      <w:r w:rsidRPr="00E211AF">
        <w:rPr>
          <w:b/>
          <w:bCs/>
          <w:sz w:val="24"/>
          <w:szCs w:val="24"/>
          <w:lang w:val="en-US"/>
        </w:rPr>
        <w:t>5.2%</w:t>
      </w:r>
      <w:r>
        <w:rPr>
          <w:sz w:val="24"/>
          <w:szCs w:val="24"/>
          <w:lang w:val="en-US"/>
        </w:rPr>
        <w:t xml:space="preserve"> of “</w:t>
      </w:r>
      <w:r w:rsidRPr="00E211AF">
        <w:rPr>
          <w:b/>
          <w:bCs/>
          <w:sz w:val="24"/>
          <w:szCs w:val="24"/>
          <w:lang w:val="en-US"/>
        </w:rPr>
        <w:t>Rejected</w:t>
      </w:r>
      <w:r>
        <w:rPr>
          <w:sz w:val="24"/>
          <w:szCs w:val="24"/>
          <w:lang w:val="en-US"/>
        </w:rPr>
        <w:t>” cases which is of concern.</w:t>
      </w:r>
    </w:p>
    <w:p w14:paraId="7240570A" w14:textId="0FE2E2B8" w:rsidR="00424213" w:rsidRDefault="00424213" w:rsidP="00AF6EEC">
      <w:pPr>
        <w:pStyle w:val="ListParagraph"/>
        <w:spacing w:line="276" w:lineRule="auto"/>
        <w:ind w:left="284"/>
        <w:rPr>
          <w:sz w:val="24"/>
          <w:szCs w:val="24"/>
          <w:lang w:val="en-US"/>
        </w:rPr>
      </w:pPr>
      <w:r>
        <w:rPr>
          <w:sz w:val="24"/>
          <w:szCs w:val="24"/>
          <w:lang w:val="en-US"/>
        </w:rPr>
        <w:t xml:space="preserve">To overcome the issue during modelling, we will </w:t>
      </w:r>
      <w:r w:rsidR="00E211AF">
        <w:rPr>
          <w:sz w:val="24"/>
          <w:szCs w:val="24"/>
          <w:lang w:val="en-US"/>
        </w:rPr>
        <w:t xml:space="preserve">either </w:t>
      </w:r>
      <w:r w:rsidR="00E211AF" w:rsidRPr="00E211AF">
        <w:rPr>
          <w:b/>
          <w:bCs/>
          <w:sz w:val="24"/>
          <w:szCs w:val="24"/>
          <w:lang w:val="en-US"/>
        </w:rPr>
        <w:t>upscale minority value</w:t>
      </w:r>
      <w:r w:rsidR="00E211AF">
        <w:rPr>
          <w:sz w:val="24"/>
          <w:szCs w:val="24"/>
          <w:lang w:val="en-US"/>
        </w:rPr>
        <w:t xml:space="preserve"> or </w:t>
      </w:r>
      <w:r w:rsidR="00E211AF" w:rsidRPr="00E211AF">
        <w:rPr>
          <w:b/>
          <w:bCs/>
          <w:sz w:val="24"/>
          <w:szCs w:val="24"/>
          <w:lang w:val="en-US"/>
        </w:rPr>
        <w:t>down-scale the majority value</w:t>
      </w:r>
      <w:r w:rsidR="00E211AF">
        <w:rPr>
          <w:sz w:val="24"/>
          <w:szCs w:val="24"/>
          <w:lang w:val="en-US"/>
        </w:rPr>
        <w:t xml:space="preserve"> in dataset. We will use techniques such as </w:t>
      </w:r>
      <w:r w:rsidR="00E211AF" w:rsidRPr="00E211AF">
        <w:rPr>
          <w:b/>
          <w:bCs/>
          <w:sz w:val="24"/>
          <w:szCs w:val="24"/>
          <w:lang w:val="en-US"/>
        </w:rPr>
        <w:t>SMOTE</w:t>
      </w:r>
      <w:r w:rsidR="00E211AF">
        <w:rPr>
          <w:sz w:val="24"/>
          <w:szCs w:val="24"/>
          <w:lang w:val="en-US"/>
        </w:rPr>
        <w:t xml:space="preserve"> to create synthetic data so that our model is appropriate and given optimum outcome.</w:t>
      </w:r>
    </w:p>
    <w:p w14:paraId="0E20644B" w14:textId="0BB4549C" w:rsidR="00E211AF" w:rsidRDefault="00E211AF" w:rsidP="00AF6EEC">
      <w:pPr>
        <w:pStyle w:val="ListParagraph"/>
        <w:spacing w:line="276" w:lineRule="auto"/>
        <w:ind w:left="284"/>
        <w:rPr>
          <w:sz w:val="24"/>
          <w:szCs w:val="24"/>
          <w:lang w:val="en-US"/>
        </w:rPr>
      </w:pPr>
    </w:p>
    <w:p w14:paraId="201EA377" w14:textId="079A05D3" w:rsidR="00E211AF" w:rsidRPr="00E211AF" w:rsidRDefault="00E211AF" w:rsidP="00AF6EEC">
      <w:pPr>
        <w:pStyle w:val="ListParagraph"/>
        <w:spacing w:line="276" w:lineRule="auto"/>
        <w:ind w:left="284"/>
        <w:rPr>
          <w:b/>
          <w:bCs/>
          <w:sz w:val="24"/>
          <w:szCs w:val="24"/>
          <w:lang w:val="en-US"/>
        </w:rPr>
      </w:pPr>
      <w:r w:rsidRPr="00E211AF">
        <w:rPr>
          <w:b/>
          <w:bCs/>
          <w:sz w:val="24"/>
          <w:szCs w:val="24"/>
          <w:lang w:val="en-US"/>
        </w:rPr>
        <w:t>Key Insights generated from the dataset are as follows:</w:t>
      </w:r>
    </w:p>
    <w:p w14:paraId="7AF3D139" w14:textId="77777777" w:rsidR="003C430B" w:rsidRPr="00D27816" w:rsidRDefault="00CE029B" w:rsidP="003C430B">
      <w:pPr>
        <w:pStyle w:val="ListParagraph"/>
        <w:numPr>
          <w:ilvl w:val="0"/>
          <w:numId w:val="6"/>
        </w:numPr>
        <w:spacing w:after="0" w:line="276" w:lineRule="auto"/>
        <w:ind w:left="993"/>
        <w:rPr>
          <w:sz w:val="24"/>
          <w:szCs w:val="24"/>
          <w:lang w:val="en-US"/>
        </w:rPr>
      </w:pPr>
      <w:r w:rsidRPr="00D27816">
        <w:rPr>
          <w:sz w:val="24"/>
          <w:szCs w:val="24"/>
          <w:lang w:val="en-US"/>
        </w:rPr>
        <w:t>Maximum number of claims were raised in</w:t>
      </w:r>
      <w:r w:rsidR="00D1084A">
        <w:rPr>
          <w:sz w:val="24"/>
          <w:szCs w:val="24"/>
          <w:lang w:val="en-US"/>
        </w:rPr>
        <w:t xml:space="preserve"> policies purchased in</w:t>
      </w:r>
      <w:r w:rsidRPr="00D27816">
        <w:rPr>
          <w:sz w:val="24"/>
          <w:szCs w:val="24"/>
          <w:lang w:val="en-US"/>
        </w:rPr>
        <w:t xml:space="preserve"> 201</w:t>
      </w:r>
      <w:r w:rsidR="00D1084A">
        <w:rPr>
          <w:sz w:val="24"/>
          <w:szCs w:val="24"/>
          <w:lang w:val="en-US"/>
        </w:rPr>
        <w:t>0</w:t>
      </w:r>
      <w:r w:rsidRPr="00D27816">
        <w:rPr>
          <w:sz w:val="24"/>
          <w:szCs w:val="24"/>
          <w:lang w:val="en-US"/>
        </w:rPr>
        <w:t>-1</w:t>
      </w:r>
      <w:r w:rsidR="00D1084A">
        <w:rPr>
          <w:sz w:val="24"/>
          <w:szCs w:val="24"/>
          <w:lang w:val="en-US"/>
        </w:rPr>
        <w:t>1</w:t>
      </w:r>
      <w:r w:rsidR="003C430B">
        <w:rPr>
          <w:sz w:val="24"/>
          <w:szCs w:val="24"/>
          <w:lang w:val="en-US"/>
        </w:rPr>
        <w:t xml:space="preserve">. </w:t>
      </w:r>
      <w:r w:rsidR="003C430B" w:rsidRPr="00D27816">
        <w:rPr>
          <w:sz w:val="24"/>
          <w:szCs w:val="24"/>
          <w:lang w:val="en-US"/>
        </w:rPr>
        <w:t>Maximum number of claims were made in the year 2011-12</w:t>
      </w:r>
      <w:r w:rsidR="003C430B">
        <w:rPr>
          <w:sz w:val="24"/>
          <w:szCs w:val="24"/>
          <w:lang w:val="en-US"/>
        </w:rPr>
        <w:t xml:space="preserve">. </w:t>
      </w:r>
      <w:r w:rsidR="003C430B" w:rsidRPr="00D27816">
        <w:rPr>
          <w:sz w:val="24"/>
          <w:szCs w:val="24"/>
          <w:lang w:val="en-US"/>
        </w:rPr>
        <w:t xml:space="preserve">Maximum Claim Rejection Ratio is for </w:t>
      </w:r>
      <w:r w:rsidR="003C430B">
        <w:rPr>
          <w:sz w:val="24"/>
          <w:szCs w:val="24"/>
          <w:lang w:val="en-US"/>
        </w:rPr>
        <w:t xml:space="preserve">year policy </w:t>
      </w:r>
      <w:r w:rsidR="003C430B" w:rsidRPr="00D27816">
        <w:rPr>
          <w:sz w:val="24"/>
          <w:szCs w:val="24"/>
          <w:lang w:val="en-US"/>
        </w:rPr>
        <w:t>2011-12</w:t>
      </w:r>
      <w:r w:rsidR="003C430B" w:rsidRPr="00D27816">
        <w:rPr>
          <w:sz w:val="28"/>
          <w:szCs w:val="28"/>
          <w:lang w:val="en-US"/>
        </w:rPr>
        <w:t xml:space="preserve"> </w:t>
      </w:r>
    </w:p>
    <w:p w14:paraId="1069E5B1" w14:textId="2DC01D47" w:rsidR="003C430B" w:rsidRPr="00D27816" w:rsidRDefault="00CE029B" w:rsidP="003C430B">
      <w:pPr>
        <w:pStyle w:val="ListParagraph"/>
        <w:numPr>
          <w:ilvl w:val="0"/>
          <w:numId w:val="6"/>
        </w:numPr>
        <w:spacing w:after="0" w:line="276" w:lineRule="auto"/>
        <w:ind w:left="993"/>
        <w:rPr>
          <w:sz w:val="24"/>
          <w:szCs w:val="24"/>
          <w:lang w:val="en-US"/>
        </w:rPr>
      </w:pPr>
      <w:r w:rsidRPr="00D27816">
        <w:rPr>
          <w:sz w:val="24"/>
          <w:szCs w:val="24"/>
          <w:lang w:val="en-US"/>
        </w:rPr>
        <w:t>67% of claims are from not endorsed policies</w:t>
      </w:r>
      <w:r w:rsidR="003C430B">
        <w:rPr>
          <w:sz w:val="24"/>
          <w:szCs w:val="24"/>
          <w:lang w:val="en-US"/>
        </w:rPr>
        <w:t xml:space="preserve"> and claim</w:t>
      </w:r>
      <w:r w:rsidR="003C430B" w:rsidRPr="00D27816">
        <w:rPr>
          <w:sz w:val="24"/>
          <w:szCs w:val="24"/>
          <w:lang w:val="en-US"/>
        </w:rPr>
        <w:t xml:space="preserve"> Rejection Ratio is higher in non-endorsed cases</w:t>
      </w:r>
    </w:p>
    <w:p w14:paraId="040DFDD7" w14:textId="77777777" w:rsidR="00D27816" w:rsidRPr="00D27816" w:rsidRDefault="00CE029B" w:rsidP="00D27816">
      <w:pPr>
        <w:pStyle w:val="ListParagraph"/>
        <w:numPr>
          <w:ilvl w:val="0"/>
          <w:numId w:val="6"/>
        </w:numPr>
        <w:spacing w:after="0" w:line="276" w:lineRule="auto"/>
        <w:ind w:left="993"/>
        <w:rPr>
          <w:sz w:val="24"/>
          <w:szCs w:val="24"/>
          <w:lang w:val="en-US"/>
        </w:rPr>
      </w:pPr>
      <w:r w:rsidRPr="00D27816">
        <w:rPr>
          <w:sz w:val="24"/>
          <w:szCs w:val="24"/>
          <w:lang w:val="en-US"/>
        </w:rPr>
        <w:t>99.8% of claims belong to Package Policy</w:t>
      </w:r>
    </w:p>
    <w:p w14:paraId="6CC9B22E" w14:textId="23FDAB6D" w:rsidR="002B6DDD" w:rsidRPr="00D27816" w:rsidRDefault="00D27816" w:rsidP="002B6DDD">
      <w:pPr>
        <w:pStyle w:val="ListParagraph"/>
        <w:numPr>
          <w:ilvl w:val="0"/>
          <w:numId w:val="6"/>
        </w:numPr>
        <w:spacing w:after="0" w:line="276" w:lineRule="auto"/>
        <w:ind w:left="993"/>
        <w:rPr>
          <w:sz w:val="24"/>
          <w:szCs w:val="24"/>
          <w:lang w:val="en-US"/>
        </w:rPr>
      </w:pPr>
      <w:r w:rsidRPr="00D27816">
        <w:rPr>
          <w:sz w:val="24"/>
          <w:szCs w:val="24"/>
          <w:lang w:val="en-US"/>
        </w:rPr>
        <w:t>92% of claims are registered by Private Cars (59%), Two Wheelers (21%) &amp; Goods Carrying vehicles other than three wheelers – Public (12%)</w:t>
      </w:r>
      <w:r w:rsidR="002B6DDD">
        <w:rPr>
          <w:sz w:val="24"/>
          <w:szCs w:val="24"/>
          <w:lang w:val="en-US"/>
        </w:rPr>
        <w:t xml:space="preserve">. But, in the </w:t>
      </w:r>
      <w:r w:rsidR="002B6DDD" w:rsidRPr="00D27816">
        <w:rPr>
          <w:sz w:val="24"/>
          <w:szCs w:val="24"/>
          <w:lang w:val="en-US"/>
        </w:rPr>
        <w:t xml:space="preserve">Class Code with more than 1000 claims, Rejection Ratio is highest for Special type of vehicles </w:t>
      </w:r>
    </w:p>
    <w:p w14:paraId="0ECB3754" w14:textId="0008AB21" w:rsidR="003C430B" w:rsidRPr="00D27816" w:rsidRDefault="00D27816" w:rsidP="003C430B">
      <w:pPr>
        <w:pStyle w:val="ListParagraph"/>
        <w:numPr>
          <w:ilvl w:val="0"/>
          <w:numId w:val="6"/>
        </w:numPr>
        <w:spacing w:after="0" w:line="276" w:lineRule="auto"/>
        <w:ind w:left="993"/>
        <w:rPr>
          <w:sz w:val="24"/>
          <w:szCs w:val="24"/>
          <w:lang w:val="en-US"/>
        </w:rPr>
      </w:pPr>
      <w:r w:rsidRPr="00D27816">
        <w:rPr>
          <w:sz w:val="24"/>
          <w:szCs w:val="24"/>
          <w:lang w:val="en-US"/>
        </w:rPr>
        <w:t>92% of the claims are registered Zone A - Sections 2 ,3,4.C.1 and 4.C.4 (19%), Zone B - Sections 2 ,3,4.C.1 and 4.C.4 (59%) and Zone C - Sections 4.A, 4.C.2,4.C.3 and 4.D (14%)</w:t>
      </w:r>
      <w:r w:rsidR="003C430B">
        <w:rPr>
          <w:sz w:val="24"/>
          <w:szCs w:val="24"/>
          <w:lang w:val="en-US"/>
        </w:rPr>
        <w:t>. But, among, Z</w:t>
      </w:r>
      <w:r w:rsidR="003C430B" w:rsidRPr="00D27816">
        <w:rPr>
          <w:sz w:val="24"/>
          <w:szCs w:val="24"/>
          <w:lang w:val="en-US"/>
        </w:rPr>
        <w:t>one with more than 1000 claims, Rejection Ratio is highest for Zone B - Sections 4.A, 4.C.2,4.C.3 and 4.D</w:t>
      </w:r>
    </w:p>
    <w:p w14:paraId="3138050B" w14:textId="43462801" w:rsidR="002B6DDD" w:rsidRPr="00D27816" w:rsidRDefault="00D27816" w:rsidP="002B6DDD">
      <w:pPr>
        <w:pStyle w:val="ListParagraph"/>
        <w:numPr>
          <w:ilvl w:val="0"/>
          <w:numId w:val="6"/>
        </w:numPr>
        <w:spacing w:after="0" w:line="276" w:lineRule="auto"/>
        <w:ind w:left="993"/>
        <w:rPr>
          <w:sz w:val="24"/>
          <w:szCs w:val="24"/>
          <w:lang w:val="en-US"/>
        </w:rPr>
      </w:pPr>
      <w:r w:rsidRPr="00D27816">
        <w:rPr>
          <w:sz w:val="24"/>
          <w:szCs w:val="24"/>
          <w:lang w:val="en-US"/>
        </w:rPr>
        <w:t>66% of the claims are made from people driving 75 to 150 cc (applicable for two wheelers) (17%), CC Not exceeding 1000CC (applicable for Private cars &amp;Taxis) (16%) &amp; CC Between 1000CC and 1500 CC (applicable for Private cars &amp; Taxis) (34%)</w:t>
      </w:r>
      <w:r w:rsidR="002B6DDD">
        <w:rPr>
          <w:sz w:val="24"/>
          <w:szCs w:val="24"/>
          <w:lang w:val="en-US"/>
        </w:rPr>
        <w:t>. Moreover, i</w:t>
      </w:r>
      <w:r w:rsidR="002B6DDD" w:rsidRPr="00D27816">
        <w:rPr>
          <w:sz w:val="24"/>
          <w:szCs w:val="24"/>
          <w:lang w:val="en-US"/>
        </w:rPr>
        <w:t>n this Code with more than 5000 claims, maximum Rejection Ratio is for code 52 (Exceeding 1500 CC (applicable for Private cars &amp; Taxis))</w:t>
      </w:r>
      <w:r w:rsidR="002B6DDD" w:rsidRPr="00D27816">
        <w:rPr>
          <w:sz w:val="28"/>
          <w:szCs w:val="28"/>
          <w:lang w:val="en-US"/>
        </w:rPr>
        <w:t xml:space="preserve"> </w:t>
      </w:r>
    </w:p>
    <w:p w14:paraId="4D5D58EA" w14:textId="3D5C2A5E" w:rsidR="002B6DDD" w:rsidRPr="00D27816" w:rsidRDefault="00D27816" w:rsidP="002B6DDD">
      <w:pPr>
        <w:pStyle w:val="ListParagraph"/>
        <w:numPr>
          <w:ilvl w:val="0"/>
          <w:numId w:val="6"/>
        </w:numPr>
        <w:spacing w:after="0" w:line="276" w:lineRule="auto"/>
        <w:ind w:left="993"/>
        <w:rPr>
          <w:sz w:val="24"/>
          <w:szCs w:val="24"/>
          <w:lang w:val="en-US"/>
        </w:rPr>
      </w:pPr>
      <w:r w:rsidRPr="00D27816">
        <w:rPr>
          <w:sz w:val="24"/>
          <w:szCs w:val="24"/>
          <w:lang w:val="en-US"/>
        </w:rPr>
        <w:t>74% of the claims are made by people with local permit</w:t>
      </w:r>
      <w:r w:rsidR="002B6DDD">
        <w:rPr>
          <w:sz w:val="24"/>
          <w:szCs w:val="24"/>
          <w:lang w:val="en-US"/>
        </w:rPr>
        <w:t xml:space="preserve">. But </w:t>
      </w:r>
      <w:r w:rsidR="002B6DDD" w:rsidRPr="00D27816">
        <w:rPr>
          <w:sz w:val="24"/>
          <w:szCs w:val="24"/>
          <w:lang w:val="en-US"/>
        </w:rPr>
        <w:t>Zonal</w:t>
      </w:r>
      <w:r w:rsidR="002B6DDD">
        <w:rPr>
          <w:sz w:val="24"/>
          <w:szCs w:val="24"/>
          <w:lang w:val="en-US"/>
        </w:rPr>
        <w:t xml:space="preserve"> Permit holders</w:t>
      </w:r>
      <w:r w:rsidR="002B6DDD" w:rsidRPr="00D27816">
        <w:rPr>
          <w:sz w:val="24"/>
          <w:szCs w:val="24"/>
          <w:lang w:val="en-US"/>
        </w:rPr>
        <w:t xml:space="preserve"> (More than one state) has the highest Rejection Ratio of 21%</w:t>
      </w:r>
    </w:p>
    <w:p w14:paraId="6A9E1996" w14:textId="57BC2A1F" w:rsidR="00D27816" w:rsidRPr="00D27816" w:rsidRDefault="00D27816" w:rsidP="00D27816">
      <w:pPr>
        <w:pStyle w:val="ListParagraph"/>
        <w:numPr>
          <w:ilvl w:val="0"/>
          <w:numId w:val="6"/>
        </w:numPr>
        <w:spacing w:after="0" w:line="276" w:lineRule="auto"/>
        <w:ind w:left="993"/>
        <w:rPr>
          <w:sz w:val="24"/>
          <w:szCs w:val="24"/>
          <w:lang w:val="en-US"/>
        </w:rPr>
      </w:pPr>
      <w:r w:rsidRPr="00D27816">
        <w:rPr>
          <w:sz w:val="24"/>
          <w:szCs w:val="24"/>
          <w:lang w:val="en-US"/>
        </w:rPr>
        <w:t>81% of the claims are made by non-hazardous goods carrier</w:t>
      </w:r>
    </w:p>
    <w:p w14:paraId="03F3B460" w14:textId="0100DC2C" w:rsidR="002B6DDD" w:rsidRPr="00D27816" w:rsidRDefault="00D27816" w:rsidP="002B6DDD">
      <w:pPr>
        <w:pStyle w:val="ListParagraph"/>
        <w:numPr>
          <w:ilvl w:val="0"/>
          <w:numId w:val="6"/>
        </w:numPr>
        <w:spacing w:after="0" w:line="276" w:lineRule="auto"/>
        <w:ind w:left="993"/>
        <w:rPr>
          <w:sz w:val="24"/>
          <w:szCs w:val="24"/>
          <w:lang w:val="en-US"/>
        </w:rPr>
      </w:pPr>
      <w:r w:rsidRPr="00D27816">
        <w:rPr>
          <w:sz w:val="24"/>
          <w:szCs w:val="24"/>
          <w:lang w:val="en-US"/>
        </w:rPr>
        <w:t>84% of the claims are made by vehicle running on City/Town Roads and Others</w:t>
      </w:r>
      <w:r w:rsidR="002B6DDD">
        <w:rPr>
          <w:sz w:val="24"/>
          <w:szCs w:val="24"/>
          <w:lang w:val="en-US"/>
        </w:rPr>
        <w:t>.</w:t>
      </w:r>
      <w:r w:rsidR="000930A7">
        <w:rPr>
          <w:sz w:val="24"/>
          <w:szCs w:val="24"/>
          <w:lang w:val="en-US"/>
        </w:rPr>
        <w:t xml:space="preserve"> </w:t>
      </w:r>
      <w:r w:rsidR="002B6DDD">
        <w:rPr>
          <w:sz w:val="24"/>
          <w:szCs w:val="24"/>
          <w:lang w:val="en-US"/>
        </w:rPr>
        <w:t xml:space="preserve">But, </w:t>
      </w:r>
      <w:r w:rsidR="002B6DDD" w:rsidRPr="00D27816">
        <w:rPr>
          <w:sz w:val="24"/>
          <w:szCs w:val="24"/>
          <w:lang w:val="en-US"/>
        </w:rPr>
        <w:t>District Roads</w:t>
      </w:r>
      <w:r w:rsidR="002B6DDD">
        <w:rPr>
          <w:sz w:val="24"/>
          <w:szCs w:val="24"/>
          <w:lang w:val="en-US"/>
        </w:rPr>
        <w:t xml:space="preserve"> category</w:t>
      </w:r>
      <w:r w:rsidR="002B6DDD" w:rsidRPr="00D27816">
        <w:rPr>
          <w:sz w:val="24"/>
          <w:szCs w:val="24"/>
          <w:lang w:val="en-US"/>
        </w:rPr>
        <w:t xml:space="preserve"> has the highest Rejection Ratio at 15%</w:t>
      </w:r>
    </w:p>
    <w:p w14:paraId="4264CFC3" w14:textId="4E2789FC" w:rsidR="003C430B" w:rsidRPr="00D27816" w:rsidRDefault="00D27816" w:rsidP="003C430B">
      <w:pPr>
        <w:pStyle w:val="ListParagraph"/>
        <w:numPr>
          <w:ilvl w:val="0"/>
          <w:numId w:val="6"/>
        </w:numPr>
        <w:spacing w:after="0" w:line="276" w:lineRule="auto"/>
        <w:ind w:left="993"/>
        <w:rPr>
          <w:sz w:val="24"/>
          <w:szCs w:val="24"/>
          <w:lang w:val="en-US"/>
        </w:rPr>
      </w:pPr>
      <w:r w:rsidRPr="00D27816">
        <w:rPr>
          <w:sz w:val="24"/>
          <w:szCs w:val="24"/>
          <w:lang w:val="en-US"/>
        </w:rPr>
        <w:lastRenderedPageBreak/>
        <w:t>65% of the claims are made by non-Owners</w:t>
      </w:r>
      <w:r w:rsidR="003C430B">
        <w:rPr>
          <w:sz w:val="24"/>
          <w:szCs w:val="24"/>
          <w:lang w:val="en-US"/>
        </w:rPr>
        <w:t>. However, o</w:t>
      </w:r>
      <w:r w:rsidR="003C430B" w:rsidRPr="00D27816">
        <w:rPr>
          <w:sz w:val="24"/>
          <w:szCs w:val="24"/>
          <w:lang w:val="en-US"/>
        </w:rPr>
        <w:t>wners tend to put more fraudulent claims with Rejection Ratio of 8%</w:t>
      </w:r>
    </w:p>
    <w:p w14:paraId="537A2855" w14:textId="42505E18" w:rsidR="003C430B" w:rsidRPr="00D27816" w:rsidRDefault="00D27816" w:rsidP="003C430B">
      <w:pPr>
        <w:pStyle w:val="ListParagraph"/>
        <w:numPr>
          <w:ilvl w:val="0"/>
          <w:numId w:val="6"/>
        </w:numPr>
        <w:spacing w:after="0" w:line="276" w:lineRule="auto"/>
        <w:ind w:left="993"/>
        <w:rPr>
          <w:sz w:val="24"/>
          <w:szCs w:val="24"/>
          <w:lang w:val="en-US"/>
        </w:rPr>
      </w:pPr>
      <w:r w:rsidRPr="00D27816">
        <w:rPr>
          <w:sz w:val="24"/>
          <w:szCs w:val="24"/>
          <w:lang w:val="en-US"/>
        </w:rPr>
        <w:t>68% of the claims are made by rider with “&lt;1 year” or “15 years and above” experience category</w:t>
      </w:r>
      <w:r w:rsidR="003C430B">
        <w:rPr>
          <w:sz w:val="24"/>
          <w:szCs w:val="24"/>
          <w:lang w:val="en-US"/>
        </w:rPr>
        <w:t xml:space="preserve"> but drivers with experience from </w:t>
      </w:r>
      <w:r w:rsidR="003C430B" w:rsidRPr="00D27816">
        <w:rPr>
          <w:sz w:val="24"/>
          <w:szCs w:val="24"/>
          <w:lang w:val="en-US"/>
        </w:rPr>
        <w:t>1 year to &lt;3 years tend to have highest Rejection Ratio at 23%</w:t>
      </w:r>
    </w:p>
    <w:p w14:paraId="590FE6CF" w14:textId="77777777" w:rsidR="003C430B" w:rsidRPr="00D27816" w:rsidRDefault="00D27816" w:rsidP="003C430B">
      <w:pPr>
        <w:pStyle w:val="ListParagraph"/>
        <w:numPr>
          <w:ilvl w:val="0"/>
          <w:numId w:val="6"/>
        </w:numPr>
        <w:spacing w:after="0" w:line="276" w:lineRule="auto"/>
        <w:ind w:left="993"/>
        <w:rPr>
          <w:sz w:val="24"/>
          <w:szCs w:val="24"/>
          <w:lang w:val="en-US"/>
        </w:rPr>
      </w:pPr>
      <w:r w:rsidRPr="00D27816">
        <w:rPr>
          <w:sz w:val="24"/>
          <w:szCs w:val="24"/>
          <w:lang w:val="en-US"/>
        </w:rPr>
        <w:t>60% of the claims are made with no prior claims or only 1 claim history</w:t>
      </w:r>
      <w:r w:rsidR="003C430B">
        <w:rPr>
          <w:sz w:val="24"/>
          <w:szCs w:val="24"/>
          <w:lang w:val="en-US"/>
        </w:rPr>
        <w:t xml:space="preserve">. </w:t>
      </w:r>
      <w:r w:rsidR="003C430B" w:rsidRPr="00D27816">
        <w:rPr>
          <w:sz w:val="24"/>
          <w:szCs w:val="24"/>
          <w:lang w:val="en-US"/>
        </w:rPr>
        <w:t>Claims with prior history of 3 claims tend to have higher Rejection Ratio at 6.8%</w:t>
      </w:r>
    </w:p>
    <w:p w14:paraId="6E6C7D14" w14:textId="6E278FAC" w:rsidR="003C430B" w:rsidRPr="00D27816" w:rsidRDefault="00D27816" w:rsidP="003C430B">
      <w:pPr>
        <w:pStyle w:val="ListParagraph"/>
        <w:numPr>
          <w:ilvl w:val="0"/>
          <w:numId w:val="6"/>
        </w:numPr>
        <w:spacing w:after="0" w:line="276" w:lineRule="auto"/>
        <w:ind w:left="993"/>
        <w:rPr>
          <w:sz w:val="24"/>
          <w:szCs w:val="24"/>
          <w:lang w:val="en-US"/>
        </w:rPr>
      </w:pPr>
      <w:r w:rsidRPr="00D27816">
        <w:rPr>
          <w:sz w:val="24"/>
          <w:szCs w:val="24"/>
          <w:lang w:val="en-US"/>
        </w:rPr>
        <w:t>There is no clear impact of qualification on claims made</w:t>
      </w:r>
      <w:r w:rsidR="003C430B">
        <w:rPr>
          <w:sz w:val="24"/>
          <w:szCs w:val="24"/>
          <w:lang w:val="en-US"/>
        </w:rPr>
        <w:t>. However, m</w:t>
      </w:r>
      <w:r w:rsidR="003C430B" w:rsidRPr="00D27816">
        <w:rPr>
          <w:sz w:val="24"/>
          <w:szCs w:val="24"/>
          <w:lang w:val="en-US"/>
        </w:rPr>
        <w:t>aximum Rejection Ratio at 9.4% is from drivers with qualification of 12</w:t>
      </w:r>
      <w:r w:rsidR="003C430B" w:rsidRPr="00D27816">
        <w:rPr>
          <w:sz w:val="24"/>
          <w:szCs w:val="24"/>
          <w:vertAlign w:val="superscript"/>
          <w:lang w:val="en-US"/>
        </w:rPr>
        <w:t>th</w:t>
      </w:r>
      <w:r w:rsidR="003C430B" w:rsidRPr="00D27816">
        <w:rPr>
          <w:sz w:val="24"/>
          <w:szCs w:val="24"/>
          <w:lang w:val="en-US"/>
        </w:rPr>
        <w:t xml:space="preserve"> Standard Pass</w:t>
      </w:r>
    </w:p>
    <w:p w14:paraId="69A6D77E" w14:textId="28FCA3BF" w:rsidR="00D27816" w:rsidRPr="00D27816" w:rsidRDefault="00D27816" w:rsidP="00D27816">
      <w:pPr>
        <w:pStyle w:val="ListParagraph"/>
        <w:numPr>
          <w:ilvl w:val="0"/>
          <w:numId w:val="6"/>
        </w:numPr>
        <w:spacing w:after="0" w:line="276" w:lineRule="auto"/>
        <w:ind w:left="993"/>
        <w:rPr>
          <w:sz w:val="24"/>
          <w:szCs w:val="24"/>
          <w:lang w:val="en-US"/>
        </w:rPr>
      </w:pPr>
      <w:r w:rsidRPr="00D27816">
        <w:rPr>
          <w:sz w:val="24"/>
          <w:szCs w:val="24"/>
          <w:lang w:val="en-US"/>
        </w:rPr>
        <w:t>40% of the claims made had only 1 previous claim history before the current policy</w:t>
      </w:r>
    </w:p>
    <w:p w14:paraId="6EE6035F" w14:textId="61D4E231" w:rsidR="00D27816" w:rsidRPr="00D27816" w:rsidRDefault="00D27816" w:rsidP="00D27816">
      <w:pPr>
        <w:pStyle w:val="ListParagraph"/>
        <w:numPr>
          <w:ilvl w:val="0"/>
          <w:numId w:val="6"/>
        </w:numPr>
        <w:spacing w:after="0" w:line="276" w:lineRule="auto"/>
        <w:ind w:left="993"/>
        <w:rPr>
          <w:sz w:val="24"/>
          <w:szCs w:val="24"/>
          <w:lang w:val="en-US"/>
        </w:rPr>
      </w:pPr>
      <w:r w:rsidRPr="00D27816">
        <w:rPr>
          <w:sz w:val="24"/>
          <w:szCs w:val="24"/>
          <w:lang w:val="en-US"/>
        </w:rPr>
        <w:t>98.6% of people who have made claim had opted for Wider Cover</w:t>
      </w:r>
    </w:p>
    <w:p w14:paraId="0E030499" w14:textId="0F9B30AF" w:rsidR="00D27816" w:rsidRPr="00D27816" w:rsidRDefault="00D27816" w:rsidP="00D27816">
      <w:pPr>
        <w:pStyle w:val="ListParagraph"/>
        <w:numPr>
          <w:ilvl w:val="0"/>
          <w:numId w:val="6"/>
        </w:numPr>
        <w:spacing w:after="0" w:line="276" w:lineRule="auto"/>
        <w:ind w:left="993"/>
        <w:rPr>
          <w:sz w:val="24"/>
          <w:szCs w:val="24"/>
          <w:lang w:val="en-US"/>
        </w:rPr>
      </w:pPr>
      <w:r w:rsidRPr="00D27816">
        <w:rPr>
          <w:sz w:val="24"/>
          <w:szCs w:val="24"/>
          <w:lang w:val="en-US"/>
        </w:rPr>
        <w:t>86% of the claims made were due to Accident by External Means</w:t>
      </w:r>
    </w:p>
    <w:p w14:paraId="0B3E7F79" w14:textId="450B71E0" w:rsidR="00D27816" w:rsidRPr="00D27816" w:rsidRDefault="00D27816" w:rsidP="00D27816">
      <w:pPr>
        <w:pStyle w:val="ListParagraph"/>
        <w:numPr>
          <w:ilvl w:val="0"/>
          <w:numId w:val="6"/>
        </w:numPr>
        <w:spacing w:after="0" w:line="276" w:lineRule="auto"/>
        <w:ind w:left="993"/>
        <w:rPr>
          <w:sz w:val="24"/>
          <w:szCs w:val="24"/>
          <w:lang w:val="en-US"/>
        </w:rPr>
      </w:pPr>
      <w:r w:rsidRPr="00D27816">
        <w:rPr>
          <w:sz w:val="24"/>
          <w:szCs w:val="24"/>
          <w:lang w:val="en-US"/>
        </w:rPr>
        <w:t>93% of claim cases did not have a total loss</w:t>
      </w:r>
    </w:p>
    <w:p w14:paraId="59CE84B5" w14:textId="455B17FF" w:rsidR="00D27816" w:rsidRPr="00D27816" w:rsidRDefault="00D1084A" w:rsidP="00D27816">
      <w:pPr>
        <w:pStyle w:val="ListParagraph"/>
        <w:numPr>
          <w:ilvl w:val="0"/>
          <w:numId w:val="6"/>
        </w:numPr>
        <w:spacing w:after="0" w:line="276" w:lineRule="auto"/>
        <w:ind w:left="993"/>
        <w:rPr>
          <w:sz w:val="24"/>
          <w:szCs w:val="24"/>
          <w:lang w:val="en-US"/>
        </w:rPr>
      </w:pPr>
      <w:r>
        <w:rPr>
          <w:sz w:val="24"/>
          <w:szCs w:val="24"/>
          <w:lang w:val="en-US"/>
        </w:rPr>
        <w:t>I</w:t>
      </w:r>
      <w:r w:rsidR="00D27816" w:rsidRPr="00D27816">
        <w:rPr>
          <w:sz w:val="24"/>
          <w:szCs w:val="24"/>
          <w:lang w:val="en-US"/>
        </w:rPr>
        <w:t>n 80% of the claim cases no theft discount was given</w:t>
      </w:r>
    </w:p>
    <w:p w14:paraId="4A5A8AF5" w14:textId="6207771D" w:rsidR="003C430B" w:rsidRDefault="00D27816" w:rsidP="003C430B">
      <w:pPr>
        <w:pStyle w:val="ListParagraph"/>
        <w:numPr>
          <w:ilvl w:val="0"/>
          <w:numId w:val="6"/>
        </w:numPr>
        <w:spacing w:after="0" w:line="276" w:lineRule="auto"/>
        <w:ind w:left="993"/>
        <w:rPr>
          <w:sz w:val="24"/>
          <w:szCs w:val="24"/>
          <w:lang w:val="en-US"/>
        </w:rPr>
      </w:pPr>
      <w:r w:rsidRPr="00D27816">
        <w:rPr>
          <w:sz w:val="24"/>
          <w:szCs w:val="24"/>
          <w:lang w:val="en-US"/>
        </w:rPr>
        <w:t>74% did not receive any NCB of the total claim cases</w:t>
      </w:r>
      <w:r w:rsidR="003C430B">
        <w:rPr>
          <w:sz w:val="24"/>
          <w:szCs w:val="24"/>
          <w:lang w:val="en-US"/>
        </w:rPr>
        <w:t xml:space="preserve">. However, </w:t>
      </w:r>
      <w:r w:rsidR="003C430B" w:rsidRPr="00D27816">
        <w:rPr>
          <w:sz w:val="24"/>
          <w:szCs w:val="24"/>
          <w:lang w:val="en-US"/>
        </w:rPr>
        <w:t>Rejection Ratio where NCB discount has been given are higher at 6%</w:t>
      </w:r>
    </w:p>
    <w:p w14:paraId="55316000" w14:textId="77777777" w:rsidR="003A4497" w:rsidRDefault="003A4497" w:rsidP="003A4497">
      <w:pPr>
        <w:pStyle w:val="ListParagraph"/>
        <w:spacing w:after="0" w:line="276" w:lineRule="auto"/>
        <w:ind w:left="284"/>
        <w:rPr>
          <w:b/>
          <w:bCs/>
          <w:sz w:val="24"/>
          <w:szCs w:val="24"/>
          <w:u w:val="single"/>
          <w:lang w:val="en-US"/>
        </w:rPr>
      </w:pPr>
    </w:p>
    <w:p w14:paraId="537177B7" w14:textId="114CCF56" w:rsidR="003A4497" w:rsidRDefault="003A4497" w:rsidP="003A4497">
      <w:pPr>
        <w:pStyle w:val="ListParagraph"/>
        <w:numPr>
          <w:ilvl w:val="0"/>
          <w:numId w:val="2"/>
        </w:numPr>
        <w:spacing w:after="0" w:line="276" w:lineRule="auto"/>
        <w:ind w:left="284" w:hanging="284"/>
        <w:rPr>
          <w:b/>
          <w:bCs/>
          <w:sz w:val="24"/>
          <w:szCs w:val="24"/>
          <w:u w:val="single"/>
          <w:lang w:val="en-US"/>
        </w:rPr>
      </w:pPr>
      <w:r w:rsidRPr="003A4497">
        <w:rPr>
          <w:b/>
          <w:bCs/>
          <w:sz w:val="24"/>
          <w:szCs w:val="24"/>
          <w:u w:val="single"/>
          <w:lang w:val="en-US"/>
        </w:rPr>
        <w:t>Clustering</w:t>
      </w:r>
    </w:p>
    <w:p w14:paraId="4ABAD149" w14:textId="77777777" w:rsidR="003A4497" w:rsidRDefault="003A4497" w:rsidP="003A4497">
      <w:pPr>
        <w:pStyle w:val="ListParagraph"/>
        <w:spacing w:after="0" w:line="276" w:lineRule="auto"/>
        <w:ind w:left="284"/>
        <w:rPr>
          <w:b/>
          <w:bCs/>
          <w:sz w:val="24"/>
          <w:szCs w:val="24"/>
          <w:u w:val="single"/>
          <w:lang w:val="en-US"/>
        </w:rPr>
      </w:pPr>
    </w:p>
    <w:p w14:paraId="2DFD0B06" w14:textId="424C231B" w:rsidR="000B5022" w:rsidRPr="005803D9" w:rsidRDefault="003A4497" w:rsidP="005803D9">
      <w:pPr>
        <w:pStyle w:val="ListParagraph"/>
        <w:spacing w:after="0" w:line="276" w:lineRule="auto"/>
        <w:ind w:left="284"/>
        <w:rPr>
          <w:sz w:val="24"/>
          <w:szCs w:val="24"/>
          <w:lang w:val="en-US"/>
        </w:rPr>
      </w:pPr>
      <w:r>
        <w:rPr>
          <w:sz w:val="24"/>
          <w:szCs w:val="24"/>
          <w:lang w:val="en-US"/>
        </w:rPr>
        <w:t xml:space="preserve">We have implemented K-means clustering for analyzing the customer profile of maximum rejected customers. This will help the company </w:t>
      </w:r>
      <w:r w:rsidR="000B5022">
        <w:rPr>
          <w:sz w:val="24"/>
          <w:szCs w:val="24"/>
          <w:lang w:val="en-US"/>
        </w:rPr>
        <w:t>identify the customer segment for whom there could be higher due diligence while giving the policy. Hence, this will act as the 1</w:t>
      </w:r>
      <w:r w:rsidR="000B5022" w:rsidRPr="000B5022">
        <w:rPr>
          <w:sz w:val="24"/>
          <w:szCs w:val="24"/>
          <w:vertAlign w:val="superscript"/>
          <w:lang w:val="en-US"/>
        </w:rPr>
        <w:t>st</w:t>
      </w:r>
      <w:r w:rsidR="000B5022">
        <w:rPr>
          <w:sz w:val="24"/>
          <w:szCs w:val="24"/>
          <w:lang w:val="en-US"/>
        </w:rPr>
        <w:t xml:space="preserve"> stage filtering criteria.</w:t>
      </w:r>
    </w:p>
    <w:p w14:paraId="45CFC26C" w14:textId="3FB7EE02" w:rsidR="000B5022" w:rsidRDefault="00F741A9" w:rsidP="003A4497">
      <w:pPr>
        <w:pStyle w:val="ListParagraph"/>
        <w:spacing w:after="0" w:line="276" w:lineRule="auto"/>
        <w:ind w:left="284"/>
        <w:rPr>
          <w:sz w:val="24"/>
          <w:szCs w:val="24"/>
          <w:lang w:val="en-US"/>
        </w:rPr>
      </w:pPr>
      <w:r>
        <w:rPr>
          <w:noProof/>
        </w:rPr>
        <w:drawing>
          <wp:inline distT="0" distB="0" distL="0" distR="0" wp14:anchorId="0E329706" wp14:editId="1549C373">
            <wp:extent cx="5498545" cy="2456953"/>
            <wp:effectExtent l="0" t="0" r="698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1767" cy="2480734"/>
                    </a:xfrm>
                    <a:prstGeom prst="rect">
                      <a:avLst/>
                    </a:prstGeom>
                  </pic:spPr>
                </pic:pic>
              </a:graphicData>
            </a:graphic>
          </wp:inline>
        </w:drawing>
      </w:r>
    </w:p>
    <w:p w14:paraId="163E86C7" w14:textId="53D60E3E" w:rsidR="000B5022" w:rsidRDefault="00F741A9" w:rsidP="003A4497">
      <w:pPr>
        <w:pStyle w:val="ListParagraph"/>
        <w:spacing w:after="0" w:line="276" w:lineRule="auto"/>
        <w:ind w:left="284"/>
        <w:rPr>
          <w:sz w:val="24"/>
          <w:szCs w:val="24"/>
          <w:lang w:val="en-US"/>
        </w:rPr>
      </w:pPr>
      <w:r>
        <w:rPr>
          <w:noProof/>
        </w:rPr>
        <w:t xml:space="preserve"> </w:t>
      </w:r>
      <w:r w:rsidR="0022756F">
        <w:rPr>
          <w:noProof/>
        </w:rPr>
        <w:drawing>
          <wp:inline distT="0" distB="0" distL="0" distR="0" wp14:anchorId="55ED54F6" wp14:editId="62B9151A">
            <wp:extent cx="5534108" cy="1892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49473" cy="1897554"/>
                    </a:xfrm>
                    <a:prstGeom prst="rect">
                      <a:avLst/>
                    </a:prstGeom>
                  </pic:spPr>
                </pic:pic>
              </a:graphicData>
            </a:graphic>
          </wp:inline>
        </w:drawing>
      </w:r>
    </w:p>
    <w:p w14:paraId="59E3B878" w14:textId="77777777" w:rsidR="005803D9" w:rsidRDefault="005803D9" w:rsidP="003A4497">
      <w:pPr>
        <w:pStyle w:val="ListParagraph"/>
        <w:spacing w:after="0" w:line="276" w:lineRule="auto"/>
        <w:ind w:left="284"/>
        <w:rPr>
          <w:sz w:val="24"/>
          <w:szCs w:val="24"/>
          <w:lang w:val="en-US"/>
        </w:rPr>
      </w:pPr>
    </w:p>
    <w:p w14:paraId="09EE6089" w14:textId="77777777" w:rsidR="00F741A9" w:rsidRDefault="00F741A9" w:rsidP="003A4497">
      <w:pPr>
        <w:pStyle w:val="ListParagraph"/>
        <w:spacing w:after="0" w:line="276" w:lineRule="auto"/>
        <w:ind w:left="284"/>
        <w:rPr>
          <w:sz w:val="24"/>
          <w:szCs w:val="24"/>
          <w:lang w:val="en-US"/>
        </w:rPr>
      </w:pPr>
    </w:p>
    <w:p w14:paraId="6FD219FB" w14:textId="36EF0061" w:rsidR="000B5022" w:rsidRDefault="000B5022" w:rsidP="003A4497">
      <w:pPr>
        <w:pStyle w:val="ListParagraph"/>
        <w:spacing w:after="0" w:line="276" w:lineRule="auto"/>
        <w:ind w:left="284"/>
        <w:rPr>
          <w:sz w:val="24"/>
          <w:szCs w:val="24"/>
          <w:lang w:val="en-US"/>
        </w:rPr>
      </w:pPr>
      <w:r>
        <w:rPr>
          <w:sz w:val="24"/>
          <w:szCs w:val="24"/>
          <w:lang w:val="en-US"/>
        </w:rPr>
        <w:t xml:space="preserve">There are </w:t>
      </w:r>
      <w:r w:rsidR="00F741A9">
        <w:rPr>
          <w:sz w:val="24"/>
          <w:szCs w:val="24"/>
          <w:lang w:val="en-US"/>
        </w:rPr>
        <w:t>3</w:t>
      </w:r>
      <w:r>
        <w:rPr>
          <w:sz w:val="24"/>
          <w:szCs w:val="24"/>
          <w:lang w:val="en-US"/>
        </w:rPr>
        <w:t xml:space="preserve"> clusters</w:t>
      </w:r>
      <w:r w:rsidR="005803D9">
        <w:rPr>
          <w:sz w:val="24"/>
          <w:szCs w:val="24"/>
          <w:lang w:val="en-US"/>
        </w:rPr>
        <w:t xml:space="preserve"> chosen basis the above elbow plot</w:t>
      </w:r>
      <w:r w:rsidR="00F741A9">
        <w:rPr>
          <w:sz w:val="24"/>
          <w:szCs w:val="24"/>
          <w:lang w:val="en-US"/>
        </w:rPr>
        <w:t>.</w:t>
      </w:r>
    </w:p>
    <w:p w14:paraId="02B5BC58" w14:textId="77777777" w:rsidR="00F741A9" w:rsidRDefault="00A96BC4" w:rsidP="00A96BC4">
      <w:pPr>
        <w:pStyle w:val="ListParagraph"/>
        <w:spacing w:after="0" w:line="276" w:lineRule="auto"/>
        <w:ind w:left="284"/>
        <w:rPr>
          <w:sz w:val="24"/>
          <w:szCs w:val="24"/>
          <w:lang w:val="en-US"/>
        </w:rPr>
      </w:pPr>
      <w:r>
        <w:rPr>
          <w:sz w:val="24"/>
          <w:szCs w:val="24"/>
          <w:lang w:val="en-US"/>
        </w:rPr>
        <w:t xml:space="preserve">We note that, the maximum rejections are observed in cluster </w:t>
      </w:r>
      <w:r w:rsidR="00F741A9">
        <w:rPr>
          <w:sz w:val="24"/>
          <w:szCs w:val="24"/>
          <w:lang w:val="en-US"/>
        </w:rPr>
        <w:t>1, which will help us create the negative customer profile</w:t>
      </w:r>
      <w:r>
        <w:rPr>
          <w:sz w:val="24"/>
          <w:szCs w:val="24"/>
          <w:lang w:val="en-US"/>
        </w:rPr>
        <w:t xml:space="preserve">. </w:t>
      </w:r>
    </w:p>
    <w:p w14:paraId="0B99BB5C" w14:textId="504F0669" w:rsidR="000B5022" w:rsidRPr="00A96BC4" w:rsidRDefault="00A96BC4" w:rsidP="00A96BC4">
      <w:pPr>
        <w:pStyle w:val="ListParagraph"/>
        <w:spacing w:after="0" w:line="276" w:lineRule="auto"/>
        <w:ind w:left="284"/>
        <w:rPr>
          <w:sz w:val="24"/>
          <w:szCs w:val="24"/>
          <w:lang w:val="en-US"/>
        </w:rPr>
      </w:pPr>
      <w:r>
        <w:rPr>
          <w:sz w:val="24"/>
          <w:szCs w:val="24"/>
          <w:lang w:val="en-US"/>
        </w:rPr>
        <w:t xml:space="preserve">We find the least rejection cases (% of total cases) in cluster 2.  </w:t>
      </w:r>
    </w:p>
    <w:p w14:paraId="50E2C58F" w14:textId="5D2D003D" w:rsidR="003A4497" w:rsidRDefault="00641285" w:rsidP="003A4497">
      <w:pPr>
        <w:pStyle w:val="ListParagraph"/>
        <w:spacing w:after="0" w:line="276" w:lineRule="auto"/>
        <w:ind w:left="284"/>
        <w:rPr>
          <w:sz w:val="24"/>
          <w:szCs w:val="24"/>
          <w:lang w:val="en-US"/>
        </w:rPr>
      </w:pPr>
      <w:r>
        <w:rPr>
          <w:noProof/>
          <w:sz w:val="24"/>
          <w:szCs w:val="24"/>
          <w:lang w:val="en-US"/>
        </w:rPr>
        <mc:AlternateContent>
          <mc:Choice Requires="wps">
            <w:drawing>
              <wp:anchor distT="0" distB="0" distL="114300" distR="114300" simplePos="0" relativeHeight="251660288" behindDoc="0" locked="0" layoutInCell="1" allowOverlap="1" wp14:anchorId="226F0DF6" wp14:editId="5DB3A9B3">
                <wp:simplePos x="0" y="0"/>
                <wp:positionH relativeFrom="column">
                  <wp:posOffset>1876425</wp:posOffset>
                </wp:positionH>
                <wp:positionV relativeFrom="paragraph">
                  <wp:posOffset>126061</wp:posOffset>
                </wp:positionV>
                <wp:extent cx="779228" cy="1049572"/>
                <wp:effectExtent l="0" t="0" r="20955" b="17780"/>
                <wp:wrapNone/>
                <wp:docPr id="76" name="Rectangle 76"/>
                <wp:cNvGraphicFramePr/>
                <a:graphic xmlns:a="http://schemas.openxmlformats.org/drawingml/2006/main">
                  <a:graphicData uri="http://schemas.microsoft.com/office/word/2010/wordprocessingShape">
                    <wps:wsp>
                      <wps:cNvSpPr/>
                      <wps:spPr>
                        <a:xfrm>
                          <a:off x="0" y="0"/>
                          <a:ext cx="779228" cy="1049572"/>
                        </a:xfrm>
                        <a:prstGeom prst="rect">
                          <a:avLst/>
                        </a:prstGeom>
                        <a:solidFill>
                          <a:srgbClr val="FF0000">
                            <a:alpha val="2500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54DC80" id="Rectangle 76" o:spid="_x0000_s1026" style="position:absolute;margin-left:147.75pt;margin-top:9.95pt;width:61.35pt;height:82.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" fillcolor="red" strokecolor="#c00000" strokeweight="1pt">
                <v:fill opacity="16448f"/>
              </v:rect>
            </w:pict>
          </mc:Fallback>
        </mc:AlternateContent>
      </w:r>
      <w:r w:rsidR="000B5022">
        <w:rPr>
          <w:sz w:val="24"/>
          <w:szCs w:val="24"/>
          <w:lang w:val="en-US"/>
        </w:rPr>
        <w:t xml:space="preserve"> </w:t>
      </w:r>
    </w:p>
    <w:tbl>
      <w:tblPr>
        <w:tblStyle w:val="TableGrid"/>
        <w:tblW w:w="0" w:type="auto"/>
        <w:tblInd w:w="284" w:type="dxa"/>
        <w:tblLook w:val="04A0" w:firstRow="1" w:lastRow="0" w:firstColumn="1" w:lastColumn="0" w:noHBand="0" w:noVBand="1"/>
      </w:tblPr>
      <w:tblGrid>
        <w:gridCol w:w="2195"/>
        <w:gridCol w:w="2179"/>
        <w:gridCol w:w="2179"/>
        <w:gridCol w:w="2179"/>
      </w:tblGrid>
      <w:tr w:rsidR="00F741A9" w14:paraId="38EE7D37" w14:textId="77777777" w:rsidTr="00F741A9">
        <w:tc>
          <w:tcPr>
            <w:tcW w:w="2254" w:type="dxa"/>
          </w:tcPr>
          <w:p w14:paraId="12A050D6" w14:textId="77777777" w:rsidR="00F741A9" w:rsidRDefault="00F741A9" w:rsidP="003A4497">
            <w:pPr>
              <w:pStyle w:val="ListParagraph"/>
              <w:spacing w:line="276" w:lineRule="auto"/>
              <w:ind w:left="0"/>
              <w:rPr>
                <w:sz w:val="24"/>
                <w:szCs w:val="24"/>
                <w:lang w:val="en-US"/>
              </w:rPr>
            </w:pPr>
          </w:p>
        </w:tc>
        <w:tc>
          <w:tcPr>
            <w:tcW w:w="2254" w:type="dxa"/>
          </w:tcPr>
          <w:p w14:paraId="2B49DDE9" w14:textId="1070A674" w:rsidR="00F741A9" w:rsidRPr="00F741A9" w:rsidRDefault="00F741A9" w:rsidP="00F741A9">
            <w:pPr>
              <w:pStyle w:val="ListParagraph"/>
              <w:spacing w:line="276" w:lineRule="auto"/>
              <w:ind w:left="0"/>
              <w:jc w:val="center"/>
              <w:rPr>
                <w:b/>
                <w:bCs/>
                <w:sz w:val="24"/>
                <w:szCs w:val="24"/>
                <w:lang w:val="en-US"/>
              </w:rPr>
            </w:pPr>
            <w:r w:rsidRPr="00F741A9">
              <w:rPr>
                <w:b/>
                <w:bCs/>
                <w:sz w:val="24"/>
                <w:szCs w:val="24"/>
                <w:lang w:val="en-US"/>
              </w:rPr>
              <w:t>Cluster 1</w:t>
            </w:r>
          </w:p>
        </w:tc>
        <w:tc>
          <w:tcPr>
            <w:tcW w:w="2254" w:type="dxa"/>
          </w:tcPr>
          <w:p w14:paraId="4BD30803" w14:textId="501EDF54" w:rsidR="00F741A9" w:rsidRPr="00F741A9" w:rsidRDefault="00F741A9" w:rsidP="00F741A9">
            <w:pPr>
              <w:pStyle w:val="ListParagraph"/>
              <w:spacing w:line="276" w:lineRule="auto"/>
              <w:ind w:left="0"/>
              <w:jc w:val="center"/>
              <w:rPr>
                <w:b/>
                <w:bCs/>
                <w:sz w:val="24"/>
                <w:szCs w:val="24"/>
                <w:lang w:val="en-US"/>
              </w:rPr>
            </w:pPr>
            <w:r w:rsidRPr="00F741A9">
              <w:rPr>
                <w:b/>
                <w:bCs/>
                <w:sz w:val="24"/>
                <w:szCs w:val="24"/>
                <w:lang w:val="en-US"/>
              </w:rPr>
              <w:t>Cluster 2</w:t>
            </w:r>
          </w:p>
        </w:tc>
        <w:tc>
          <w:tcPr>
            <w:tcW w:w="2254" w:type="dxa"/>
          </w:tcPr>
          <w:p w14:paraId="79E74928" w14:textId="25940110" w:rsidR="00F741A9" w:rsidRPr="00F741A9" w:rsidRDefault="00F741A9" w:rsidP="00F741A9">
            <w:pPr>
              <w:pStyle w:val="ListParagraph"/>
              <w:spacing w:line="276" w:lineRule="auto"/>
              <w:ind w:left="0"/>
              <w:jc w:val="center"/>
              <w:rPr>
                <w:b/>
                <w:bCs/>
                <w:sz w:val="24"/>
                <w:szCs w:val="24"/>
                <w:lang w:val="en-US"/>
              </w:rPr>
            </w:pPr>
            <w:r w:rsidRPr="00F741A9">
              <w:rPr>
                <w:b/>
                <w:bCs/>
                <w:sz w:val="24"/>
                <w:szCs w:val="24"/>
                <w:lang w:val="en-US"/>
              </w:rPr>
              <w:t>Cluster 3</w:t>
            </w:r>
          </w:p>
        </w:tc>
      </w:tr>
      <w:tr w:rsidR="00F741A9" w14:paraId="65F13D30" w14:textId="77777777" w:rsidTr="00F741A9">
        <w:tc>
          <w:tcPr>
            <w:tcW w:w="2254" w:type="dxa"/>
          </w:tcPr>
          <w:p w14:paraId="30468039" w14:textId="68C0733C" w:rsidR="00F741A9" w:rsidRPr="00F741A9" w:rsidRDefault="00F741A9" w:rsidP="003A4497">
            <w:pPr>
              <w:pStyle w:val="ListParagraph"/>
              <w:spacing w:line="276" w:lineRule="auto"/>
              <w:ind w:left="0"/>
              <w:rPr>
                <w:b/>
                <w:bCs/>
                <w:sz w:val="24"/>
                <w:szCs w:val="24"/>
                <w:lang w:val="en-US"/>
              </w:rPr>
            </w:pPr>
            <w:r w:rsidRPr="00F741A9">
              <w:rPr>
                <w:b/>
                <w:bCs/>
                <w:sz w:val="24"/>
                <w:szCs w:val="24"/>
                <w:lang w:val="en-US"/>
              </w:rPr>
              <w:t>CLOSED</w:t>
            </w:r>
          </w:p>
        </w:tc>
        <w:tc>
          <w:tcPr>
            <w:tcW w:w="2254" w:type="dxa"/>
          </w:tcPr>
          <w:p w14:paraId="1BB1CB00" w14:textId="7943A49A" w:rsidR="00F741A9" w:rsidRDefault="00F741A9" w:rsidP="00F741A9">
            <w:pPr>
              <w:pStyle w:val="ListParagraph"/>
              <w:spacing w:line="276" w:lineRule="auto"/>
              <w:ind w:left="0"/>
              <w:jc w:val="center"/>
              <w:rPr>
                <w:sz w:val="24"/>
                <w:szCs w:val="24"/>
                <w:lang w:val="en-US"/>
              </w:rPr>
            </w:pPr>
            <w:r>
              <w:rPr>
                <w:sz w:val="24"/>
                <w:szCs w:val="24"/>
                <w:lang w:val="en-US"/>
              </w:rPr>
              <w:t>39224</w:t>
            </w:r>
          </w:p>
        </w:tc>
        <w:tc>
          <w:tcPr>
            <w:tcW w:w="2254" w:type="dxa"/>
          </w:tcPr>
          <w:p w14:paraId="0EC56CA2" w14:textId="42651E35" w:rsidR="00F741A9" w:rsidRDefault="00F741A9" w:rsidP="00F741A9">
            <w:pPr>
              <w:pStyle w:val="ListParagraph"/>
              <w:spacing w:line="276" w:lineRule="auto"/>
              <w:ind w:left="0"/>
              <w:jc w:val="center"/>
              <w:rPr>
                <w:sz w:val="24"/>
                <w:szCs w:val="24"/>
                <w:lang w:val="en-US"/>
              </w:rPr>
            </w:pPr>
            <w:r>
              <w:rPr>
                <w:sz w:val="24"/>
                <w:szCs w:val="24"/>
                <w:lang w:val="en-US"/>
              </w:rPr>
              <w:t>19024</w:t>
            </w:r>
          </w:p>
        </w:tc>
        <w:tc>
          <w:tcPr>
            <w:tcW w:w="2254" w:type="dxa"/>
          </w:tcPr>
          <w:p w14:paraId="46E54E14" w14:textId="5A3F411E" w:rsidR="00F741A9" w:rsidRDefault="00F741A9" w:rsidP="00F741A9">
            <w:pPr>
              <w:pStyle w:val="ListParagraph"/>
              <w:spacing w:line="276" w:lineRule="auto"/>
              <w:ind w:left="0"/>
              <w:jc w:val="center"/>
              <w:rPr>
                <w:sz w:val="24"/>
                <w:szCs w:val="24"/>
                <w:lang w:val="en-US"/>
              </w:rPr>
            </w:pPr>
            <w:r>
              <w:rPr>
                <w:sz w:val="24"/>
                <w:szCs w:val="24"/>
                <w:lang w:val="en-US"/>
              </w:rPr>
              <w:t>13076</w:t>
            </w:r>
          </w:p>
        </w:tc>
      </w:tr>
      <w:tr w:rsidR="00F741A9" w14:paraId="54F5F14D" w14:textId="77777777" w:rsidTr="00F741A9">
        <w:tc>
          <w:tcPr>
            <w:tcW w:w="2254" w:type="dxa"/>
          </w:tcPr>
          <w:p w14:paraId="72C5582A" w14:textId="10365CB3" w:rsidR="00F741A9" w:rsidRPr="00F741A9" w:rsidRDefault="00F741A9" w:rsidP="003A4497">
            <w:pPr>
              <w:pStyle w:val="ListParagraph"/>
              <w:spacing w:line="276" w:lineRule="auto"/>
              <w:ind w:left="0"/>
              <w:rPr>
                <w:b/>
                <w:bCs/>
                <w:sz w:val="24"/>
                <w:szCs w:val="24"/>
                <w:lang w:val="en-US"/>
              </w:rPr>
            </w:pPr>
            <w:r w:rsidRPr="00F741A9">
              <w:rPr>
                <w:b/>
                <w:bCs/>
                <w:sz w:val="24"/>
                <w:szCs w:val="24"/>
                <w:lang w:val="en-US"/>
              </w:rPr>
              <w:t>REJECTED</w:t>
            </w:r>
          </w:p>
        </w:tc>
        <w:tc>
          <w:tcPr>
            <w:tcW w:w="2254" w:type="dxa"/>
          </w:tcPr>
          <w:p w14:paraId="17D43B85" w14:textId="2BCD6098" w:rsidR="00F741A9" w:rsidRDefault="00F741A9" w:rsidP="00F741A9">
            <w:pPr>
              <w:pStyle w:val="ListParagraph"/>
              <w:spacing w:line="276" w:lineRule="auto"/>
              <w:ind w:left="0"/>
              <w:jc w:val="center"/>
              <w:rPr>
                <w:sz w:val="24"/>
                <w:szCs w:val="24"/>
                <w:lang w:val="en-US"/>
              </w:rPr>
            </w:pPr>
            <w:r>
              <w:rPr>
                <w:sz w:val="24"/>
                <w:szCs w:val="24"/>
                <w:lang w:val="en-US"/>
              </w:rPr>
              <w:t>2970</w:t>
            </w:r>
          </w:p>
        </w:tc>
        <w:tc>
          <w:tcPr>
            <w:tcW w:w="2254" w:type="dxa"/>
          </w:tcPr>
          <w:p w14:paraId="43FC2553" w14:textId="65536349" w:rsidR="00F741A9" w:rsidRDefault="00F741A9" w:rsidP="00F741A9">
            <w:pPr>
              <w:pStyle w:val="ListParagraph"/>
              <w:spacing w:line="276" w:lineRule="auto"/>
              <w:ind w:left="0"/>
              <w:jc w:val="center"/>
              <w:rPr>
                <w:sz w:val="24"/>
                <w:szCs w:val="24"/>
                <w:lang w:val="en-US"/>
              </w:rPr>
            </w:pPr>
            <w:r>
              <w:rPr>
                <w:sz w:val="24"/>
                <w:szCs w:val="24"/>
                <w:lang w:val="en-US"/>
              </w:rPr>
              <w:t>493</w:t>
            </w:r>
          </w:p>
        </w:tc>
        <w:tc>
          <w:tcPr>
            <w:tcW w:w="2254" w:type="dxa"/>
          </w:tcPr>
          <w:p w14:paraId="3B30A9FC" w14:textId="2B07D9D4" w:rsidR="00F741A9" w:rsidRDefault="00F741A9" w:rsidP="00F741A9">
            <w:pPr>
              <w:pStyle w:val="ListParagraph"/>
              <w:spacing w:line="276" w:lineRule="auto"/>
              <w:ind w:left="0"/>
              <w:jc w:val="center"/>
              <w:rPr>
                <w:sz w:val="24"/>
                <w:szCs w:val="24"/>
                <w:lang w:val="en-US"/>
              </w:rPr>
            </w:pPr>
            <w:r>
              <w:rPr>
                <w:sz w:val="24"/>
                <w:szCs w:val="24"/>
                <w:lang w:val="en-US"/>
              </w:rPr>
              <w:t>413</w:t>
            </w:r>
          </w:p>
        </w:tc>
      </w:tr>
      <w:tr w:rsidR="00F741A9" w14:paraId="5BD6764C" w14:textId="77777777" w:rsidTr="00F741A9">
        <w:tc>
          <w:tcPr>
            <w:tcW w:w="2254" w:type="dxa"/>
          </w:tcPr>
          <w:p w14:paraId="7D90109B" w14:textId="6C64572A" w:rsidR="00F741A9" w:rsidRPr="00F741A9" w:rsidRDefault="00F741A9" w:rsidP="003A4497">
            <w:pPr>
              <w:pStyle w:val="ListParagraph"/>
              <w:spacing w:line="276" w:lineRule="auto"/>
              <w:ind w:left="0"/>
              <w:rPr>
                <w:b/>
                <w:bCs/>
                <w:sz w:val="24"/>
                <w:szCs w:val="24"/>
                <w:lang w:val="en-US"/>
              </w:rPr>
            </w:pPr>
            <w:r w:rsidRPr="00F741A9">
              <w:rPr>
                <w:b/>
                <w:bCs/>
                <w:sz w:val="24"/>
                <w:szCs w:val="24"/>
                <w:lang w:val="en-US"/>
              </w:rPr>
              <w:t>% Rejection</w:t>
            </w:r>
          </w:p>
        </w:tc>
        <w:tc>
          <w:tcPr>
            <w:tcW w:w="2254" w:type="dxa"/>
          </w:tcPr>
          <w:p w14:paraId="1AD9FE00" w14:textId="4BE9F18A" w:rsidR="00F741A9" w:rsidRPr="00F741A9" w:rsidRDefault="00F741A9" w:rsidP="00F741A9">
            <w:pPr>
              <w:pStyle w:val="ListParagraph"/>
              <w:spacing w:line="276" w:lineRule="auto"/>
              <w:ind w:left="0"/>
              <w:jc w:val="center"/>
              <w:rPr>
                <w:b/>
                <w:bCs/>
                <w:sz w:val="24"/>
                <w:szCs w:val="24"/>
                <w:lang w:val="en-US"/>
              </w:rPr>
            </w:pPr>
            <w:r w:rsidRPr="00F741A9">
              <w:rPr>
                <w:b/>
                <w:bCs/>
                <w:sz w:val="24"/>
                <w:szCs w:val="24"/>
                <w:lang w:val="en-US"/>
              </w:rPr>
              <w:t>7.03%</w:t>
            </w:r>
          </w:p>
        </w:tc>
        <w:tc>
          <w:tcPr>
            <w:tcW w:w="2254" w:type="dxa"/>
          </w:tcPr>
          <w:p w14:paraId="37F20ADC" w14:textId="37E067E4" w:rsidR="00F741A9" w:rsidRPr="00F741A9" w:rsidRDefault="00F741A9" w:rsidP="00F741A9">
            <w:pPr>
              <w:pStyle w:val="ListParagraph"/>
              <w:spacing w:line="276" w:lineRule="auto"/>
              <w:ind w:left="0"/>
              <w:jc w:val="center"/>
              <w:rPr>
                <w:b/>
                <w:bCs/>
                <w:sz w:val="24"/>
                <w:szCs w:val="24"/>
                <w:lang w:val="en-US"/>
              </w:rPr>
            </w:pPr>
            <w:r w:rsidRPr="00F741A9">
              <w:rPr>
                <w:b/>
                <w:bCs/>
                <w:sz w:val="24"/>
                <w:szCs w:val="24"/>
                <w:lang w:val="en-US"/>
              </w:rPr>
              <w:t>2.53%</w:t>
            </w:r>
          </w:p>
        </w:tc>
        <w:tc>
          <w:tcPr>
            <w:tcW w:w="2254" w:type="dxa"/>
          </w:tcPr>
          <w:p w14:paraId="5B9770FD" w14:textId="5E0119EE" w:rsidR="00F741A9" w:rsidRPr="00F741A9" w:rsidRDefault="00F741A9" w:rsidP="00F741A9">
            <w:pPr>
              <w:pStyle w:val="ListParagraph"/>
              <w:spacing w:line="276" w:lineRule="auto"/>
              <w:ind w:left="0"/>
              <w:jc w:val="center"/>
              <w:rPr>
                <w:b/>
                <w:bCs/>
                <w:sz w:val="24"/>
                <w:szCs w:val="24"/>
                <w:lang w:val="en-US"/>
              </w:rPr>
            </w:pPr>
            <w:r w:rsidRPr="00F741A9">
              <w:rPr>
                <w:b/>
                <w:bCs/>
                <w:sz w:val="24"/>
                <w:szCs w:val="24"/>
                <w:lang w:val="en-US"/>
              </w:rPr>
              <w:t>3.06%</w:t>
            </w:r>
          </w:p>
        </w:tc>
      </w:tr>
    </w:tbl>
    <w:p w14:paraId="4858614A" w14:textId="77777777" w:rsidR="00F741A9" w:rsidRDefault="00F741A9" w:rsidP="003A4497">
      <w:pPr>
        <w:pStyle w:val="ListParagraph"/>
        <w:spacing w:after="0" w:line="276" w:lineRule="auto"/>
        <w:ind w:left="284"/>
        <w:rPr>
          <w:sz w:val="24"/>
          <w:szCs w:val="24"/>
          <w:lang w:val="en-US"/>
        </w:rPr>
      </w:pPr>
    </w:p>
    <w:p w14:paraId="13923CEF" w14:textId="00B5FB73" w:rsidR="008962BF" w:rsidRDefault="00A96BC4" w:rsidP="00A96BC4">
      <w:pPr>
        <w:spacing w:line="276" w:lineRule="auto"/>
        <w:rPr>
          <w:sz w:val="24"/>
          <w:szCs w:val="24"/>
          <w:lang w:val="en-US"/>
        </w:rPr>
      </w:pPr>
      <w:r w:rsidRPr="00A96BC4">
        <w:rPr>
          <w:sz w:val="24"/>
          <w:szCs w:val="24"/>
          <w:lang w:val="en-US"/>
        </w:rPr>
        <w:t xml:space="preserve">Thus, basis above output we can plot the Customer Profile leading to maximum rejection, </w:t>
      </w:r>
    </w:p>
    <w:tbl>
      <w:tblPr>
        <w:tblW w:w="9067" w:type="dxa"/>
        <w:tblLook w:val="04A0" w:firstRow="1" w:lastRow="0" w:firstColumn="1" w:lastColumn="0" w:noHBand="0" w:noVBand="1"/>
      </w:tblPr>
      <w:tblGrid>
        <w:gridCol w:w="2940"/>
        <w:gridCol w:w="3151"/>
        <w:gridCol w:w="2976"/>
      </w:tblGrid>
      <w:tr w:rsidR="001E51C6" w:rsidRPr="001E51C6" w14:paraId="426ED409" w14:textId="77777777" w:rsidTr="001E51C6">
        <w:trPr>
          <w:trHeight w:val="260"/>
        </w:trPr>
        <w:tc>
          <w:tcPr>
            <w:tcW w:w="2940" w:type="dxa"/>
            <w:tcBorders>
              <w:top w:val="single" w:sz="4" w:space="0" w:color="auto"/>
              <w:left w:val="single" w:sz="4" w:space="0" w:color="auto"/>
              <w:bottom w:val="single" w:sz="4" w:space="0" w:color="auto"/>
              <w:right w:val="single" w:sz="4" w:space="0" w:color="auto"/>
            </w:tcBorders>
            <w:shd w:val="clear" w:color="000000" w:fill="D9D9D9"/>
            <w:noWrap/>
            <w:hideMark/>
          </w:tcPr>
          <w:p w14:paraId="695651F0" w14:textId="77777777" w:rsidR="001E51C6" w:rsidRPr="001E51C6" w:rsidRDefault="001E51C6" w:rsidP="001E51C6">
            <w:pPr>
              <w:spacing w:after="0" w:line="240" w:lineRule="auto"/>
              <w:rPr>
                <w:rFonts w:ascii="Calibri" w:eastAsia="Times New Roman" w:hAnsi="Calibri" w:cs="Calibri"/>
                <w:b/>
                <w:bCs/>
                <w:color w:val="000000"/>
                <w:sz w:val="20"/>
                <w:szCs w:val="20"/>
                <w:lang w:eastAsia="en-IN"/>
              </w:rPr>
            </w:pPr>
            <w:r w:rsidRPr="001E51C6">
              <w:rPr>
                <w:rFonts w:ascii="Calibri" w:eastAsia="Times New Roman" w:hAnsi="Calibri" w:cs="Calibri"/>
                <w:b/>
                <w:bCs/>
                <w:color w:val="000000"/>
                <w:sz w:val="20"/>
                <w:szCs w:val="20"/>
                <w:lang w:eastAsia="en-IN"/>
              </w:rPr>
              <w:t>Field Names</w:t>
            </w:r>
          </w:p>
        </w:tc>
        <w:tc>
          <w:tcPr>
            <w:tcW w:w="3151" w:type="dxa"/>
            <w:tcBorders>
              <w:top w:val="single" w:sz="4" w:space="0" w:color="auto"/>
              <w:left w:val="nil"/>
              <w:bottom w:val="single" w:sz="4" w:space="0" w:color="auto"/>
              <w:right w:val="single" w:sz="4" w:space="0" w:color="auto"/>
            </w:tcBorders>
            <w:shd w:val="clear" w:color="000000" w:fill="D9D9D9"/>
            <w:noWrap/>
            <w:hideMark/>
          </w:tcPr>
          <w:p w14:paraId="2F9250C3" w14:textId="77777777" w:rsidR="001E51C6" w:rsidRPr="001E51C6" w:rsidRDefault="001E51C6" w:rsidP="001E51C6">
            <w:pPr>
              <w:spacing w:after="0" w:line="240" w:lineRule="auto"/>
              <w:rPr>
                <w:rFonts w:ascii="Calibri" w:eastAsia="Times New Roman" w:hAnsi="Calibri" w:cs="Calibri"/>
                <w:b/>
                <w:bCs/>
                <w:color w:val="000000"/>
                <w:sz w:val="20"/>
                <w:szCs w:val="20"/>
                <w:lang w:eastAsia="en-IN"/>
              </w:rPr>
            </w:pPr>
            <w:r w:rsidRPr="001E51C6">
              <w:rPr>
                <w:rFonts w:ascii="Calibri" w:eastAsia="Times New Roman" w:hAnsi="Calibri" w:cs="Calibri"/>
                <w:b/>
                <w:bCs/>
                <w:color w:val="000000"/>
                <w:sz w:val="20"/>
                <w:szCs w:val="20"/>
                <w:lang w:eastAsia="en-IN"/>
              </w:rPr>
              <w:t xml:space="preserve">Description </w:t>
            </w:r>
          </w:p>
        </w:tc>
        <w:tc>
          <w:tcPr>
            <w:tcW w:w="2976" w:type="dxa"/>
            <w:tcBorders>
              <w:top w:val="single" w:sz="4" w:space="0" w:color="auto"/>
              <w:left w:val="nil"/>
              <w:bottom w:val="single" w:sz="4" w:space="0" w:color="auto"/>
              <w:right w:val="single" w:sz="4" w:space="0" w:color="auto"/>
            </w:tcBorders>
            <w:shd w:val="clear" w:color="000000" w:fill="D9D9D9"/>
            <w:noWrap/>
            <w:hideMark/>
          </w:tcPr>
          <w:p w14:paraId="1B3103E3" w14:textId="77777777" w:rsidR="001E51C6" w:rsidRPr="001E51C6" w:rsidRDefault="001E51C6" w:rsidP="001E51C6">
            <w:pPr>
              <w:spacing w:after="0" w:line="240" w:lineRule="auto"/>
              <w:rPr>
                <w:rFonts w:ascii="Calibri" w:eastAsia="Times New Roman" w:hAnsi="Calibri" w:cs="Calibri"/>
                <w:b/>
                <w:bCs/>
                <w:color w:val="000000"/>
                <w:sz w:val="20"/>
                <w:szCs w:val="20"/>
                <w:lang w:eastAsia="en-IN"/>
              </w:rPr>
            </w:pPr>
            <w:r w:rsidRPr="001E51C6">
              <w:rPr>
                <w:rFonts w:ascii="Calibri" w:eastAsia="Times New Roman" w:hAnsi="Calibri" w:cs="Calibri"/>
                <w:b/>
                <w:bCs/>
                <w:color w:val="000000"/>
                <w:sz w:val="20"/>
                <w:szCs w:val="20"/>
                <w:lang w:eastAsia="en-IN"/>
              </w:rPr>
              <w:t>Customer Profile</w:t>
            </w:r>
          </w:p>
        </w:tc>
      </w:tr>
      <w:tr w:rsidR="001E51C6" w:rsidRPr="001E51C6" w14:paraId="23676D8C" w14:textId="77777777" w:rsidTr="001E51C6">
        <w:trPr>
          <w:trHeight w:val="260"/>
        </w:trPr>
        <w:tc>
          <w:tcPr>
            <w:tcW w:w="2940" w:type="dxa"/>
            <w:tcBorders>
              <w:top w:val="nil"/>
              <w:left w:val="single" w:sz="4" w:space="0" w:color="auto"/>
              <w:bottom w:val="single" w:sz="4" w:space="0" w:color="auto"/>
              <w:right w:val="single" w:sz="4" w:space="0" w:color="auto"/>
            </w:tcBorders>
            <w:shd w:val="clear" w:color="auto" w:fill="auto"/>
            <w:noWrap/>
            <w:hideMark/>
          </w:tcPr>
          <w:p w14:paraId="30C93C6E"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Boo_Endorsement</w:t>
            </w:r>
          </w:p>
        </w:tc>
        <w:tc>
          <w:tcPr>
            <w:tcW w:w="3151" w:type="dxa"/>
            <w:tcBorders>
              <w:top w:val="nil"/>
              <w:left w:val="nil"/>
              <w:bottom w:val="single" w:sz="4" w:space="0" w:color="auto"/>
              <w:right w:val="single" w:sz="4" w:space="0" w:color="auto"/>
            </w:tcBorders>
            <w:shd w:val="clear" w:color="auto" w:fill="auto"/>
            <w:hideMark/>
          </w:tcPr>
          <w:p w14:paraId="332015AA"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Y for Endorsement, otherwise N</w:t>
            </w:r>
          </w:p>
        </w:tc>
        <w:tc>
          <w:tcPr>
            <w:tcW w:w="2976" w:type="dxa"/>
            <w:tcBorders>
              <w:top w:val="nil"/>
              <w:left w:val="nil"/>
              <w:bottom w:val="single" w:sz="4" w:space="0" w:color="auto"/>
              <w:right w:val="single" w:sz="4" w:space="0" w:color="auto"/>
            </w:tcBorders>
            <w:shd w:val="clear" w:color="auto" w:fill="auto"/>
            <w:hideMark/>
          </w:tcPr>
          <w:p w14:paraId="70EBDC18"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Not endorsed</w:t>
            </w:r>
          </w:p>
        </w:tc>
      </w:tr>
      <w:tr w:rsidR="001E51C6" w:rsidRPr="001E51C6" w14:paraId="51189C85" w14:textId="77777777" w:rsidTr="001E51C6">
        <w:trPr>
          <w:trHeight w:val="260"/>
        </w:trPr>
        <w:tc>
          <w:tcPr>
            <w:tcW w:w="2940" w:type="dxa"/>
            <w:tcBorders>
              <w:top w:val="nil"/>
              <w:left w:val="single" w:sz="4" w:space="0" w:color="auto"/>
              <w:bottom w:val="single" w:sz="4" w:space="0" w:color="auto"/>
              <w:right w:val="single" w:sz="4" w:space="0" w:color="auto"/>
            </w:tcBorders>
            <w:shd w:val="clear" w:color="auto" w:fill="auto"/>
            <w:noWrap/>
            <w:hideMark/>
          </w:tcPr>
          <w:p w14:paraId="51E24BD4"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Txt_Policy_Code</w:t>
            </w:r>
          </w:p>
        </w:tc>
        <w:tc>
          <w:tcPr>
            <w:tcW w:w="3151" w:type="dxa"/>
            <w:tcBorders>
              <w:top w:val="nil"/>
              <w:left w:val="nil"/>
              <w:bottom w:val="single" w:sz="4" w:space="0" w:color="auto"/>
              <w:right w:val="single" w:sz="4" w:space="0" w:color="auto"/>
            </w:tcBorders>
            <w:shd w:val="clear" w:color="auto" w:fill="auto"/>
            <w:hideMark/>
          </w:tcPr>
          <w:p w14:paraId="7183F827"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Type of the Policy (Reference: Policy Code Master)</w:t>
            </w:r>
          </w:p>
        </w:tc>
        <w:tc>
          <w:tcPr>
            <w:tcW w:w="2976" w:type="dxa"/>
            <w:tcBorders>
              <w:top w:val="nil"/>
              <w:left w:val="nil"/>
              <w:bottom w:val="single" w:sz="4" w:space="0" w:color="auto"/>
              <w:right w:val="single" w:sz="4" w:space="0" w:color="auto"/>
            </w:tcBorders>
            <w:shd w:val="clear" w:color="auto" w:fill="auto"/>
            <w:hideMark/>
          </w:tcPr>
          <w:p w14:paraId="6ED3DED6"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Package Policy</w:t>
            </w:r>
          </w:p>
        </w:tc>
      </w:tr>
      <w:tr w:rsidR="001E51C6" w:rsidRPr="001E51C6" w14:paraId="781D406A" w14:textId="77777777" w:rsidTr="001E51C6">
        <w:trPr>
          <w:trHeight w:val="520"/>
        </w:trPr>
        <w:tc>
          <w:tcPr>
            <w:tcW w:w="2940" w:type="dxa"/>
            <w:tcBorders>
              <w:top w:val="nil"/>
              <w:left w:val="single" w:sz="4" w:space="0" w:color="auto"/>
              <w:bottom w:val="single" w:sz="4" w:space="0" w:color="auto"/>
              <w:right w:val="single" w:sz="4" w:space="0" w:color="auto"/>
            </w:tcBorders>
            <w:shd w:val="clear" w:color="auto" w:fill="auto"/>
            <w:noWrap/>
            <w:hideMark/>
          </w:tcPr>
          <w:p w14:paraId="38397FFF"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Txt_Class_Code</w:t>
            </w:r>
          </w:p>
        </w:tc>
        <w:tc>
          <w:tcPr>
            <w:tcW w:w="3151" w:type="dxa"/>
            <w:tcBorders>
              <w:top w:val="nil"/>
              <w:left w:val="nil"/>
              <w:bottom w:val="single" w:sz="4" w:space="0" w:color="auto"/>
              <w:right w:val="single" w:sz="4" w:space="0" w:color="auto"/>
            </w:tcBorders>
            <w:shd w:val="clear" w:color="auto" w:fill="auto"/>
            <w:hideMark/>
          </w:tcPr>
          <w:p w14:paraId="10F01FC6"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Type of vehicle (Reference: Class Code master)</w:t>
            </w:r>
          </w:p>
        </w:tc>
        <w:tc>
          <w:tcPr>
            <w:tcW w:w="2976" w:type="dxa"/>
            <w:tcBorders>
              <w:top w:val="nil"/>
              <w:left w:val="nil"/>
              <w:bottom w:val="single" w:sz="4" w:space="0" w:color="auto"/>
              <w:right w:val="single" w:sz="4" w:space="0" w:color="auto"/>
            </w:tcBorders>
            <w:shd w:val="clear" w:color="auto" w:fill="auto"/>
            <w:hideMark/>
          </w:tcPr>
          <w:p w14:paraId="66FFA301" w14:textId="5F1E51A4"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Private Care</w:t>
            </w:r>
          </w:p>
        </w:tc>
      </w:tr>
      <w:tr w:rsidR="001E51C6" w:rsidRPr="001E51C6" w14:paraId="6F72306D" w14:textId="77777777" w:rsidTr="001E51C6">
        <w:trPr>
          <w:trHeight w:val="520"/>
        </w:trPr>
        <w:tc>
          <w:tcPr>
            <w:tcW w:w="2940" w:type="dxa"/>
            <w:tcBorders>
              <w:top w:val="nil"/>
              <w:left w:val="single" w:sz="4" w:space="0" w:color="auto"/>
              <w:bottom w:val="single" w:sz="4" w:space="0" w:color="auto"/>
              <w:right w:val="single" w:sz="4" w:space="0" w:color="auto"/>
            </w:tcBorders>
            <w:shd w:val="clear" w:color="auto" w:fill="auto"/>
            <w:noWrap/>
            <w:hideMark/>
          </w:tcPr>
          <w:p w14:paraId="153D27A9"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Txt_Zone_Code</w:t>
            </w:r>
          </w:p>
        </w:tc>
        <w:tc>
          <w:tcPr>
            <w:tcW w:w="3151" w:type="dxa"/>
            <w:tcBorders>
              <w:top w:val="nil"/>
              <w:left w:val="nil"/>
              <w:bottom w:val="single" w:sz="4" w:space="0" w:color="auto"/>
              <w:right w:val="single" w:sz="4" w:space="0" w:color="auto"/>
            </w:tcBorders>
            <w:shd w:val="clear" w:color="auto" w:fill="auto"/>
            <w:hideMark/>
          </w:tcPr>
          <w:p w14:paraId="66272954"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Reference: Zone Code Master</w:t>
            </w:r>
          </w:p>
        </w:tc>
        <w:tc>
          <w:tcPr>
            <w:tcW w:w="2976" w:type="dxa"/>
            <w:tcBorders>
              <w:top w:val="nil"/>
              <w:left w:val="nil"/>
              <w:bottom w:val="single" w:sz="4" w:space="0" w:color="auto"/>
              <w:right w:val="single" w:sz="4" w:space="0" w:color="auto"/>
            </w:tcBorders>
            <w:shd w:val="clear" w:color="auto" w:fill="auto"/>
            <w:hideMark/>
          </w:tcPr>
          <w:p w14:paraId="0769586E" w14:textId="3AE35CC4"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Zone C - Sections 4.A, 4.C.2,4.C.3 and 4.D</w:t>
            </w:r>
          </w:p>
        </w:tc>
      </w:tr>
      <w:tr w:rsidR="001E51C6" w:rsidRPr="001E51C6" w14:paraId="28565959" w14:textId="77777777" w:rsidTr="001E51C6">
        <w:trPr>
          <w:trHeight w:val="260"/>
        </w:trPr>
        <w:tc>
          <w:tcPr>
            <w:tcW w:w="2940" w:type="dxa"/>
            <w:tcBorders>
              <w:top w:val="nil"/>
              <w:left w:val="single" w:sz="4" w:space="0" w:color="auto"/>
              <w:bottom w:val="single" w:sz="4" w:space="0" w:color="auto"/>
              <w:right w:val="single" w:sz="4" w:space="0" w:color="auto"/>
            </w:tcBorders>
            <w:shd w:val="clear" w:color="auto" w:fill="auto"/>
            <w:noWrap/>
            <w:hideMark/>
          </w:tcPr>
          <w:p w14:paraId="0AB8B5D8"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Num_Vehicle_Age</w:t>
            </w:r>
          </w:p>
        </w:tc>
        <w:tc>
          <w:tcPr>
            <w:tcW w:w="3151" w:type="dxa"/>
            <w:tcBorders>
              <w:top w:val="nil"/>
              <w:left w:val="nil"/>
              <w:bottom w:val="single" w:sz="4" w:space="0" w:color="auto"/>
              <w:right w:val="single" w:sz="4" w:space="0" w:color="auto"/>
            </w:tcBorders>
            <w:shd w:val="clear" w:color="auto" w:fill="auto"/>
            <w:hideMark/>
          </w:tcPr>
          <w:p w14:paraId="6B24D6D7"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Vehicle Age in completed years on inception/ renewal</w:t>
            </w:r>
          </w:p>
        </w:tc>
        <w:tc>
          <w:tcPr>
            <w:tcW w:w="2976" w:type="dxa"/>
            <w:tcBorders>
              <w:top w:val="nil"/>
              <w:left w:val="nil"/>
              <w:bottom w:val="single" w:sz="4" w:space="0" w:color="auto"/>
              <w:right w:val="single" w:sz="4" w:space="0" w:color="auto"/>
            </w:tcBorders>
            <w:shd w:val="clear" w:color="auto" w:fill="auto"/>
            <w:hideMark/>
          </w:tcPr>
          <w:p w14:paraId="7F52D8DC" w14:textId="21EEE314" w:rsidR="001E51C6" w:rsidRPr="001E51C6" w:rsidRDefault="00D62328" w:rsidP="001E51C6">
            <w:pPr>
              <w:spacing w:after="0" w:line="240" w:lineRule="auto"/>
              <w:rPr>
                <w:rFonts w:ascii="Calibri" w:eastAsia="Times New Roman" w:hAnsi="Calibri" w:cs="Calibri"/>
                <w:color w:val="000000"/>
                <w:sz w:val="20"/>
                <w:szCs w:val="20"/>
                <w:lang w:eastAsia="en-IN"/>
              </w:rPr>
            </w:pPr>
            <w:r>
              <w:rPr>
                <w:rFonts w:ascii="Calibri" w:eastAsia="Times New Roman" w:hAnsi="Calibri" w:cs="Calibri"/>
                <w:color w:val="000000"/>
                <w:sz w:val="20"/>
                <w:szCs w:val="20"/>
                <w:lang w:eastAsia="en-IN"/>
              </w:rPr>
              <w:t>&lt;1</w:t>
            </w:r>
            <w:r w:rsidR="001E51C6" w:rsidRPr="001E51C6">
              <w:rPr>
                <w:rFonts w:ascii="Calibri" w:eastAsia="Times New Roman" w:hAnsi="Calibri" w:cs="Calibri"/>
                <w:color w:val="000000"/>
                <w:sz w:val="20"/>
                <w:szCs w:val="20"/>
                <w:lang w:eastAsia="en-IN"/>
              </w:rPr>
              <w:t>.5 years</w:t>
            </w:r>
          </w:p>
        </w:tc>
      </w:tr>
      <w:tr w:rsidR="001E51C6" w:rsidRPr="001E51C6" w14:paraId="0E4F48DB" w14:textId="77777777" w:rsidTr="001E51C6">
        <w:trPr>
          <w:trHeight w:val="520"/>
        </w:trPr>
        <w:tc>
          <w:tcPr>
            <w:tcW w:w="2940" w:type="dxa"/>
            <w:tcBorders>
              <w:top w:val="nil"/>
              <w:left w:val="single" w:sz="4" w:space="0" w:color="auto"/>
              <w:bottom w:val="single" w:sz="4" w:space="0" w:color="auto"/>
              <w:right w:val="single" w:sz="4" w:space="0" w:color="auto"/>
            </w:tcBorders>
            <w:shd w:val="clear" w:color="auto" w:fill="auto"/>
            <w:noWrap/>
            <w:hideMark/>
          </w:tcPr>
          <w:p w14:paraId="13AE74B1"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Txt_CC_PCC_GVW_Code</w:t>
            </w:r>
          </w:p>
        </w:tc>
        <w:tc>
          <w:tcPr>
            <w:tcW w:w="3151" w:type="dxa"/>
            <w:tcBorders>
              <w:top w:val="nil"/>
              <w:left w:val="nil"/>
              <w:bottom w:val="single" w:sz="4" w:space="0" w:color="auto"/>
              <w:right w:val="single" w:sz="4" w:space="0" w:color="auto"/>
            </w:tcBorders>
            <w:shd w:val="clear" w:color="auto" w:fill="auto"/>
            <w:hideMark/>
          </w:tcPr>
          <w:p w14:paraId="26BF571C" w14:textId="6D7A1329"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Reference: CC/ PCC/ GVW Code master</w:t>
            </w:r>
          </w:p>
        </w:tc>
        <w:tc>
          <w:tcPr>
            <w:tcW w:w="2976" w:type="dxa"/>
            <w:tcBorders>
              <w:top w:val="nil"/>
              <w:left w:val="nil"/>
              <w:bottom w:val="single" w:sz="4" w:space="0" w:color="auto"/>
              <w:right w:val="single" w:sz="4" w:space="0" w:color="auto"/>
            </w:tcBorders>
            <w:shd w:val="clear" w:color="auto" w:fill="auto"/>
            <w:hideMark/>
          </w:tcPr>
          <w:p w14:paraId="157D987A" w14:textId="3EF4D349" w:rsidR="001E51C6" w:rsidRPr="001E51C6" w:rsidRDefault="00D62328" w:rsidP="001E51C6">
            <w:pPr>
              <w:spacing w:after="0" w:line="240" w:lineRule="auto"/>
              <w:rPr>
                <w:rFonts w:ascii="Calibri" w:eastAsia="Times New Roman" w:hAnsi="Calibri" w:cs="Calibri"/>
                <w:color w:val="000000"/>
                <w:sz w:val="20"/>
                <w:szCs w:val="20"/>
                <w:lang w:eastAsia="en-IN"/>
              </w:rPr>
            </w:pPr>
            <w:r w:rsidRPr="00D62328">
              <w:rPr>
                <w:rFonts w:ascii="Calibri" w:eastAsia="Times New Roman" w:hAnsi="Calibri" w:cs="Calibri"/>
                <w:color w:val="000000"/>
                <w:sz w:val="20"/>
                <w:szCs w:val="20"/>
                <w:lang w:eastAsia="en-IN"/>
              </w:rPr>
              <w:t>Exceeding 1500 CC (applicable for Private cars &amp; Taxis)</w:t>
            </w:r>
          </w:p>
        </w:tc>
      </w:tr>
      <w:tr w:rsidR="001E51C6" w:rsidRPr="001E51C6" w14:paraId="72E112EE" w14:textId="77777777" w:rsidTr="001E51C6">
        <w:trPr>
          <w:trHeight w:val="260"/>
        </w:trPr>
        <w:tc>
          <w:tcPr>
            <w:tcW w:w="2940" w:type="dxa"/>
            <w:tcBorders>
              <w:top w:val="nil"/>
              <w:left w:val="single" w:sz="4" w:space="0" w:color="auto"/>
              <w:bottom w:val="single" w:sz="4" w:space="0" w:color="auto"/>
              <w:right w:val="single" w:sz="4" w:space="0" w:color="auto"/>
            </w:tcBorders>
            <w:shd w:val="clear" w:color="auto" w:fill="auto"/>
            <w:noWrap/>
            <w:hideMark/>
          </w:tcPr>
          <w:p w14:paraId="12AAA672"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Txt_Colour_Vehicle</w:t>
            </w:r>
          </w:p>
        </w:tc>
        <w:tc>
          <w:tcPr>
            <w:tcW w:w="3151" w:type="dxa"/>
            <w:tcBorders>
              <w:top w:val="nil"/>
              <w:left w:val="nil"/>
              <w:bottom w:val="single" w:sz="4" w:space="0" w:color="auto"/>
              <w:right w:val="single" w:sz="4" w:space="0" w:color="auto"/>
            </w:tcBorders>
            <w:shd w:val="clear" w:color="auto" w:fill="auto"/>
            <w:hideMark/>
          </w:tcPr>
          <w:p w14:paraId="37C00F53"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 xml:space="preserve">Descriptive Entry </w:t>
            </w:r>
          </w:p>
        </w:tc>
        <w:tc>
          <w:tcPr>
            <w:tcW w:w="2976" w:type="dxa"/>
            <w:tcBorders>
              <w:top w:val="nil"/>
              <w:left w:val="nil"/>
              <w:bottom w:val="single" w:sz="4" w:space="0" w:color="auto"/>
              <w:right w:val="single" w:sz="4" w:space="0" w:color="auto"/>
            </w:tcBorders>
            <w:shd w:val="clear" w:color="auto" w:fill="auto"/>
            <w:hideMark/>
          </w:tcPr>
          <w:p w14:paraId="5E18A78F"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Other Colour</w:t>
            </w:r>
          </w:p>
        </w:tc>
      </w:tr>
      <w:tr w:rsidR="001E51C6" w:rsidRPr="001E51C6" w14:paraId="23B91EF4" w14:textId="77777777" w:rsidTr="001E51C6">
        <w:trPr>
          <w:trHeight w:val="780"/>
        </w:trPr>
        <w:tc>
          <w:tcPr>
            <w:tcW w:w="2940" w:type="dxa"/>
            <w:tcBorders>
              <w:top w:val="nil"/>
              <w:left w:val="single" w:sz="4" w:space="0" w:color="auto"/>
              <w:bottom w:val="single" w:sz="4" w:space="0" w:color="auto"/>
              <w:right w:val="single" w:sz="4" w:space="0" w:color="auto"/>
            </w:tcBorders>
            <w:shd w:val="clear" w:color="auto" w:fill="auto"/>
            <w:noWrap/>
            <w:hideMark/>
          </w:tcPr>
          <w:p w14:paraId="3FA02993"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Num_IDV</w:t>
            </w:r>
          </w:p>
        </w:tc>
        <w:tc>
          <w:tcPr>
            <w:tcW w:w="3151" w:type="dxa"/>
            <w:tcBorders>
              <w:top w:val="nil"/>
              <w:left w:val="nil"/>
              <w:bottom w:val="single" w:sz="4" w:space="0" w:color="auto"/>
              <w:right w:val="single" w:sz="4" w:space="0" w:color="auto"/>
            </w:tcBorders>
            <w:shd w:val="clear" w:color="auto" w:fill="auto"/>
            <w:hideMark/>
          </w:tcPr>
          <w:p w14:paraId="7E67C2A4"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Sum insured rounded off to rupees</w:t>
            </w:r>
          </w:p>
        </w:tc>
        <w:tc>
          <w:tcPr>
            <w:tcW w:w="2976" w:type="dxa"/>
            <w:tcBorders>
              <w:top w:val="nil"/>
              <w:left w:val="nil"/>
              <w:bottom w:val="single" w:sz="4" w:space="0" w:color="auto"/>
              <w:right w:val="single" w:sz="4" w:space="0" w:color="auto"/>
            </w:tcBorders>
            <w:shd w:val="clear" w:color="auto" w:fill="auto"/>
            <w:hideMark/>
          </w:tcPr>
          <w:p w14:paraId="6DA31067" w14:textId="53CD90A9" w:rsidR="001E51C6" w:rsidRPr="001E51C6" w:rsidRDefault="00D62328" w:rsidP="001E51C6">
            <w:pPr>
              <w:spacing w:after="0" w:line="240" w:lineRule="auto"/>
              <w:rPr>
                <w:rFonts w:ascii="Calibri" w:eastAsia="Times New Roman" w:hAnsi="Calibri" w:cs="Calibri"/>
                <w:color w:val="000000"/>
                <w:sz w:val="20"/>
                <w:szCs w:val="20"/>
                <w:lang w:eastAsia="en-IN"/>
              </w:rPr>
            </w:pPr>
            <w:r>
              <w:rPr>
                <w:rFonts w:ascii="Calibri" w:eastAsia="Times New Roman" w:hAnsi="Calibri" w:cs="Calibri"/>
                <w:color w:val="000000"/>
                <w:sz w:val="20"/>
                <w:szCs w:val="20"/>
                <w:lang w:eastAsia="en-IN"/>
              </w:rPr>
              <w:t>H</w:t>
            </w:r>
            <w:r w:rsidR="001E51C6" w:rsidRPr="001E51C6">
              <w:rPr>
                <w:rFonts w:ascii="Calibri" w:eastAsia="Times New Roman" w:hAnsi="Calibri" w:cs="Calibri"/>
                <w:color w:val="000000"/>
                <w:sz w:val="20"/>
                <w:szCs w:val="20"/>
                <w:lang w:eastAsia="en-IN"/>
              </w:rPr>
              <w:t xml:space="preserve">igher </w:t>
            </w:r>
            <w:r>
              <w:rPr>
                <w:rFonts w:ascii="Calibri" w:eastAsia="Times New Roman" w:hAnsi="Calibri" w:cs="Calibri"/>
                <w:color w:val="000000"/>
                <w:sz w:val="20"/>
                <w:szCs w:val="20"/>
                <w:lang w:eastAsia="en-IN"/>
              </w:rPr>
              <w:t xml:space="preserve">SI policies are </w:t>
            </w:r>
            <w:r w:rsidR="001E51C6" w:rsidRPr="001E51C6">
              <w:rPr>
                <w:rFonts w:ascii="Calibri" w:eastAsia="Times New Roman" w:hAnsi="Calibri" w:cs="Calibri"/>
                <w:color w:val="000000"/>
                <w:sz w:val="20"/>
                <w:szCs w:val="20"/>
                <w:lang w:eastAsia="en-IN"/>
              </w:rPr>
              <w:t>susceptible to fraudulent claims</w:t>
            </w:r>
          </w:p>
        </w:tc>
      </w:tr>
      <w:tr w:rsidR="001E51C6" w:rsidRPr="001E51C6" w14:paraId="37E7BBD4" w14:textId="77777777" w:rsidTr="001E51C6">
        <w:trPr>
          <w:trHeight w:val="260"/>
        </w:trPr>
        <w:tc>
          <w:tcPr>
            <w:tcW w:w="2940" w:type="dxa"/>
            <w:tcBorders>
              <w:top w:val="nil"/>
              <w:left w:val="single" w:sz="4" w:space="0" w:color="auto"/>
              <w:bottom w:val="single" w:sz="4" w:space="0" w:color="auto"/>
              <w:right w:val="single" w:sz="4" w:space="0" w:color="auto"/>
            </w:tcBorders>
            <w:shd w:val="clear" w:color="auto" w:fill="auto"/>
            <w:noWrap/>
            <w:hideMark/>
          </w:tcPr>
          <w:p w14:paraId="0FE540E6"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Txt_Permit_Code</w:t>
            </w:r>
          </w:p>
        </w:tc>
        <w:tc>
          <w:tcPr>
            <w:tcW w:w="3151" w:type="dxa"/>
            <w:tcBorders>
              <w:top w:val="nil"/>
              <w:left w:val="nil"/>
              <w:bottom w:val="single" w:sz="4" w:space="0" w:color="auto"/>
              <w:right w:val="single" w:sz="4" w:space="0" w:color="auto"/>
            </w:tcBorders>
            <w:shd w:val="clear" w:color="auto" w:fill="auto"/>
            <w:hideMark/>
          </w:tcPr>
          <w:p w14:paraId="68F76B41"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Reference: Permit Code Master</w:t>
            </w:r>
          </w:p>
        </w:tc>
        <w:tc>
          <w:tcPr>
            <w:tcW w:w="2976" w:type="dxa"/>
            <w:tcBorders>
              <w:top w:val="nil"/>
              <w:left w:val="nil"/>
              <w:bottom w:val="single" w:sz="4" w:space="0" w:color="auto"/>
              <w:right w:val="single" w:sz="4" w:space="0" w:color="auto"/>
            </w:tcBorders>
            <w:shd w:val="clear" w:color="auto" w:fill="auto"/>
            <w:hideMark/>
          </w:tcPr>
          <w:p w14:paraId="76DA8330" w14:textId="48075BC2"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Local</w:t>
            </w:r>
          </w:p>
        </w:tc>
      </w:tr>
      <w:tr w:rsidR="001E51C6" w:rsidRPr="001E51C6" w14:paraId="5F593C7D" w14:textId="77777777" w:rsidTr="001E51C6">
        <w:trPr>
          <w:trHeight w:val="260"/>
        </w:trPr>
        <w:tc>
          <w:tcPr>
            <w:tcW w:w="2940" w:type="dxa"/>
            <w:tcBorders>
              <w:top w:val="nil"/>
              <w:left w:val="single" w:sz="4" w:space="0" w:color="auto"/>
              <w:bottom w:val="single" w:sz="4" w:space="0" w:color="auto"/>
              <w:right w:val="single" w:sz="4" w:space="0" w:color="auto"/>
            </w:tcBorders>
            <w:shd w:val="clear" w:color="auto" w:fill="auto"/>
            <w:noWrap/>
            <w:hideMark/>
          </w:tcPr>
          <w:p w14:paraId="501D835D"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Txt_Nature_Goods_Code</w:t>
            </w:r>
          </w:p>
        </w:tc>
        <w:tc>
          <w:tcPr>
            <w:tcW w:w="3151" w:type="dxa"/>
            <w:tcBorders>
              <w:top w:val="nil"/>
              <w:left w:val="nil"/>
              <w:bottom w:val="single" w:sz="4" w:space="0" w:color="auto"/>
              <w:right w:val="single" w:sz="4" w:space="0" w:color="auto"/>
            </w:tcBorders>
            <w:shd w:val="clear" w:color="auto" w:fill="auto"/>
            <w:hideMark/>
          </w:tcPr>
          <w:p w14:paraId="17456E57"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Reference: Nature of Goods Code Master</w:t>
            </w:r>
          </w:p>
        </w:tc>
        <w:tc>
          <w:tcPr>
            <w:tcW w:w="2976" w:type="dxa"/>
            <w:tcBorders>
              <w:top w:val="nil"/>
              <w:left w:val="nil"/>
              <w:bottom w:val="single" w:sz="4" w:space="0" w:color="auto"/>
              <w:right w:val="single" w:sz="4" w:space="0" w:color="auto"/>
            </w:tcBorders>
            <w:shd w:val="clear" w:color="auto" w:fill="auto"/>
            <w:hideMark/>
          </w:tcPr>
          <w:p w14:paraId="5DA6B421"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Others</w:t>
            </w:r>
          </w:p>
        </w:tc>
      </w:tr>
      <w:tr w:rsidR="001E51C6" w:rsidRPr="001E51C6" w14:paraId="7F1693E0" w14:textId="77777777" w:rsidTr="001E51C6">
        <w:trPr>
          <w:trHeight w:val="260"/>
        </w:trPr>
        <w:tc>
          <w:tcPr>
            <w:tcW w:w="2940" w:type="dxa"/>
            <w:tcBorders>
              <w:top w:val="nil"/>
              <w:left w:val="single" w:sz="4" w:space="0" w:color="auto"/>
              <w:bottom w:val="single" w:sz="4" w:space="0" w:color="auto"/>
              <w:right w:val="single" w:sz="4" w:space="0" w:color="auto"/>
            </w:tcBorders>
            <w:shd w:val="clear" w:color="auto" w:fill="auto"/>
            <w:noWrap/>
            <w:hideMark/>
          </w:tcPr>
          <w:p w14:paraId="7D7273D4"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Txt_Road_Type_Code</w:t>
            </w:r>
          </w:p>
        </w:tc>
        <w:tc>
          <w:tcPr>
            <w:tcW w:w="3151" w:type="dxa"/>
            <w:tcBorders>
              <w:top w:val="nil"/>
              <w:left w:val="nil"/>
              <w:bottom w:val="single" w:sz="4" w:space="0" w:color="auto"/>
              <w:right w:val="single" w:sz="4" w:space="0" w:color="auto"/>
            </w:tcBorders>
            <w:shd w:val="clear" w:color="auto" w:fill="auto"/>
            <w:hideMark/>
          </w:tcPr>
          <w:p w14:paraId="2AD285DA"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Reference: Road Type Code Master</w:t>
            </w:r>
          </w:p>
        </w:tc>
        <w:tc>
          <w:tcPr>
            <w:tcW w:w="2976" w:type="dxa"/>
            <w:tcBorders>
              <w:top w:val="nil"/>
              <w:left w:val="nil"/>
              <w:bottom w:val="single" w:sz="4" w:space="0" w:color="auto"/>
              <w:right w:val="single" w:sz="4" w:space="0" w:color="auto"/>
            </w:tcBorders>
            <w:shd w:val="clear" w:color="auto" w:fill="auto"/>
            <w:hideMark/>
          </w:tcPr>
          <w:p w14:paraId="6965BD28" w14:textId="4E58C8B6" w:rsidR="001E51C6" w:rsidRPr="001E51C6" w:rsidRDefault="00D62328" w:rsidP="001E51C6">
            <w:pPr>
              <w:spacing w:after="0" w:line="240" w:lineRule="auto"/>
              <w:rPr>
                <w:rFonts w:ascii="Calibri" w:eastAsia="Times New Roman" w:hAnsi="Calibri" w:cs="Calibri"/>
                <w:color w:val="000000"/>
                <w:sz w:val="20"/>
                <w:szCs w:val="20"/>
                <w:lang w:eastAsia="en-IN"/>
              </w:rPr>
            </w:pPr>
            <w:r>
              <w:rPr>
                <w:rFonts w:ascii="Calibri" w:eastAsia="Times New Roman" w:hAnsi="Calibri" w:cs="Calibri"/>
                <w:color w:val="000000"/>
                <w:sz w:val="20"/>
                <w:szCs w:val="20"/>
                <w:lang w:eastAsia="en-IN"/>
              </w:rPr>
              <w:t>Others</w:t>
            </w:r>
          </w:p>
        </w:tc>
      </w:tr>
      <w:tr w:rsidR="001E51C6" w:rsidRPr="001E51C6" w14:paraId="06975C4C" w14:textId="77777777" w:rsidTr="001E51C6">
        <w:trPr>
          <w:trHeight w:val="260"/>
        </w:trPr>
        <w:tc>
          <w:tcPr>
            <w:tcW w:w="2940" w:type="dxa"/>
            <w:tcBorders>
              <w:top w:val="nil"/>
              <w:left w:val="single" w:sz="4" w:space="0" w:color="auto"/>
              <w:bottom w:val="single" w:sz="4" w:space="0" w:color="auto"/>
              <w:right w:val="single" w:sz="4" w:space="0" w:color="auto"/>
            </w:tcBorders>
            <w:shd w:val="clear" w:color="auto" w:fill="auto"/>
            <w:noWrap/>
            <w:hideMark/>
          </w:tcPr>
          <w:p w14:paraId="2033EB3E"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Txt_Driver_Exp_Code</w:t>
            </w:r>
          </w:p>
        </w:tc>
        <w:tc>
          <w:tcPr>
            <w:tcW w:w="3151" w:type="dxa"/>
            <w:tcBorders>
              <w:top w:val="nil"/>
              <w:left w:val="nil"/>
              <w:bottom w:val="single" w:sz="4" w:space="0" w:color="auto"/>
              <w:right w:val="single" w:sz="4" w:space="0" w:color="auto"/>
            </w:tcBorders>
            <w:shd w:val="clear" w:color="auto" w:fill="auto"/>
            <w:hideMark/>
          </w:tcPr>
          <w:p w14:paraId="02D46E89"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Reference: Driver Experience Code Master</w:t>
            </w:r>
          </w:p>
        </w:tc>
        <w:tc>
          <w:tcPr>
            <w:tcW w:w="2976" w:type="dxa"/>
            <w:tcBorders>
              <w:top w:val="nil"/>
              <w:left w:val="nil"/>
              <w:bottom w:val="single" w:sz="4" w:space="0" w:color="auto"/>
              <w:right w:val="single" w:sz="4" w:space="0" w:color="auto"/>
            </w:tcBorders>
            <w:shd w:val="clear" w:color="auto" w:fill="auto"/>
            <w:hideMark/>
          </w:tcPr>
          <w:p w14:paraId="2AA13C69" w14:textId="5E26237C"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&lt;1 year</w:t>
            </w:r>
          </w:p>
        </w:tc>
      </w:tr>
      <w:tr w:rsidR="001E51C6" w:rsidRPr="001E51C6" w14:paraId="449BEFA3" w14:textId="77777777" w:rsidTr="001E51C6">
        <w:trPr>
          <w:trHeight w:val="260"/>
        </w:trPr>
        <w:tc>
          <w:tcPr>
            <w:tcW w:w="2940" w:type="dxa"/>
            <w:tcBorders>
              <w:top w:val="nil"/>
              <w:left w:val="single" w:sz="4" w:space="0" w:color="auto"/>
              <w:bottom w:val="single" w:sz="4" w:space="0" w:color="auto"/>
              <w:right w:val="single" w:sz="4" w:space="0" w:color="auto"/>
            </w:tcBorders>
            <w:shd w:val="clear" w:color="auto" w:fill="auto"/>
            <w:noWrap/>
            <w:hideMark/>
          </w:tcPr>
          <w:p w14:paraId="77BC730C"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Txt_Claims_History_Code</w:t>
            </w:r>
          </w:p>
        </w:tc>
        <w:tc>
          <w:tcPr>
            <w:tcW w:w="3151" w:type="dxa"/>
            <w:tcBorders>
              <w:top w:val="nil"/>
              <w:left w:val="nil"/>
              <w:bottom w:val="single" w:sz="4" w:space="0" w:color="auto"/>
              <w:right w:val="single" w:sz="4" w:space="0" w:color="auto"/>
            </w:tcBorders>
            <w:shd w:val="clear" w:color="auto" w:fill="auto"/>
            <w:hideMark/>
          </w:tcPr>
          <w:p w14:paraId="13969058"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Reference: Claims History Code Master</w:t>
            </w:r>
          </w:p>
        </w:tc>
        <w:tc>
          <w:tcPr>
            <w:tcW w:w="2976" w:type="dxa"/>
            <w:tcBorders>
              <w:top w:val="nil"/>
              <w:left w:val="nil"/>
              <w:bottom w:val="single" w:sz="4" w:space="0" w:color="auto"/>
              <w:right w:val="single" w:sz="4" w:space="0" w:color="auto"/>
            </w:tcBorders>
            <w:shd w:val="clear" w:color="auto" w:fill="auto"/>
            <w:hideMark/>
          </w:tcPr>
          <w:p w14:paraId="122C328C" w14:textId="57EF5C66" w:rsidR="001E51C6" w:rsidRPr="001E51C6" w:rsidRDefault="00D62328" w:rsidP="001E51C6">
            <w:pPr>
              <w:spacing w:after="0" w:line="240" w:lineRule="auto"/>
              <w:rPr>
                <w:rFonts w:ascii="Calibri" w:eastAsia="Times New Roman" w:hAnsi="Calibri" w:cs="Calibri"/>
                <w:color w:val="000000"/>
                <w:sz w:val="20"/>
                <w:szCs w:val="20"/>
                <w:lang w:eastAsia="en-IN"/>
              </w:rPr>
            </w:pPr>
            <w:r>
              <w:rPr>
                <w:rFonts w:ascii="Calibri" w:eastAsia="Times New Roman" w:hAnsi="Calibri" w:cs="Calibri"/>
                <w:color w:val="000000"/>
                <w:sz w:val="20"/>
                <w:szCs w:val="20"/>
                <w:lang w:eastAsia="en-IN"/>
              </w:rPr>
              <w:t>1</w:t>
            </w:r>
            <w:r w:rsidR="001E51C6" w:rsidRPr="001E51C6">
              <w:rPr>
                <w:rFonts w:ascii="Calibri" w:eastAsia="Times New Roman" w:hAnsi="Calibri" w:cs="Calibri"/>
                <w:color w:val="000000"/>
                <w:sz w:val="20"/>
                <w:szCs w:val="20"/>
                <w:lang w:eastAsia="en-IN"/>
              </w:rPr>
              <w:t xml:space="preserve"> claim</w:t>
            </w:r>
            <w:r>
              <w:rPr>
                <w:rFonts w:ascii="Calibri" w:eastAsia="Times New Roman" w:hAnsi="Calibri" w:cs="Calibri"/>
                <w:color w:val="000000"/>
                <w:sz w:val="20"/>
                <w:szCs w:val="20"/>
                <w:lang w:eastAsia="en-IN"/>
              </w:rPr>
              <w:t xml:space="preserve"> in last 5 years</w:t>
            </w:r>
          </w:p>
        </w:tc>
      </w:tr>
      <w:tr w:rsidR="001E51C6" w:rsidRPr="001E51C6" w14:paraId="2AC02AAB" w14:textId="77777777" w:rsidTr="001E51C6">
        <w:trPr>
          <w:trHeight w:val="260"/>
        </w:trPr>
        <w:tc>
          <w:tcPr>
            <w:tcW w:w="2940" w:type="dxa"/>
            <w:tcBorders>
              <w:top w:val="nil"/>
              <w:left w:val="single" w:sz="4" w:space="0" w:color="auto"/>
              <w:bottom w:val="single" w:sz="4" w:space="0" w:color="auto"/>
              <w:right w:val="single" w:sz="4" w:space="0" w:color="auto"/>
            </w:tcBorders>
            <w:shd w:val="clear" w:color="auto" w:fill="auto"/>
            <w:noWrap/>
            <w:hideMark/>
          </w:tcPr>
          <w:p w14:paraId="2D4524B2"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Txt_Driver_Qualification_Code</w:t>
            </w:r>
          </w:p>
        </w:tc>
        <w:tc>
          <w:tcPr>
            <w:tcW w:w="3151" w:type="dxa"/>
            <w:tcBorders>
              <w:top w:val="nil"/>
              <w:left w:val="nil"/>
              <w:bottom w:val="single" w:sz="4" w:space="0" w:color="auto"/>
              <w:right w:val="single" w:sz="4" w:space="0" w:color="auto"/>
            </w:tcBorders>
            <w:shd w:val="clear" w:color="auto" w:fill="auto"/>
            <w:hideMark/>
          </w:tcPr>
          <w:p w14:paraId="509D8A65"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Reference: Driver Education Code Master</w:t>
            </w:r>
          </w:p>
        </w:tc>
        <w:tc>
          <w:tcPr>
            <w:tcW w:w="2976" w:type="dxa"/>
            <w:tcBorders>
              <w:top w:val="nil"/>
              <w:left w:val="nil"/>
              <w:bottom w:val="single" w:sz="4" w:space="0" w:color="auto"/>
              <w:right w:val="single" w:sz="4" w:space="0" w:color="auto"/>
            </w:tcBorders>
            <w:shd w:val="clear" w:color="auto" w:fill="auto"/>
            <w:hideMark/>
          </w:tcPr>
          <w:p w14:paraId="46D31457" w14:textId="7FA6D98C"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Below 10th Standard</w:t>
            </w:r>
          </w:p>
        </w:tc>
      </w:tr>
      <w:tr w:rsidR="001E51C6" w:rsidRPr="001E51C6" w14:paraId="4B578DB6" w14:textId="77777777" w:rsidTr="001E51C6">
        <w:trPr>
          <w:trHeight w:val="520"/>
        </w:trPr>
        <w:tc>
          <w:tcPr>
            <w:tcW w:w="2940" w:type="dxa"/>
            <w:tcBorders>
              <w:top w:val="nil"/>
              <w:left w:val="single" w:sz="4" w:space="0" w:color="auto"/>
              <w:bottom w:val="single" w:sz="4" w:space="0" w:color="auto"/>
              <w:right w:val="single" w:sz="4" w:space="0" w:color="auto"/>
            </w:tcBorders>
            <w:shd w:val="clear" w:color="auto" w:fill="auto"/>
            <w:noWrap/>
            <w:hideMark/>
          </w:tcPr>
          <w:p w14:paraId="2931AC87"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Boo_TPPD_Statutory_Cover_only</w:t>
            </w:r>
          </w:p>
        </w:tc>
        <w:tc>
          <w:tcPr>
            <w:tcW w:w="3151" w:type="dxa"/>
            <w:tcBorders>
              <w:top w:val="nil"/>
              <w:left w:val="nil"/>
              <w:bottom w:val="single" w:sz="4" w:space="0" w:color="auto"/>
              <w:right w:val="single" w:sz="4" w:space="0" w:color="auto"/>
            </w:tcBorders>
            <w:shd w:val="clear" w:color="auto" w:fill="auto"/>
            <w:hideMark/>
          </w:tcPr>
          <w:p w14:paraId="71B478AD"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If opted for restricted cover - "Y". If Wider cover</w:t>
            </w:r>
            <w:r w:rsidRPr="001E51C6">
              <w:rPr>
                <w:rFonts w:ascii="Calibri" w:eastAsia="Times New Roman" w:hAnsi="Calibri" w:cs="Calibri"/>
                <w:color w:val="000000"/>
                <w:sz w:val="20"/>
                <w:szCs w:val="20"/>
                <w:lang w:eastAsia="en-IN"/>
              </w:rPr>
              <w:br/>
              <w:t>applicable - "N"</w:t>
            </w:r>
          </w:p>
        </w:tc>
        <w:tc>
          <w:tcPr>
            <w:tcW w:w="2976" w:type="dxa"/>
            <w:tcBorders>
              <w:top w:val="nil"/>
              <w:left w:val="nil"/>
              <w:bottom w:val="single" w:sz="4" w:space="0" w:color="auto"/>
              <w:right w:val="single" w:sz="4" w:space="0" w:color="auto"/>
            </w:tcBorders>
            <w:shd w:val="clear" w:color="auto" w:fill="auto"/>
            <w:hideMark/>
          </w:tcPr>
          <w:p w14:paraId="3386898C"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Wider Cover Applicable</w:t>
            </w:r>
          </w:p>
        </w:tc>
      </w:tr>
      <w:tr w:rsidR="001E51C6" w:rsidRPr="001E51C6" w14:paraId="150C13AB" w14:textId="77777777" w:rsidTr="001E51C6">
        <w:trPr>
          <w:trHeight w:val="260"/>
        </w:trPr>
        <w:tc>
          <w:tcPr>
            <w:tcW w:w="2940" w:type="dxa"/>
            <w:tcBorders>
              <w:top w:val="nil"/>
              <w:left w:val="single" w:sz="4" w:space="0" w:color="auto"/>
              <w:bottom w:val="single" w:sz="4" w:space="0" w:color="auto"/>
              <w:right w:val="single" w:sz="4" w:space="0" w:color="auto"/>
            </w:tcBorders>
            <w:shd w:val="clear" w:color="auto" w:fill="auto"/>
            <w:noWrap/>
            <w:hideMark/>
          </w:tcPr>
          <w:p w14:paraId="78E44E63"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Boo_AntiTheft</w:t>
            </w:r>
          </w:p>
        </w:tc>
        <w:tc>
          <w:tcPr>
            <w:tcW w:w="3151" w:type="dxa"/>
            <w:tcBorders>
              <w:top w:val="nil"/>
              <w:left w:val="nil"/>
              <w:bottom w:val="single" w:sz="4" w:space="0" w:color="auto"/>
              <w:right w:val="single" w:sz="4" w:space="0" w:color="auto"/>
            </w:tcBorders>
            <w:shd w:val="clear" w:color="auto" w:fill="auto"/>
            <w:hideMark/>
          </w:tcPr>
          <w:p w14:paraId="69A032E9"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Y if Antitheft discount given, otherwise N</w:t>
            </w:r>
          </w:p>
        </w:tc>
        <w:tc>
          <w:tcPr>
            <w:tcW w:w="2976" w:type="dxa"/>
            <w:tcBorders>
              <w:top w:val="nil"/>
              <w:left w:val="nil"/>
              <w:bottom w:val="single" w:sz="4" w:space="0" w:color="auto"/>
              <w:right w:val="single" w:sz="4" w:space="0" w:color="auto"/>
            </w:tcBorders>
            <w:shd w:val="clear" w:color="auto" w:fill="auto"/>
            <w:hideMark/>
          </w:tcPr>
          <w:p w14:paraId="41CDF3BB" w14:textId="77777777" w:rsidR="001E51C6" w:rsidRPr="001E51C6" w:rsidRDefault="001E51C6" w:rsidP="001E51C6">
            <w:pPr>
              <w:spacing w:after="0" w:line="240" w:lineRule="auto"/>
              <w:rPr>
                <w:rFonts w:ascii="Calibri" w:eastAsia="Times New Roman" w:hAnsi="Calibri" w:cs="Calibri"/>
                <w:color w:val="000000"/>
                <w:sz w:val="20"/>
                <w:szCs w:val="20"/>
                <w:lang w:eastAsia="en-IN"/>
              </w:rPr>
            </w:pPr>
            <w:r w:rsidRPr="001E51C6">
              <w:rPr>
                <w:rFonts w:ascii="Calibri" w:eastAsia="Times New Roman" w:hAnsi="Calibri" w:cs="Calibri"/>
                <w:color w:val="000000"/>
                <w:sz w:val="20"/>
                <w:szCs w:val="20"/>
                <w:lang w:eastAsia="en-IN"/>
              </w:rPr>
              <w:t>No antitheft discount given</w:t>
            </w:r>
          </w:p>
        </w:tc>
      </w:tr>
    </w:tbl>
    <w:p w14:paraId="607C0BE5" w14:textId="09773770" w:rsidR="00A96BC4" w:rsidRDefault="00A96BC4" w:rsidP="00A96BC4">
      <w:pPr>
        <w:spacing w:line="276" w:lineRule="auto"/>
        <w:rPr>
          <w:sz w:val="24"/>
          <w:szCs w:val="24"/>
          <w:lang w:val="en-US"/>
        </w:rPr>
      </w:pPr>
    </w:p>
    <w:p w14:paraId="3D96766A" w14:textId="62081A51" w:rsidR="001E51C6" w:rsidRDefault="001E51C6" w:rsidP="00A96BC4">
      <w:pPr>
        <w:spacing w:line="276" w:lineRule="auto"/>
        <w:rPr>
          <w:sz w:val="24"/>
          <w:szCs w:val="24"/>
          <w:lang w:val="en-US"/>
        </w:rPr>
      </w:pPr>
      <w:r>
        <w:rPr>
          <w:sz w:val="24"/>
          <w:szCs w:val="24"/>
          <w:lang w:val="en-US"/>
        </w:rPr>
        <w:t>Thus, we recommend that the cases fulfilling the above profile should be duly investigated even before the policy purchase.</w:t>
      </w:r>
    </w:p>
    <w:p w14:paraId="6BE66D77" w14:textId="201B3F89" w:rsidR="006574F0" w:rsidRDefault="006574F0" w:rsidP="00A96BC4">
      <w:pPr>
        <w:spacing w:line="276" w:lineRule="auto"/>
        <w:rPr>
          <w:sz w:val="24"/>
          <w:szCs w:val="24"/>
          <w:lang w:val="en-US"/>
        </w:rPr>
      </w:pPr>
    </w:p>
    <w:p w14:paraId="50612643" w14:textId="77777777" w:rsidR="000F3385" w:rsidRDefault="000F3385" w:rsidP="00A96BC4">
      <w:pPr>
        <w:spacing w:line="276" w:lineRule="auto"/>
        <w:rPr>
          <w:sz w:val="24"/>
          <w:szCs w:val="24"/>
          <w:lang w:val="en-US"/>
        </w:rPr>
      </w:pPr>
    </w:p>
    <w:p w14:paraId="16323B25" w14:textId="77777777" w:rsidR="006574F0" w:rsidRDefault="006574F0" w:rsidP="00A96BC4">
      <w:pPr>
        <w:spacing w:line="276" w:lineRule="auto"/>
        <w:rPr>
          <w:sz w:val="24"/>
          <w:szCs w:val="24"/>
          <w:lang w:val="en-US"/>
        </w:rPr>
      </w:pPr>
    </w:p>
    <w:p w14:paraId="79DF10F2" w14:textId="276ED875" w:rsidR="001E51C6" w:rsidRDefault="000D1CC3" w:rsidP="000D1CC3">
      <w:pPr>
        <w:pStyle w:val="ListParagraph"/>
        <w:numPr>
          <w:ilvl w:val="0"/>
          <w:numId w:val="2"/>
        </w:numPr>
        <w:spacing w:line="276" w:lineRule="auto"/>
        <w:ind w:left="284" w:hanging="284"/>
        <w:rPr>
          <w:b/>
          <w:bCs/>
          <w:sz w:val="24"/>
          <w:szCs w:val="24"/>
          <w:u w:val="single"/>
          <w:lang w:val="en-US"/>
        </w:rPr>
      </w:pPr>
      <w:r w:rsidRPr="000D1CC3">
        <w:rPr>
          <w:b/>
          <w:bCs/>
          <w:sz w:val="24"/>
          <w:szCs w:val="24"/>
          <w:u w:val="single"/>
          <w:lang w:val="en-US"/>
        </w:rPr>
        <w:lastRenderedPageBreak/>
        <w:t>Model Building</w:t>
      </w:r>
    </w:p>
    <w:p w14:paraId="1E0B786F" w14:textId="3565C796" w:rsidR="00A04D50" w:rsidRDefault="000D1CC3" w:rsidP="00A04D50">
      <w:pPr>
        <w:pStyle w:val="ListParagraph"/>
        <w:spacing w:line="240" w:lineRule="auto"/>
        <w:ind w:left="284"/>
        <w:rPr>
          <w:sz w:val="24"/>
          <w:szCs w:val="24"/>
          <w:lang w:val="en-US"/>
        </w:rPr>
      </w:pPr>
      <w:r>
        <w:rPr>
          <w:sz w:val="24"/>
          <w:szCs w:val="24"/>
          <w:lang w:val="en-US"/>
        </w:rPr>
        <w:t xml:space="preserve">We have built </w:t>
      </w:r>
      <w:r w:rsidR="006574F0">
        <w:rPr>
          <w:sz w:val="24"/>
          <w:szCs w:val="24"/>
          <w:lang w:val="en-US"/>
        </w:rPr>
        <w:t>4</w:t>
      </w:r>
      <w:r>
        <w:rPr>
          <w:sz w:val="24"/>
          <w:szCs w:val="24"/>
          <w:lang w:val="en-US"/>
        </w:rPr>
        <w:t xml:space="preserve"> models, Logistic Regression, </w:t>
      </w:r>
      <w:r w:rsidR="00A04D50">
        <w:rPr>
          <w:sz w:val="24"/>
          <w:szCs w:val="24"/>
          <w:lang w:val="en-US"/>
        </w:rPr>
        <w:t>Naïve Bayes</w:t>
      </w:r>
      <w:r w:rsidR="006574F0">
        <w:rPr>
          <w:sz w:val="24"/>
          <w:szCs w:val="24"/>
          <w:lang w:val="en-US"/>
        </w:rPr>
        <w:t>,</w:t>
      </w:r>
      <w:r w:rsidR="00A04D50">
        <w:rPr>
          <w:sz w:val="24"/>
          <w:szCs w:val="24"/>
          <w:lang w:val="en-US"/>
        </w:rPr>
        <w:t xml:space="preserve"> Random Forest</w:t>
      </w:r>
      <w:r w:rsidR="006574F0">
        <w:rPr>
          <w:sz w:val="24"/>
          <w:szCs w:val="24"/>
          <w:lang w:val="en-US"/>
        </w:rPr>
        <w:t xml:space="preserve"> and Bagging</w:t>
      </w:r>
      <w:r w:rsidR="00A04D50">
        <w:rPr>
          <w:sz w:val="24"/>
          <w:szCs w:val="24"/>
          <w:lang w:val="en-US"/>
        </w:rPr>
        <w:t>.</w:t>
      </w:r>
    </w:p>
    <w:p w14:paraId="68F8E163" w14:textId="77777777" w:rsidR="00A04D50" w:rsidRDefault="00A04D50" w:rsidP="00A04D50">
      <w:pPr>
        <w:pStyle w:val="ListParagraph"/>
        <w:spacing w:line="240" w:lineRule="auto"/>
        <w:ind w:left="284"/>
        <w:rPr>
          <w:sz w:val="24"/>
          <w:szCs w:val="24"/>
          <w:lang w:val="en-US"/>
        </w:rPr>
      </w:pPr>
    </w:p>
    <w:p w14:paraId="6272BEB1" w14:textId="093DA39D" w:rsidR="000D1CC3" w:rsidRDefault="00A04D50" w:rsidP="00A04D50">
      <w:pPr>
        <w:pStyle w:val="ListParagraph"/>
        <w:spacing w:line="240" w:lineRule="auto"/>
        <w:ind w:left="284"/>
        <w:rPr>
          <w:sz w:val="24"/>
          <w:szCs w:val="24"/>
          <w:lang w:val="en-US"/>
        </w:rPr>
      </w:pPr>
      <w:r>
        <w:rPr>
          <w:sz w:val="24"/>
          <w:szCs w:val="24"/>
          <w:lang w:val="en-US"/>
        </w:rPr>
        <w:t>Data being imbalance in nature, we</w:t>
      </w:r>
      <w:r w:rsidR="006574F0">
        <w:rPr>
          <w:sz w:val="24"/>
          <w:szCs w:val="24"/>
          <w:lang w:val="en-US"/>
        </w:rPr>
        <w:t xml:space="preserve"> have built the models on both the as is dataset and over-sampled dataset. </w:t>
      </w:r>
      <w:r w:rsidR="00FB2243">
        <w:rPr>
          <w:sz w:val="24"/>
          <w:szCs w:val="24"/>
          <w:lang w:val="en-US"/>
        </w:rPr>
        <w:t xml:space="preserve">For </w:t>
      </w:r>
      <w:r w:rsidR="006574F0">
        <w:rPr>
          <w:sz w:val="24"/>
          <w:szCs w:val="24"/>
          <w:lang w:val="en-US"/>
        </w:rPr>
        <w:t xml:space="preserve">over-sampling, we have used ROSE package in R. </w:t>
      </w:r>
      <w:r w:rsidR="00FB2243">
        <w:rPr>
          <w:sz w:val="24"/>
          <w:szCs w:val="24"/>
          <w:lang w:val="en-US"/>
        </w:rPr>
        <w:t xml:space="preserve">We have removed the imbalanced nature of the data and </w:t>
      </w:r>
      <w:r w:rsidR="00392CA9">
        <w:rPr>
          <w:sz w:val="24"/>
          <w:szCs w:val="24"/>
          <w:lang w:val="en-US"/>
        </w:rPr>
        <w:t xml:space="preserve">improved the minority class data proportion to </w:t>
      </w:r>
      <w:r w:rsidR="006574F0">
        <w:rPr>
          <w:sz w:val="24"/>
          <w:szCs w:val="24"/>
          <w:lang w:val="en-US"/>
        </w:rPr>
        <w:t>50%</w:t>
      </w:r>
      <w:r w:rsidR="00392CA9">
        <w:rPr>
          <w:sz w:val="24"/>
          <w:szCs w:val="24"/>
          <w:lang w:val="en-US"/>
        </w:rPr>
        <w:t>.</w:t>
      </w:r>
    </w:p>
    <w:p w14:paraId="1CBA80CC" w14:textId="39EBE5E1" w:rsidR="0053464C" w:rsidRDefault="0053464C" w:rsidP="00A04D50">
      <w:pPr>
        <w:pStyle w:val="ListParagraph"/>
        <w:spacing w:line="240" w:lineRule="auto"/>
        <w:ind w:left="284"/>
        <w:rPr>
          <w:sz w:val="24"/>
          <w:szCs w:val="24"/>
          <w:lang w:val="en-US"/>
        </w:rPr>
      </w:pPr>
    </w:p>
    <w:p w14:paraId="29DEC56D" w14:textId="0F2DB294" w:rsidR="0053464C" w:rsidRDefault="0053464C" w:rsidP="00A04D50">
      <w:pPr>
        <w:pStyle w:val="ListParagraph"/>
        <w:spacing w:line="240" w:lineRule="auto"/>
        <w:ind w:left="284"/>
        <w:rPr>
          <w:sz w:val="24"/>
          <w:szCs w:val="24"/>
          <w:lang w:val="en-US"/>
        </w:rPr>
      </w:pPr>
      <w:r>
        <w:rPr>
          <w:sz w:val="24"/>
          <w:szCs w:val="24"/>
          <w:lang w:val="en-US"/>
        </w:rPr>
        <w:t>For the purpose of modelling, we also carried out PCA, reducing the total number of independent variables to 16</w:t>
      </w:r>
      <w:r w:rsidR="00B14EC8">
        <w:rPr>
          <w:sz w:val="24"/>
          <w:szCs w:val="24"/>
          <w:lang w:val="en-US"/>
        </w:rPr>
        <w:t xml:space="preserve">, thus removing multicollinearity between the independent variables. </w:t>
      </w:r>
    </w:p>
    <w:p w14:paraId="5A31FA82" w14:textId="58B868DF" w:rsidR="00392CA9" w:rsidRDefault="00392CA9" w:rsidP="00A04D50">
      <w:pPr>
        <w:pStyle w:val="ListParagraph"/>
        <w:spacing w:line="240" w:lineRule="auto"/>
        <w:ind w:left="284"/>
        <w:rPr>
          <w:sz w:val="24"/>
          <w:szCs w:val="24"/>
          <w:lang w:val="en-US"/>
        </w:rPr>
      </w:pPr>
    </w:p>
    <w:p w14:paraId="359C13E5" w14:textId="2598F021" w:rsidR="006574F0" w:rsidRDefault="006574F0" w:rsidP="00A04D50">
      <w:pPr>
        <w:pStyle w:val="ListParagraph"/>
        <w:spacing w:line="240" w:lineRule="auto"/>
        <w:ind w:left="284"/>
        <w:rPr>
          <w:b/>
          <w:bCs/>
          <w:sz w:val="24"/>
          <w:szCs w:val="24"/>
          <w:u w:val="single"/>
          <w:lang w:val="en-US"/>
        </w:rPr>
      </w:pPr>
      <w:r w:rsidRPr="006574F0">
        <w:rPr>
          <w:b/>
          <w:bCs/>
          <w:sz w:val="24"/>
          <w:szCs w:val="24"/>
          <w:u w:val="single"/>
          <w:lang w:val="en-US"/>
        </w:rPr>
        <w:t xml:space="preserve">Training Dataset </w:t>
      </w:r>
    </w:p>
    <w:p w14:paraId="7740F335" w14:textId="56B88551" w:rsidR="006574F0" w:rsidRDefault="006574F0" w:rsidP="00A04D50">
      <w:pPr>
        <w:pStyle w:val="ListParagraph"/>
        <w:spacing w:line="240" w:lineRule="auto"/>
        <w:ind w:left="284"/>
        <w:rPr>
          <w:b/>
          <w:bCs/>
          <w:sz w:val="24"/>
          <w:szCs w:val="24"/>
          <w:u w:val="single"/>
          <w:lang w:val="en-US"/>
        </w:rPr>
      </w:pPr>
    </w:p>
    <w:p w14:paraId="7FDF5C33" w14:textId="61EAFB23" w:rsidR="006574F0" w:rsidRPr="006574F0" w:rsidRDefault="006574F0" w:rsidP="00A04D50">
      <w:pPr>
        <w:pStyle w:val="ListParagraph"/>
        <w:spacing w:line="240" w:lineRule="auto"/>
        <w:ind w:left="284"/>
        <w:rPr>
          <w:sz w:val="24"/>
          <w:szCs w:val="24"/>
          <w:u w:val="single"/>
          <w:lang w:val="en-US"/>
        </w:rPr>
      </w:pPr>
      <w:r w:rsidRPr="006574F0">
        <w:rPr>
          <w:sz w:val="24"/>
          <w:szCs w:val="24"/>
          <w:u w:val="single"/>
          <w:lang w:val="en-US"/>
        </w:rPr>
        <w:t xml:space="preserve">With </w:t>
      </w:r>
      <w:r w:rsidR="00941AD0">
        <w:rPr>
          <w:sz w:val="24"/>
          <w:szCs w:val="24"/>
          <w:u w:val="single"/>
          <w:lang w:val="en-US"/>
        </w:rPr>
        <w:t>B</w:t>
      </w:r>
      <w:r w:rsidRPr="006574F0">
        <w:rPr>
          <w:sz w:val="24"/>
          <w:szCs w:val="24"/>
          <w:u w:val="single"/>
          <w:lang w:val="en-US"/>
        </w:rPr>
        <w:t>alance Dataset</w:t>
      </w:r>
    </w:p>
    <w:p w14:paraId="0A1E90C8" w14:textId="77777777" w:rsidR="006574F0" w:rsidRPr="006574F0" w:rsidRDefault="006574F0" w:rsidP="006574F0">
      <w:pPr>
        <w:spacing w:line="240" w:lineRule="auto"/>
        <w:ind w:left="426"/>
        <w:rPr>
          <w:sz w:val="24"/>
          <w:szCs w:val="24"/>
          <w:u w:val="single"/>
          <w:lang w:val="en-US"/>
        </w:rPr>
      </w:pPr>
      <w:r w:rsidRPr="006574F0">
        <w:rPr>
          <w:sz w:val="24"/>
          <w:szCs w:val="24"/>
          <w:u w:val="single"/>
          <w:lang w:val="en-US"/>
        </w:rPr>
        <w:t>Model Performance Comparison and Model Selection</w:t>
      </w:r>
    </w:p>
    <w:tbl>
      <w:tblPr>
        <w:tblW w:w="8595" w:type="dxa"/>
        <w:tblInd w:w="421" w:type="dxa"/>
        <w:tblLook w:val="04A0" w:firstRow="1" w:lastRow="0" w:firstColumn="1" w:lastColumn="0" w:noHBand="0" w:noVBand="1"/>
      </w:tblPr>
      <w:tblGrid>
        <w:gridCol w:w="1701"/>
        <w:gridCol w:w="1701"/>
        <w:gridCol w:w="1701"/>
        <w:gridCol w:w="1701"/>
        <w:gridCol w:w="1791"/>
      </w:tblGrid>
      <w:tr w:rsidR="006574F0" w:rsidRPr="003024A6" w14:paraId="24AAC783" w14:textId="77777777" w:rsidTr="003742A9">
        <w:trPr>
          <w:trHeight w:val="290"/>
        </w:trPr>
        <w:tc>
          <w:tcPr>
            <w:tcW w:w="1701" w:type="dxa"/>
            <w:tcBorders>
              <w:top w:val="single" w:sz="4" w:space="0" w:color="auto"/>
              <w:left w:val="single" w:sz="4" w:space="0" w:color="auto"/>
              <w:bottom w:val="single" w:sz="4" w:space="0" w:color="auto"/>
              <w:right w:val="single" w:sz="4" w:space="0" w:color="auto"/>
            </w:tcBorders>
            <w:shd w:val="clear" w:color="auto" w:fill="auto"/>
            <w:noWrap/>
            <w:hideMark/>
          </w:tcPr>
          <w:p w14:paraId="51A4EE7F" w14:textId="77777777" w:rsidR="006574F0" w:rsidRPr="003024A6" w:rsidRDefault="006574F0" w:rsidP="003742A9">
            <w:pPr>
              <w:spacing w:after="0" w:line="240" w:lineRule="auto"/>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Parameter</w:t>
            </w:r>
          </w:p>
        </w:tc>
        <w:tc>
          <w:tcPr>
            <w:tcW w:w="1701" w:type="dxa"/>
            <w:tcBorders>
              <w:top w:val="single" w:sz="4" w:space="0" w:color="auto"/>
              <w:left w:val="nil"/>
              <w:bottom w:val="single" w:sz="4" w:space="0" w:color="auto"/>
              <w:right w:val="single" w:sz="4" w:space="0" w:color="auto"/>
            </w:tcBorders>
            <w:shd w:val="clear" w:color="auto" w:fill="auto"/>
            <w:noWrap/>
            <w:hideMark/>
          </w:tcPr>
          <w:p w14:paraId="3F5E4D90" w14:textId="77777777" w:rsidR="006574F0" w:rsidRPr="003024A6" w:rsidRDefault="006574F0" w:rsidP="003742A9">
            <w:pPr>
              <w:spacing w:after="0" w:line="240" w:lineRule="auto"/>
              <w:jc w:val="center"/>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Logistic Regression</w:t>
            </w:r>
          </w:p>
        </w:tc>
        <w:tc>
          <w:tcPr>
            <w:tcW w:w="1701" w:type="dxa"/>
            <w:tcBorders>
              <w:top w:val="single" w:sz="4" w:space="0" w:color="auto"/>
              <w:left w:val="nil"/>
              <w:bottom w:val="single" w:sz="4" w:space="0" w:color="auto"/>
              <w:right w:val="single" w:sz="4" w:space="0" w:color="auto"/>
            </w:tcBorders>
            <w:shd w:val="clear" w:color="auto" w:fill="auto"/>
            <w:noWrap/>
            <w:hideMark/>
          </w:tcPr>
          <w:p w14:paraId="1FD25579" w14:textId="77777777" w:rsidR="006574F0" w:rsidRPr="003024A6" w:rsidRDefault="006574F0" w:rsidP="003742A9">
            <w:pPr>
              <w:spacing w:after="0" w:line="240" w:lineRule="auto"/>
              <w:jc w:val="center"/>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Naïve Bayes</w:t>
            </w:r>
          </w:p>
        </w:tc>
        <w:tc>
          <w:tcPr>
            <w:tcW w:w="1701" w:type="dxa"/>
            <w:tcBorders>
              <w:top w:val="single" w:sz="4" w:space="0" w:color="auto"/>
              <w:left w:val="nil"/>
              <w:bottom w:val="single" w:sz="4" w:space="0" w:color="auto"/>
              <w:right w:val="single" w:sz="4" w:space="0" w:color="auto"/>
            </w:tcBorders>
            <w:shd w:val="clear" w:color="auto" w:fill="auto"/>
            <w:noWrap/>
            <w:hideMark/>
          </w:tcPr>
          <w:p w14:paraId="6325B35C" w14:textId="77777777" w:rsidR="006574F0" w:rsidRPr="003024A6" w:rsidRDefault="006574F0" w:rsidP="003742A9">
            <w:pPr>
              <w:spacing w:after="0" w:line="240" w:lineRule="auto"/>
              <w:jc w:val="center"/>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Random Forest</w:t>
            </w:r>
          </w:p>
        </w:tc>
        <w:tc>
          <w:tcPr>
            <w:tcW w:w="1791" w:type="dxa"/>
            <w:tcBorders>
              <w:top w:val="single" w:sz="4" w:space="0" w:color="auto"/>
              <w:left w:val="nil"/>
              <w:bottom w:val="single" w:sz="4" w:space="0" w:color="auto"/>
              <w:right w:val="single" w:sz="4" w:space="0" w:color="auto"/>
            </w:tcBorders>
          </w:tcPr>
          <w:p w14:paraId="385EB74D" w14:textId="77777777" w:rsidR="006574F0" w:rsidRPr="003024A6" w:rsidRDefault="006574F0" w:rsidP="003742A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Bagging</w:t>
            </w:r>
          </w:p>
        </w:tc>
      </w:tr>
      <w:tr w:rsidR="006574F0" w:rsidRPr="003024A6" w14:paraId="11665A86" w14:textId="77777777" w:rsidTr="006574F0">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6B4AB74"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Accuracy</w:t>
            </w:r>
          </w:p>
        </w:tc>
        <w:tc>
          <w:tcPr>
            <w:tcW w:w="1701" w:type="dxa"/>
            <w:tcBorders>
              <w:top w:val="nil"/>
              <w:left w:val="nil"/>
              <w:bottom w:val="single" w:sz="4" w:space="0" w:color="auto"/>
              <w:right w:val="single" w:sz="4" w:space="0" w:color="auto"/>
            </w:tcBorders>
            <w:shd w:val="clear" w:color="auto" w:fill="auto"/>
            <w:noWrap/>
            <w:vAlign w:val="center"/>
          </w:tcPr>
          <w:p w14:paraId="1C226A31" w14:textId="74B1E29F" w:rsidR="006574F0" w:rsidRPr="003024A6" w:rsidRDefault="006574F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54.20%</w:t>
            </w:r>
          </w:p>
        </w:tc>
        <w:tc>
          <w:tcPr>
            <w:tcW w:w="1701" w:type="dxa"/>
            <w:tcBorders>
              <w:top w:val="nil"/>
              <w:left w:val="nil"/>
              <w:bottom w:val="single" w:sz="4" w:space="0" w:color="auto"/>
              <w:right w:val="single" w:sz="4" w:space="0" w:color="auto"/>
            </w:tcBorders>
            <w:shd w:val="clear" w:color="auto" w:fill="auto"/>
            <w:noWrap/>
            <w:vAlign w:val="center"/>
          </w:tcPr>
          <w:p w14:paraId="6F50A69A" w14:textId="1160D95B"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66.96%</w:t>
            </w:r>
          </w:p>
        </w:tc>
        <w:tc>
          <w:tcPr>
            <w:tcW w:w="1701" w:type="dxa"/>
            <w:tcBorders>
              <w:top w:val="nil"/>
              <w:left w:val="nil"/>
              <w:bottom w:val="single" w:sz="4" w:space="0" w:color="auto"/>
              <w:right w:val="single" w:sz="4" w:space="0" w:color="auto"/>
            </w:tcBorders>
            <w:shd w:val="clear" w:color="auto" w:fill="auto"/>
            <w:noWrap/>
            <w:vAlign w:val="center"/>
          </w:tcPr>
          <w:p w14:paraId="041442C2" w14:textId="4CD3EA84"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100.00%</w:t>
            </w:r>
          </w:p>
        </w:tc>
        <w:tc>
          <w:tcPr>
            <w:tcW w:w="1791" w:type="dxa"/>
            <w:tcBorders>
              <w:top w:val="nil"/>
              <w:left w:val="nil"/>
              <w:bottom w:val="single" w:sz="4" w:space="0" w:color="auto"/>
              <w:right w:val="single" w:sz="4" w:space="0" w:color="auto"/>
            </w:tcBorders>
          </w:tcPr>
          <w:p w14:paraId="1851B3AB" w14:textId="1708A569" w:rsidR="006574F0"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87.60%</w:t>
            </w:r>
          </w:p>
        </w:tc>
      </w:tr>
      <w:tr w:rsidR="00941AD0" w:rsidRPr="003024A6" w14:paraId="0ADC30DA"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1EAB9163" w14:textId="77777777" w:rsidR="00941AD0" w:rsidRPr="003024A6" w:rsidRDefault="00941AD0" w:rsidP="00941AD0">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Sensitivity</w:t>
            </w:r>
          </w:p>
        </w:tc>
        <w:tc>
          <w:tcPr>
            <w:tcW w:w="1701" w:type="dxa"/>
            <w:tcBorders>
              <w:top w:val="nil"/>
              <w:left w:val="nil"/>
              <w:bottom w:val="single" w:sz="4" w:space="0" w:color="auto"/>
              <w:right w:val="single" w:sz="4" w:space="0" w:color="auto"/>
            </w:tcBorders>
            <w:shd w:val="clear" w:color="auto" w:fill="auto"/>
            <w:noWrap/>
            <w:vAlign w:val="center"/>
          </w:tcPr>
          <w:p w14:paraId="36F53A1D" w14:textId="2D850FAD" w:rsidR="00941AD0" w:rsidRPr="003024A6" w:rsidRDefault="00941AD0" w:rsidP="00941AD0">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97.90%</w:t>
            </w:r>
          </w:p>
        </w:tc>
        <w:tc>
          <w:tcPr>
            <w:tcW w:w="1701" w:type="dxa"/>
            <w:tcBorders>
              <w:top w:val="nil"/>
              <w:left w:val="nil"/>
              <w:bottom w:val="single" w:sz="4" w:space="0" w:color="auto"/>
              <w:right w:val="single" w:sz="4" w:space="0" w:color="auto"/>
            </w:tcBorders>
            <w:shd w:val="clear" w:color="auto" w:fill="auto"/>
            <w:noWrap/>
            <w:vAlign w:val="center"/>
          </w:tcPr>
          <w:p w14:paraId="78C33862" w14:textId="4A1BD8AC" w:rsidR="00941AD0" w:rsidRPr="003024A6" w:rsidRDefault="00941AD0" w:rsidP="00941AD0">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38.67%</w:t>
            </w:r>
          </w:p>
        </w:tc>
        <w:tc>
          <w:tcPr>
            <w:tcW w:w="1701" w:type="dxa"/>
            <w:tcBorders>
              <w:top w:val="nil"/>
              <w:left w:val="nil"/>
              <w:bottom w:val="single" w:sz="4" w:space="0" w:color="auto"/>
              <w:right w:val="single" w:sz="4" w:space="0" w:color="auto"/>
            </w:tcBorders>
            <w:shd w:val="clear" w:color="auto" w:fill="auto"/>
            <w:noWrap/>
          </w:tcPr>
          <w:p w14:paraId="7456FD3C" w14:textId="65AFDA74" w:rsidR="00941AD0" w:rsidRPr="003024A6" w:rsidRDefault="00941AD0" w:rsidP="00941AD0">
            <w:pPr>
              <w:spacing w:after="0" w:line="240" w:lineRule="auto"/>
              <w:jc w:val="center"/>
              <w:rPr>
                <w:rFonts w:ascii="Calibri" w:eastAsia="Times New Roman" w:hAnsi="Calibri" w:cs="Calibri"/>
                <w:color w:val="000000"/>
                <w:lang w:eastAsia="en-IN"/>
              </w:rPr>
            </w:pPr>
            <w:r w:rsidRPr="005C289A">
              <w:rPr>
                <w:rFonts w:ascii="Calibri" w:eastAsia="Times New Roman" w:hAnsi="Calibri" w:cs="Calibri"/>
                <w:color w:val="000000"/>
                <w:lang w:eastAsia="en-IN"/>
              </w:rPr>
              <w:t>100.00%</w:t>
            </w:r>
          </w:p>
        </w:tc>
        <w:tc>
          <w:tcPr>
            <w:tcW w:w="1791" w:type="dxa"/>
            <w:tcBorders>
              <w:top w:val="nil"/>
              <w:left w:val="nil"/>
              <w:bottom w:val="single" w:sz="4" w:space="0" w:color="auto"/>
              <w:right w:val="single" w:sz="4" w:space="0" w:color="auto"/>
            </w:tcBorders>
          </w:tcPr>
          <w:p w14:paraId="483DEDE4" w14:textId="4E7270ED" w:rsidR="00941AD0" w:rsidRPr="003024A6" w:rsidRDefault="00941AD0" w:rsidP="00941AD0">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86.87%</w:t>
            </w:r>
          </w:p>
        </w:tc>
      </w:tr>
      <w:tr w:rsidR="00941AD0" w:rsidRPr="003024A6" w14:paraId="5604057C"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C4AD9B0" w14:textId="77777777" w:rsidR="00941AD0" w:rsidRPr="003024A6" w:rsidRDefault="00941AD0" w:rsidP="00941AD0">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Specificity</w:t>
            </w:r>
          </w:p>
        </w:tc>
        <w:tc>
          <w:tcPr>
            <w:tcW w:w="1701" w:type="dxa"/>
            <w:tcBorders>
              <w:top w:val="nil"/>
              <w:left w:val="nil"/>
              <w:bottom w:val="single" w:sz="4" w:space="0" w:color="auto"/>
              <w:right w:val="single" w:sz="4" w:space="0" w:color="auto"/>
            </w:tcBorders>
            <w:shd w:val="clear" w:color="auto" w:fill="auto"/>
            <w:noWrap/>
            <w:vAlign w:val="center"/>
          </w:tcPr>
          <w:p w14:paraId="1E8DFB26" w14:textId="42BB8F2B" w:rsidR="00941AD0" w:rsidRPr="003024A6" w:rsidRDefault="00941AD0" w:rsidP="00941AD0">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10.51%</w:t>
            </w:r>
          </w:p>
        </w:tc>
        <w:tc>
          <w:tcPr>
            <w:tcW w:w="1701" w:type="dxa"/>
            <w:tcBorders>
              <w:top w:val="nil"/>
              <w:left w:val="nil"/>
              <w:bottom w:val="single" w:sz="4" w:space="0" w:color="auto"/>
              <w:right w:val="single" w:sz="4" w:space="0" w:color="auto"/>
            </w:tcBorders>
            <w:shd w:val="clear" w:color="auto" w:fill="auto"/>
            <w:noWrap/>
            <w:vAlign w:val="center"/>
          </w:tcPr>
          <w:p w14:paraId="47E89BD9" w14:textId="6A248465" w:rsidR="00941AD0" w:rsidRPr="003024A6" w:rsidRDefault="00941AD0" w:rsidP="00941AD0">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95.25%</w:t>
            </w:r>
          </w:p>
        </w:tc>
        <w:tc>
          <w:tcPr>
            <w:tcW w:w="1701" w:type="dxa"/>
            <w:tcBorders>
              <w:top w:val="nil"/>
              <w:left w:val="nil"/>
              <w:bottom w:val="single" w:sz="4" w:space="0" w:color="auto"/>
              <w:right w:val="single" w:sz="4" w:space="0" w:color="auto"/>
            </w:tcBorders>
            <w:shd w:val="clear" w:color="auto" w:fill="auto"/>
            <w:noWrap/>
          </w:tcPr>
          <w:p w14:paraId="41AFB2C4" w14:textId="43898121" w:rsidR="00941AD0" w:rsidRPr="003024A6" w:rsidRDefault="00941AD0" w:rsidP="00941AD0">
            <w:pPr>
              <w:spacing w:after="0" w:line="240" w:lineRule="auto"/>
              <w:jc w:val="center"/>
              <w:rPr>
                <w:rFonts w:ascii="Calibri" w:eastAsia="Times New Roman" w:hAnsi="Calibri" w:cs="Calibri"/>
                <w:color w:val="000000"/>
                <w:lang w:eastAsia="en-IN"/>
              </w:rPr>
            </w:pPr>
            <w:r w:rsidRPr="005C289A">
              <w:rPr>
                <w:rFonts w:ascii="Calibri" w:eastAsia="Times New Roman" w:hAnsi="Calibri" w:cs="Calibri"/>
                <w:color w:val="000000"/>
                <w:lang w:eastAsia="en-IN"/>
              </w:rPr>
              <w:t>100.00%</w:t>
            </w:r>
          </w:p>
        </w:tc>
        <w:tc>
          <w:tcPr>
            <w:tcW w:w="1791" w:type="dxa"/>
            <w:tcBorders>
              <w:top w:val="nil"/>
              <w:left w:val="nil"/>
              <w:bottom w:val="single" w:sz="4" w:space="0" w:color="auto"/>
              <w:right w:val="single" w:sz="4" w:space="0" w:color="auto"/>
            </w:tcBorders>
          </w:tcPr>
          <w:p w14:paraId="0C69E85E" w14:textId="7F3401E8" w:rsidR="00941AD0" w:rsidRPr="003024A6" w:rsidRDefault="00941AD0" w:rsidP="00941AD0">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88.33%</w:t>
            </w:r>
          </w:p>
        </w:tc>
      </w:tr>
      <w:tr w:rsidR="00941AD0" w:rsidRPr="003024A6" w14:paraId="28D5780E"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73534DBF" w14:textId="77777777" w:rsidR="00941AD0" w:rsidRPr="003024A6" w:rsidRDefault="00941AD0" w:rsidP="00941AD0">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ROC</w:t>
            </w:r>
          </w:p>
        </w:tc>
        <w:tc>
          <w:tcPr>
            <w:tcW w:w="1701" w:type="dxa"/>
            <w:tcBorders>
              <w:top w:val="nil"/>
              <w:left w:val="nil"/>
              <w:bottom w:val="single" w:sz="4" w:space="0" w:color="auto"/>
              <w:right w:val="single" w:sz="4" w:space="0" w:color="auto"/>
            </w:tcBorders>
            <w:shd w:val="clear" w:color="auto" w:fill="auto"/>
            <w:noWrap/>
            <w:vAlign w:val="center"/>
          </w:tcPr>
          <w:p w14:paraId="5DDA8136" w14:textId="00BF24E8" w:rsidR="00941AD0" w:rsidRPr="003024A6" w:rsidRDefault="00941AD0" w:rsidP="00941AD0">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87.72%</w:t>
            </w:r>
          </w:p>
        </w:tc>
        <w:tc>
          <w:tcPr>
            <w:tcW w:w="1701" w:type="dxa"/>
            <w:tcBorders>
              <w:top w:val="nil"/>
              <w:left w:val="nil"/>
              <w:bottom w:val="single" w:sz="4" w:space="0" w:color="auto"/>
              <w:right w:val="single" w:sz="4" w:space="0" w:color="auto"/>
            </w:tcBorders>
            <w:shd w:val="clear" w:color="auto" w:fill="auto"/>
            <w:noWrap/>
            <w:vAlign w:val="center"/>
          </w:tcPr>
          <w:p w14:paraId="229BD2F4" w14:textId="5528A5C7" w:rsidR="00941AD0" w:rsidRPr="003024A6" w:rsidRDefault="00941AD0" w:rsidP="00941AD0">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66.96%</w:t>
            </w:r>
          </w:p>
        </w:tc>
        <w:tc>
          <w:tcPr>
            <w:tcW w:w="1701" w:type="dxa"/>
            <w:tcBorders>
              <w:top w:val="nil"/>
              <w:left w:val="nil"/>
              <w:bottom w:val="single" w:sz="4" w:space="0" w:color="auto"/>
              <w:right w:val="single" w:sz="4" w:space="0" w:color="auto"/>
            </w:tcBorders>
            <w:shd w:val="clear" w:color="auto" w:fill="auto"/>
            <w:noWrap/>
          </w:tcPr>
          <w:p w14:paraId="4EF8A86A" w14:textId="6148C40B" w:rsidR="00941AD0" w:rsidRPr="003024A6" w:rsidRDefault="00941AD0" w:rsidP="00941AD0">
            <w:pPr>
              <w:spacing w:after="0" w:line="240" w:lineRule="auto"/>
              <w:jc w:val="center"/>
              <w:rPr>
                <w:rFonts w:ascii="Calibri" w:eastAsia="Times New Roman" w:hAnsi="Calibri" w:cs="Calibri"/>
                <w:color w:val="000000"/>
                <w:lang w:eastAsia="en-IN"/>
              </w:rPr>
            </w:pPr>
            <w:r w:rsidRPr="005C289A">
              <w:rPr>
                <w:rFonts w:ascii="Calibri" w:eastAsia="Times New Roman" w:hAnsi="Calibri" w:cs="Calibri"/>
                <w:color w:val="000000"/>
                <w:lang w:eastAsia="en-IN"/>
              </w:rPr>
              <w:t>100.00%</w:t>
            </w:r>
          </w:p>
        </w:tc>
        <w:tc>
          <w:tcPr>
            <w:tcW w:w="1791" w:type="dxa"/>
            <w:tcBorders>
              <w:top w:val="nil"/>
              <w:left w:val="nil"/>
              <w:bottom w:val="single" w:sz="4" w:space="0" w:color="auto"/>
              <w:right w:val="single" w:sz="4" w:space="0" w:color="auto"/>
            </w:tcBorders>
          </w:tcPr>
          <w:p w14:paraId="3461D92E" w14:textId="4718CD33" w:rsidR="00941AD0" w:rsidRPr="003024A6" w:rsidRDefault="00941AD0" w:rsidP="00941AD0">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87.59%</w:t>
            </w:r>
          </w:p>
        </w:tc>
      </w:tr>
      <w:tr w:rsidR="00941AD0" w:rsidRPr="003024A6" w14:paraId="42128854"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06B695C" w14:textId="77777777" w:rsidR="00941AD0" w:rsidRPr="003024A6" w:rsidRDefault="00941AD0" w:rsidP="00941AD0">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KS</w:t>
            </w:r>
          </w:p>
        </w:tc>
        <w:tc>
          <w:tcPr>
            <w:tcW w:w="1701" w:type="dxa"/>
            <w:tcBorders>
              <w:top w:val="nil"/>
              <w:left w:val="nil"/>
              <w:bottom w:val="single" w:sz="4" w:space="0" w:color="auto"/>
              <w:right w:val="single" w:sz="4" w:space="0" w:color="auto"/>
            </w:tcBorders>
            <w:shd w:val="clear" w:color="auto" w:fill="auto"/>
            <w:noWrap/>
            <w:vAlign w:val="center"/>
          </w:tcPr>
          <w:p w14:paraId="53B5B1B5" w14:textId="390BC768" w:rsidR="00941AD0" w:rsidRPr="003024A6" w:rsidRDefault="00941AD0" w:rsidP="00941AD0">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62.97%</w:t>
            </w:r>
          </w:p>
        </w:tc>
        <w:tc>
          <w:tcPr>
            <w:tcW w:w="1701" w:type="dxa"/>
            <w:tcBorders>
              <w:top w:val="nil"/>
              <w:left w:val="nil"/>
              <w:bottom w:val="single" w:sz="4" w:space="0" w:color="auto"/>
              <w:right w:val="single" w:sz="4" w:space="0" w:color="auto"/>
            </w:tcBorders>
            <w:shd w:val="clear" w:color="auto" w:fill="auto"/>
            <w:noWrap/>
            <w:vAlign w:val="center"/>
          </w:tcPr>
          <w:p w14:paraId="7C6F4AEF" w14:textId="07DD3CD0" w:rsidR="00941AD0" w:rsidRPr="003024A6" w:rsidRDefault="00941AD0" w:rsidP="00941AD0">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33.91%</w:t>
            </w:r>
          </w:p>
        </w:tc>
        <w:tc>
          <w:tcPr>
            <w:tcW w:w="1701" w:type="dxa"/>
            <w:tcBorders>
              <w:top w:val="nil"/>
              <w:left w:val="nil"/>
              <w:bottom w:val="single" w:sz="4" w:space="0" w:color="auto"/>
              <w:right w:val="single" w:sz="4" w:space="0" w:color="auto"/>
            </w:tcBorders>
            <w:shd w:val="clear" w:color="auto" w:fill="auto"/>
            <w:noWrap/>
          </w:tcPr>
          <w:p w14:paraId="549ABF64" w14:textId="7211B182" w:rsidR="00941AD0" w:rsidRPr="003024A6" w:rsidRDefault="00941AD0" w:rsidP="00941AD0">
            <w:pPr>
              <w:spacing w:after="0" w:line="240" w:lineRule="auto"/>
              <w:jc w:val="center"/>
              <w:rPr>
                <w:rFonts w:ascii="Calibri" w:eastAsia="Times New Roman" w:hAnsi="Calibri" w:cs="Calibri"/>
                <w:color w:val="000000"/>
                <w:lang w:eastAsia="en-IN"/>
              </w:rPr>
            </w:pPr>
            <w:r w:rsidRPr="005C289A">
              <w:rPr>
                <w:rFonts w:ascii="Calibri" w:eastAsia="Times New Roman" w:hAnsi="Calibri" w:cs="Calibri"/>
                <w:color w:val="000000"/>
                <w:lang w:eastAsia="en-IN"/>
              </w:rPr>
              <w:t>100.00%</w:t>
            </w:r>
          </w:p>
        </w:tc>
        <w:tc>
          <w:tcPr>
            <w:tcW w:w="1791" w:type="dxa"/>
            <w:tcBorders>
              <w:top w:val="nil"/>
              <w:left w:val="nil"/>
              <w:bottom w:val="single" w:sz="4" w:space="0" w:color="auto"/>
              <w:right w:val="single" w:sz="4" w:space="0" w:color="auto"/>
            </w:tcBorders>
          </w:tcPr>
          <w:p w14:paraId="4FAD2FE0" w14:textId="701E98C6" w:rsidR="00941AD0" w:rsidRPr="003024A6" w:rsidRDefault="00941AD0" w:rsidP="00941AD0">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75.20%</w:t>
            </w:r>
          </w:p>
        </w:tc>
      </w:tr>
      <w:tr w:rsidR="006574F0" w:rsidRPr="003024A6" w14:paraId="74B82035" w14:textId="77777777" w:rsidTr="006574F0">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5C04E431"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Gini</w:t>
            </w:r>
          </w:p>
        </w:tc>
        <w:tc>
          <w:tcPr>
            <w:tcW w:w="1701" w:type="dxa"/>
            <w:tcBorders>
              <w:top w:val="nil"/>
              <w:left w:val="nil"/>
              <w:bottom w:val="single" w:sz="4" w:space="0" w:color="auto"/>
              <w:right w:val="single" w:sz="4" w:space="0" w:color="auto"/>
            </w:tcBorders>
            <w:shd w:val="clear" w:color="auto" w:fill="auto"/>
            <w:noWrap/>
            <w:vAlign w:val="center"/>
          </w:tcPr>
          <w:p w14:paraId="42B3184C" w14:textId="27B4B81A" w:rsidR="006574F0" w:rsidRPr="003024A6" w:rsidRDefault="006E67CB"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35.90%</w:t>
            </w:r>
          </w:p>
        </w:tc>
        <w:tc>
          <w:tcPr>
            <w:tcW w:w="1701" w:type="dxa"/>
            <w:tcBorders>
              <w:top w:val="nil"/>
              <w:left w:val="nil"/>
              <w:bottom w:val="single" w:sz="4" w:space="0" w:color="auto"/>
              <w:right w:val="single" w:sz="4" w:space="0" w:color="auto"/>
            </w:tcBorders>
            <w:shd w:val="clear" w:color="auto" w:fill="auto"/>
            <w:noWrap/>
            <w:vAlign w:val="center"/>
          </w:tcPr>
          <w:p w14:paraId="6BB7F60C" w14:textId="71C4C6A9"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9.53%</w:t>
            </w:r>
          </w:p>
        </w:tc>
        <w:tc>
          <w:tcPr>
            <w:tcW w:w="1701" w:type="dxa"/>
            <w:tcBorders>
              <w:top w:val="nil"/>
              <w:left w:val="nil"/>
              <w:bottom w:val="single" w:sz="4" w:space="0" w:color="auto"/>
              <w:right w:val="single" w:sz="4" w:space="0" w:color="auto"/>
            </w:tcBorders>
            <w:shd w:val="clear" w:color="auto" w:fill="auto"/>
            <w:noWrap/>
            <w:vAlign w:val="center"/>
          </w:tcPr>
          <w:p w14:paraId="0B670D6B" w14:textId="5253F963"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49.32%</w:t>
            </w:r>
          </w:p>
        </w:tc>
        <w:tc>
          <w:tcPr>
            <w:tcW w:w="1791" w:type="dxa"/>
            <w:tcBorders>
              <w:top w:val="nil"/>
              <w:left w:val="nil"/>
              <w:bottom w:val="single" w:sz="4" w:space="0" w:color="auto"/>
              <w:right w:val="single" w:sz="4" w:space="0" w:color="auto"/>
            </w:tcBorders>
          </w:tcPr>
          <w:p w14:paraId="0B7A7A72" w14:textId="670834A6"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16.58%</w:t>
            </w:r>
          </w:p>
        </w:tc>
      </w:tr>
    </w:tbl>
    <w:p w14:paraId="6F5038F9" w14:textId="034C4CAF" w:rsidR="006574F0" w:rsidRDefault="006574F0" w:rsidP="00A04D50">
      <w:pPr>
        <w:pStyle w:val="ListParagraph"/>
        <w:spacing w:line="240" w:lineRule="auto"/>
        <w:ind w:left="284"/>
        <w:rPr>
          <w:b/>
          <w:bCs/>
          <w:sz w:val="24"/>
          <w:szCs w:val="24"/>
          <w:u w:val="single"/>
          <w:lang w:val="en-US"/>
        </w:rPr>
      </w:pPr>
    </w:p>
    <w:p w14:paraId="212689A7" w14:textId="27D247A9" w:rsidR="006574F0" w:rsidRPr="006574F0" w:rsidRDefault="006574F0" w:rsidP="00A04D50">
      <w:pPr>
        <w:pStyle w:val="ListParagraph"/>
        <w:spacing w:line="240" w:lineRule="auto"/>
        <w:ind w:left="284"/>
        <w:rPr>
          <w:sz w:val="24"/>
          <w:szCs w:val="24"/>
          <w:u w:val="single"/>
          <w:lang w:val="en-US"/>
        </w:rPr>
      </w:pPr>
      <w:r w:rsidRPr="006574F0">
        <w:rPr>
          <w:sz w:val="24"/>
          <w:szCs w:val="24"/>
          <w:u w:val="single"/>
          <w:lang w:val="en-US"/>
        </w:rPr>
        <w:t xml:space="preserve">With </w:t>
      </w:r>
      <w:r w:rsidR="00941AD0">
        <w:rPr>
          <w:sz w:val="24"/>
          <w:szCs w:val="24"/>
          <w:u w:val="single"/>
          <w:lang w:val="en-US"/>
        </w:rPr>
        <w:t>Imb</w:t>
      </w:r>
      <w:r w:rsidRPr="006574F0">
        <w:rPr>
          <w:sz w:val="24"/>
          <w:szCs w:val="24"/>
          <w:u w:val="single"/>
          <w:lang w:val="en-US"/>
        </w:rPr>
        <w:t>alanced Dataset</w:t>
      </w:r>
    </w:p>
    <w:p w14:paraId="1A3BB658" w14:textId="6F7910A8" w:rsidR="00534954" w:rsidRPr="006574F0" w:rsidRDefault="00971E38" w:rsidP="00534954">
      <w:pPr>
        <w:spacing w:line="240" w:lineRule="auto"/>
        <w:ind w:left="426"/>
        <w:rPr>
          <w:sz w:val="24"/>
          <w:szCs w:val="24"/>
          <w:u w:val="single"/>
          <w:lang w:val="en-US"/>
        </w:rPr>
      </w:pPr>
      <w:r w:rsidRPr="006574F0">
        <w:rPr>
          <w:sz w:val="24"/>
          <w:szCs w:val="24"/>
          <w:u w:val="single"/>
          <w:lang w:val="en-US"/>
        </w:rPr>
        <w:t>Model Performance Comparison and Model Selection</w:t>
      </w:r>
    </w:p>
    <w:tbl>
      <w:tblPr>
        <w:tblW w:w="8595" w:type="dxa"/>
        <w:tblInd w:w="421" w:type="dxa"/>
        <w:tblLook w:val="04A0" w:firstRow="1" w:lastRow="0" w:firstColumn="1" w:lastColumn="0" w:noHBand="0" w:noVBand="1"/>
      </w:tblPr>
      <w:tblGrid>
        <w:gridCol w:w="1701"/>
        <w:gridCol w:w="1701"/>
        <w:gridCol w:w="1701"/>
        <w:gridCol w:w="1701"/>
        <w:gridCol w:w="1791"/>
      </w:tblGrid>
      <w:tr w:rsidR="00DF259D" w:rsidRPr="003024A6" w14:paraId="127FCEDF" w14:textId="1F5BD62B" w:rsidTr="00DF259D">
        <w:trPr>
          <w:trHeight w:val="290"/>
        </w:trPr>
        <w:tc>
          <w:tcPr>
            <w:tcW w:w="1701" w:type="dxa"/>
            <w:tcBorders>
              <w:top w:val="single" w:sz="4" w:space="0" w:color="auto"/>
              <w:left w:val="single" w:sz="4" w:space="0" w:color="auto"/>
              <w:bottom w:val="single" w:sz="4" w:space="0" w:color="auto"/>
              <w:right w:val="single" w:sz="4" w:space="0" w:color="auto"/>
            </w:tcBorders>
            <w:shd w:val="clear" w:color="auto" w:fill="auto"/>
            <w:noWrap/>
            <w:hideMark/>
          </w:tcPr>
          <w:p w14:paraId="28257FD2" w14:textId="77777777" w:rsidR="00DF259D" w:rsidRPr="003024A6" w:rsidRDefault="00DF259D" w:rsidP="003024A6">
            <w:pPr>
              <w:spacing w:after="0" w:line="240" w:lineRule="auto"/>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Parameter</w:t>
            </w:r>
          </w:p>
        </w:tc>
        <w:tc>
          <w:tcPr>
            <w:tcW w:w="1701" w:type="dxa"/>
            <w:tcBorders>
              <w:top w:val="single" w:sz="4" w:space="0" w:color="auto"/>
              <w:left w:val="nil"/>
              <w:bottom w:val="single" w:sz="4" w:space="0" w:color="auto"/>
              <w:right w:val="single" w:sz="4" w:space="0" w:color="auto"/>
            </w:tcBorders>
            <w:shd w:val="clear" w:color="auto" w:fill="auto"/>
            <w:noWrap/>
            <w:hideMark/>
          </w:tcPr>
          <w:p w14:paraId="41A575BA" w14:textId="77777777" w:rsidR="00DF259D" w:rsidRPr="003024A6" w:rsidRDefault="00DF259D" w:rsidP="003024A6">
            <w:pPr>
              <w:spacing w:after="0" w:line="240" w:lineRule="auto"/>
              <w:jc w:val="center"/>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Logistic Regression</w:t>
            </w:r>
          </w:p>
        </w:tc>
        <w:tc>
          <w:tcPr>
            <w:tcW w:w="1701" w:type="dxa"/>
            <w:tcBorders>
              <w:top w:val="single" w:sz="4" w:space="0" w:color="auto"/>
              <w:left w:val="nil"/>
              <w:bottom w:val="single" w:sz="4" w:space="0" w:color="auto"/>
              <w:right w:val="single" w:sz="4" w:space="0" w:color="auto"/>
            </w:tcBorders>
            <w:shd w:val="clear" w:color="auto" w:fill="auto"/>
            <w:noWrap/>
            <w:hideMark/>
          </w:tcPr>
          <w:p w14:paraId="03A243A1" w14:textId="77777777" w:rsidR="00DF259D" w:rsidRPr="003024A6" w:rsidRDefault="00DF259D" w:rsidP="003024A6">
            <w:pPr>
              <w:spacing w:after="0" w:line="240" w:lineRule="auto"/>
              <w:jc w:val="center"/>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Naïve Bayes</w:t>
            </w:r>
          </w:p>
        </w:tc>
        <w:tc>
          <w:tcPr>
            <w:tcW w:w="1701" w:type="dxa"/>
            <w:tcBorders>
              <w:top w:val="single" w:sz="4" w:space="0" w:color="auto"/>
              <w:left w:val="nil"/>
              <w:bottom w:val="single" w:sz="4" w:space="0" w:color="auto"/>
              <w:right w:val="single" w:sz="4" w:space="0" w:color="auto"/>
            </w:tcBorders>
            <w:shd w:val="clear" w:color="auto" w:fill="auto"/>
            <w:noWrap/>
            <w:hideMark/>
          </w:tcPr>
          <w:p w14:paraId="03092FEA" w14:textId="77777777" w:rsidR="00DF259D" w:rsidRPr="003024A6" w:rsidRDefault="00DF259D" w:rsidP="003024A6">
            <w:pPr>
              <w:spacing w:after="0" w:line="240" w:lineRule="auto"/>
              <w:jc w:val="center"/>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Random Forest</w:t>
            </w:r>
          </w:p>
        </w:tc>
        <w:tc>
          <w:tcPr>
            <w:tcW w:w="1791" w:type="dxa"/>
            <w:tcBorders>
              <w:top w:val="single" w:sz="4" w:space="0" w:color="auto"/>
              <w:left w:val="nil"/>
              <w:bottom w:val="single" w:sz="4" w:space="0" w:color="auto"/>
              <w:right w:val="single" w:sz="4" w:space="0" w:color="auto"/>
            </w:tcBorders>
          </w:tcPr>
          <w:p w14:paraId="2133E785" w14:textId="51AF058A" w:rsidR="00DF259D" w:rsidRPr="003024A6" w:rsidRDefault="00DF259D" w:rsidP="003024A6">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Bagging</w:t>
            </w:r>
          </w:p>
        </w:tc>
      </w:tr>
      <w:tr w:rsidR="00585972" w:rsidRPr="003024A6" w14:paraId="40D1A2CF" w14:textId="5F45A01F" w:rsidTr="0034728C">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C2FF098" w14:textId="77777777" w:rsidR="00585972" w:rsidRPr="003024A6" w:rsidRDefault="00585972" w:rsidP="00585972">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Accuracy</w:t>
            </w:r>
          </w:p>
        </w:tc>
        <w:tc>
          <w:tcPr>
            <w:tcW w:w="1701" w:type="dxa"/>
            <w:tcBorders>
              <w:top w:val="nil"/>
              <w:left w:val="nil"/>
              <w:bottom w:val="single" w:sz="4" w:space="0" w:color="auto"/>
              <w:right w:val="single" w:sz="4" w:space="0" w:color="auto"/>
            </w:tcBorders>
            <w:shd w:val="clear" w:color="auto" w:fill="auto"/>
            <w:noWrap/>
            <w:vAlign w:val="center"/>
          </w:tcPr>
          <w:p w14:paraId="662DCECF" w14:textId="586E6F92" w:rsidR="00585972" w:rsidRPr="003024A6" w:rsidRDefault="00585972" w:rsidP="00585972">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94.84%</w:t>
            </w:r>
          </w:p>
        </w:tc>
        <w:tc>
          <w:tcPr>
            <w:tcW w:w="1701" w:type="dxa"/>
            <w:tcBorders>
              <w:top w:val="nil"/>
              <w:left w:val="nil"/>
              <w:bottom w:val="single" w:sz="4" w:space="0" w:color="auto"/>
              <w:right w:val="single" w:sz="4" w:space="0" w:color="auto"/>
            </w:tcBorders>
            <w:shd w:val="clear" w:color="auto" w:fill="auto"/>
            <w:noWrap/>
            <w:vAlign w:val="center"/>
          </w:tcPr>
          <w:p w14:paraId="0663C201" w14:textId="1DF935A6" w:rsidR="00585972" w:rsidRPr="003024A6" w:rsidRDefault="00585972" w:rsidP="00585972">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87.89%</w:t>
            </w:r>
          </w:p>
        </w:tc>
        <w:tc>
          <w:tcPr>
            <w:tcW w:w="1701" w:type="dxa"/>
            <w:tcBorders>
              <w:top w:val="nil"/>
              <w:left w:val="nil"/>
              <w:bottom w:val="single" w:sz="4" w:space="0" w:color="auto"/>
              <w:right w:val="single" w:sz="4" w:space="0" w:color="auto"/>
            </w:tcBorders>
            <w:shd w:val="clear" w:color="auto" w:fill="auto"/>
            <w:noWrap/>
          </w:tcPr>
          <w:p w14:paraId="3C165BEF" w14:textId="55BFB1F8" w:rsidR="00585972" w:rsidRPr="003024A6" w:rsidRDefault="00585972" w:rsidP="00585972">
            <w:pPr>
              <w:spacing w:after="0" w:line="240" w:lineRule="auto"/>
              <w:jc w:val="center"/>
              <w:rPr>
                <w:rFonts w:ascii="Calibri" w:eastAsia="Times New Roman" w:hAnsi="Calibri" w:cs="Calibri"/>
                <w:color w:val="000000"/>
                <w:lang w:eastAsia="en-IN"/>
              </w:rPr>
            </w:pPr>
            <w:r w:rsidRPr="001B4660">
              <w:rPr>
                <w:rFonts w:ascii="Calibri" w:eastAsia="Times New Roman" w:hAnsi="Calibri" w:cs="Calibri"/>
                <w:color w:val="000000"/>
                <w:lang w:eastAsia="en-IN"/>
              </w:rPr>
              <w:t>100.00%</w:t>
            </w:r>
          </w:p>
        </w:tc>
        <w:tc>
          <w:tcPr>
            <w:tcW w:w="1791" w:type="dxa"/>
            <w:tcBorders>
              <w:top w:val="nil"/>
              <w:left w:val="nil"/>
              <w:bottom w:val="single" w:sz="4" w:space="0" w:color="auto"/>
              <w:right w:val="single" w:sz="4" w:space="0" w:color="auto"/>
            </w:tcBorders>
          </w:tcPr>
          <w:p w14:paraId="0D1CB80E" w14:textId="152ED1DE" w:rsidR="00585972" w:rsidRDefault="008E14F1" w:rsidP="00585972">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96.29%</w:t>
            </w:r>
          </w:p>
        </w:tc>
      </w:tr>
      <w:tr w:rsidR="00585972" w:rsidRPr="003024A6" w14:paraId="7D93F8EB" w14:textId="21CDAF0E" w:rsidTr="0034728C">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55FC7E0" w14:textId="77777777" w:rsidR="00585972" w:rsidRPr="003024A6" w:rsidRDefault="00585972" w:rsidP="00585972">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Sensitivity</w:t>
            </w:r>
          </w:p>
        </w:tc>
        <w:tc>
          <w:tcPr>
            <w:tcW w:w="1701" w:type="dxa"/>
            <w:tcBorders>
              <w:top w:val="nil"/>
              <w:left w:val="nil"/>
              <w:bottom w:val="single" w:sz="4" w:space="0" w:color="auto"/>
              <w:right w:val="single" w:sz="4" w:space="0" w:color="auto"/>
            </w:tcBorders>
            <w:shd w:val="clear" w:color="auto" w:fill="auto"/>
            <w:noWrap/>
            <w:vAlign w:val="center"/>
          </w:tcPr>
          <w:p w14:paraId="0683ACB4" w14:textId="3F2C5239" w:rsidR="00585972" w:rsidRPr="003024A6" w:rsidRDefault="00585972" w:rsidP="00585972">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99.98%</w:t>
            </w:r>
          </w:p>
        </w:tc>
        <w:tc>
          <w:tcPr>
            <w:tcW w:w="1701" w:type="dxa"/>
            <w:tcBorders>
              <w:top w:val="nil"/>
              <w:left w:val="nil"/>
              <w:bottom w:val="single" w:sz="4" w:space="0" w:color="auto"/>
              <w:right w:val="single" w:sz="4" w:space="0" w:color="auto"/>
            </w:tcBorders>
            <w:shd w:val="clear" w:color="auto" w:fill="auto"/>
            <w:noWrap/>
            <w:vAlign w:val="center"/>
          </w:tcPr>
          <w:p w14:paraId="04851E15" w14:textId="134ED278" w:rsidR="00585972" w:rsidRPr="003024A6" w:rsidRDefault="00585972" w:rsidP="00585972">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89.74%</w:t>
            </w:r>
          </w:p>
        </w:tc>
        <w:tc>
          <w:tcPr>
            <w:tcW w:w="1701" w:type="dxa"/>
            <w:tcBorders>
              <w:top w:val="nil"/>
              <w:left w:val="nil"/>
              <w:bottom w:val="single" w:sz="4" w:space="0" w:color="auto"/>
              <w:right w:val="single" w:sz="4" w:space="0" w:color="auto"/>
            </w:tcBorders>
            <w:shd w:val="clear" w:color="auto" w:fill="auto"/>
            <w:noWrap/>
          </w:tcPr>
          <w:p w14:paraId="01DFB0F3" w14:textId="361B6A56" w:rsidR="00585972" w:rsidRPr="003024A6" w:rsidRDefault="00585972" w:rsidP="00585972">
            <w:pPr>
              <w:spacing w:after="0" w:line="240" w:lineRule="auto"/>
              <w:jc w:val="center"/>
              <w:rPr>
                <w:rFonts w:ascii="Calibri" w:eastAsia="Times New Roman" w:hAnsi="Calibri" w:cs="Calibri"/>
                <w:color w:val="000000"/>
                <w:lang w:eastAsia="en-IN"/>
              </w:rPr>
            </w:pPr>
            <w:r w:rsidRPr="001B4660">
              <w:rPr>
                <w:rFonts w:ascii="Calibri" w:eastAsia="Times New Roman" w:hAnsi="Calibri" w:cs="Calibri"/>
                <w:color w:val="000000"/>
                <w:lang w:eastAsia="en-IN"/>
              </w:rPr>
              <w:t>100.00%</w:t>
            </w:r>
          </w:p>
        </w:tc>
        <w:tc>
          <w:tcPr>
            <w:tcW w:w="1791" w:type="dxa"/>
            <w:tcBorders>
              <w:top w:val="nil"/>
              <w:left w:val="nil"/>
              <w:bottom w:val="single" w:sz="4" w:space="0" w:color="auto"/>
              <w:right w:val="single" w:sz="4" w:space="0" w:color="auto"/>
            </w:tcBorders>
          </w:tcPr>
          <w:p w14:paraId="6AC167E0" w14:textId="2F02C2B1" w:rsidR="00585972" w:rsidRPr="003024A6" w:rsidRDefault="008E14F1" w:rsidP="00585972">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99.50%</w:t>
            </w:r>
          </w:p>
        </w:tc>
      </w:tr>
      <w:tr w:rsidR="00585972" w:rsidRPr="003024A6" w14:paraId="0C784325" w14:textId="18BAFAA2" w:rsidTr="0034728C">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0C15ABE" w14:textId="77777777" w:rsidR="00585972" w:rsidRPr="003024A6" w:rsidRDefault="00585972" w:rsidP="00585972">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Specificity</w:t>
            </w:r>
          </w:p>
        </w:tc>
        <w:tc>
          <w:tcPr>
            <w:tcW w:w="1701" w:type="dxa"/>
            <w:tcBorders>
              <w:top w:val="nil"/>
              <w:left w:val="nil"/>
              <w:bottom w:val="single" w:sz="4" w:space="0" w:color="auto"/>
              <w:right w:val="single" w:sz="4" w:space="0" w:color="auto"/>
            </w:tcBorders>
            <w:shd w:val="clear" w:color="auto" w:fill="auto"/>
            <w:noWrap/>
            <w:vAlign w:val="center"/>
          </w:tcPr>
          <w:p w14:paraId="04C2EFE3" w14:textId="1DACCFA2" w:rsidR="00585972" w:rsidRPr="003024A6" w:rsidRDefault="00585972" w:rsidP="00585972">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0.00%</w:t>
            </w:r>
          </w:p>
        </w:tc>
        <w:tc>
          <w:tcPr>
            <w:tcW w:w="1701" w:type="dxa"/>
            <w:tcBorders>
              <w:top w:val="nil"/>
              <w:left w:val="nil"/>
              <w:bottom w:val="single" w:sz="4" w:space="0" w:color="auto"/>
              <w:right w:val="single" w:sz="4" w:space="0" w:color="auto"/>
            </w:tcBorders>
            <w:shd w:val="clear" w:color="auto" w:fill="auto"/>
            <w:noWrap/>
            <w:vAlign w:val="center"/>
          </w:tcPr>
          <w:p w14:paraId="4579882B" w14:textId="627A086C" w:rsidR="00585972" w:rsidRPr="003024A6" w:rsidRDefault="00585972" w:rsidP="00585972">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53.81%</w:t>
            </w:r>
          </w:p>
        </w:tc>
        <w:tc>
          <w:tcPr>
            <w:tcW w:w="1701" w:type="dxa"/>
            <w:tcBorders>
              <w:top w:val="nil"/>
              <w:left w:val="nil"/>
              <w:bottom w:val="single" w:sz="4" w:space="0" w:color="auto"/>
              <w:right w:val="single" w:sz="4" w:space="0" w:color="auto"/>
            </w:tcBorders>
            <w:shd w:val="clear" w:color="auto" w:fill="auto"/>
            <w:noWrap/>
          </w:tcPr>
          <w:p w14:paraId="6269B602" w14:textId="54CB26A7" w:rsidR="00585972" w:rsidRPr="003024A6" w:rsidRDefault="00585972" w:rsidP="00585972">
            <w:pPr>
              <w:spacing w:after="0" w:line="240" w:lineRule="auto"/>
              <w:jc w:val="center"/>
              <w:rPr>
                <w:rFonts w:ascii="Calibri" w:eastAsia="Times New Roman" w:hAnsi="Calibri" w:cs="Calibri"/>
                <w:color w:val="000000"/>
                <w:lang w:eastAsia="en-IN"/>
              </w:rPr>
            </w:pPr>
            <w:r w:rsidRPr="001B4660">
              <w:rPr>
                <w:rFonts w:ascii="Calibri" w:eastAsia="Times New Roman" w:hAnsi="Calibri" w:cs="Calibri"/>
                <w:color w:val="000000"/>
                <w:lang w:eastAsia="en-IN"/>
              </w:rPr>
              <w:t>100.00%</w:t>
            </w:r>
          </w:p>
        </w:tc>
        <w:tc>
          <w:tcPr>
            <w:tcW w:w="1791" w:type="dxa"/>
            <w:tcBorders>
              <w:top w:val="nil"/>
              <w:left w:val="nil"/>
              <w:bottom w:val="single" w:sz="4" w:space="0" w:color="auto"/>
              <w:right w:val="single" w:sz="4" w:space="0" w:color="auto"/>
            </w:tcBorders>
          </w:tcPr>
          <w:p w14:paraId="582DCECC" w14:textId="16778467" w:rsidR="00585972" w:rsidRPr="003024A6" w:rsidRDefault="008E14F1" w:rsidP="00585972">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37.33%</w:t>
            </w:r>
          </w:p>
        </w:tc>
      </w:tr>
      <w:tr w:rsidR="008E14F1" w:rsidRPr="003024A6" w14:paraId="2391C7CE" w14:textId="70635FEB" w:rsidTr="00C35262">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7CB4A2CD" w14:textId="77777777" w:rsidR="008E14F1" w:rsidRPr="003024A6" w:rsidRDefault="008E14F1" w:rsidP="008E14F1">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ROC</w:t>
            </w:r>
          </w:p>
        </w:tc>
        <w:tc>
          <w:tcPr>
            <w:tcW w:w="1701" w:type="dxa"/>
            <w:tcBorders>
              <w:top w:val="nil"/>
              <w:left w:val="nil"/>
              <w:bottom w:val="single" w:sz="4" w:space="0" w:color="auto"/>
              <w:right w:val="single" w:sz="4" w:space="0" w:color="auto"/>
            </w:tcBorders>
            <w:shd w:val="clear" w:color="auto" w:fill="auto"/>
            <w:noWrap/>
            <w:vAlign w:val="center"/>
          </w:tcPr>
          <w:p w14:paraId="38D693CD" w14:textId="10487FAD" w:rsidR="008E14F1" w:rsidRPr="003024A6" w:rsidRDefault="008E14F1" w:rsidP="008E14F1">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91.51%</w:t>
            </w:r>
          </w:p>
        </w:tc>
        <w:tc>
          <w:tcPr>
            <w:tcW w:w="1701" w:type="dxa"/>
            <w:tcBorders>
              <w:top w:val="nil"/>
              <w:left w:val="nil"/>
              <w:bottom w:val="single" w:sz="4" w:space="0" w:color="auto"/>
              <w:right w:val="single" w:sz="4" w:space="0" w:color="auto"/>
            </w:tcBorders>
            <w:shd w:val="clear" w:color="auto" w:fill="auto"/>
            <w:noWrap/>
            <w:vAlign w:val="center"/>
          </w:tcPr>
          <w:p w14:paraId="1AF0E6BB" w14:textId="5DAA2F6B" w:rsidR="008E14F1" w:rsidRPr="003024A6" w:rsidRDefault="008E14F1" w:rsidP="008E14F1">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71.77%</w:t>
            </w:r>
          </w:p>
        </w:tc>
        <w:tc>
          <w:tcPr>
            <w:tcW w:w="1701" w:type="dxa"/>
            <w:tcBorders>
              <w:top w:val="nil"/>
              <w:left w:val="nil"/>
              <w:bottom w:val="single" w:sz="4" w:space="0" w:color="auto"/>
              <w:right w:val="single" w:sz="4" w:space="0" w:color="auto"/>
            </w:tcBorders>
            <w:shd w:val="clear" w:color="auto" w:fill="auto"/>
            <w:noWrap/>
          </w:tcPr>
          <w:p w14:paraId="26D063CF" w14:textId="3D2E8FB9" w:rsidR="008E14F1" w:rsidRPr="003024A6" w:rsidRDefault="008E14F1" w:rsidP="008E14F1">
            <w:pPr>
              <w:spacing w:after="0" w:line="240" w:lineRule="auto"/>
              <w:jc w:val="center"/>
              <w:rPr>
                <w:rFonts w:ascii="Calibri" w:eastAsia="Times New Roman" w:hAnsi="Calibri" w:cs="Calibri"/>
                <w:color w:val="000000"/>
                <w:lang w:eastAsia="en-IN"/>
              </w:rPr>
            </w:pPr>
            <w:r w:rsidRPr="00736F97">
              <w:rPr>
                <w:rFonts w:ascii="Calibri" w:eastAsia="Times New Roman" w:hAnsi="Calibri" w:cs="Calibri"/>
                <w:color w:val="000000"/>
                <w:lang w:eastAsia="en-IN"/>
              </w:rPr>
              <w:t>100.00%</w:t>
            </w:r>
          </w:p>
        </w:tc>
        <w:tc>
          <w:tcPr>
            <w:tcW w:w="1791" w:type="dxa"/>
            <w:tcBorders>
              <w:top w:val="nil"/>
              <w:left w:val="nil"/>
              <w:bottom w:val="single" w:sz="4" w:space="0" w:color="auto"/>
              <w:right w:val="single" w:sz="4" w:space="0" w:color="auto"/>
            </w:tcBorders>
          </w:tcPr>
          <w:p w14:paraId="2F63A538" w14:textId="3DB68F94" w:rsidR="008E14F1" w:rsidRPr="003024A6" w:rsidRDefault="008E14F1" w:rsidP="008E14F1">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68.42%</w:t>
            </w:r>
          </w:p>
        </w:tc>
      </w:tr>
      <w:tr w:rsidR="008E14F1" w:rsidRPr="003024A6" w14:paraId="2D7A8BC8" w14:textId="1CC63016" w:rsidTr="00C35262">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AAAE7E1" w14:textId="77777777" w:rsidR="008E14F1" w:rsidRPr="003024A6" w:rsidRDefault="008E14F1" w:rsidP="008E14F1">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KS</w:t>
            </w:r>
          </w:p>
        </w:tc>
        <w:tc>
          <w:tcPr>
            <w:tcW w:w="1701" w:type="dxa"/>
            <w:tcBorders>
              <w:top w:val="nil"/>
              <w:left w:val="nil"/>
              <w:bottom w:val="single" w:sz="4" w:space="0" w:color="auto"/>
              <w:right w:val="single" w:sz="4" w:space="0" w:color="auto"/>
            </w:tcBorders>
            <w:shd w:val="clear" w:color="auto" w:fill="auto"/>
            <w:noWrap/>
            <w:vAlign w:val="center"/>
          </w:tcPr>
          <w:p w14:paraId="798E657F" w14:textId="4FD15199" w:rsidR="008E14F1" w:rsidRPr="003024A6" w:rsidRDefault="008E14F1" w:rsidP="008E14F1">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71.19%</w:t>
            </w:r>
          </w:p>
        </w:tc>
        <w:tc>
          <w:tcPr>
            <w:tcW w:w="1701" w:type="dxa"/>
            <w:tcBorders>
              <w:top w:val="nil"/>
              <w:left w:val="nil"/>
              <w:bottom w:val="single" w:sz="4" w:space="0" w:color="auto"/>
              <w:right w:val="single" w:sz="4" w:space="0" w:color="auto"/>
            </w:tcBorders>
            <w:shd w:val="clear" w:color="auto" w:fill="auto"/>
            <w:noWrap/>
            <w:vAlign w:val="center"/>
          </w:tcPr>
          <w:p w14:paraId="66D8B345" w14:textId="7020EDB6" w:rsidR="008E14F1" w:rsidRPr="003024A6" w:rsidRDefault="008E14F1" w:rsidP="008E14F1">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43.56%</w:t>
            </w:r>
          </w:p>
        </w:tc>
        <w:tc>
          <w:tcPr>
            <w:tcW w:w="1701" w:type="dxa"/>
            <w:tcBorders>
              <w:top w:val="nil"/>
              <w:left w:val="nil"/>
              <w:bottom w:val="single" w:sz="4" w:space="0" w:color="auto"/>
              <w:right w:val="single" w:sz="4" w:space="0" w:color="auto"/>
            </w:tcBorders>
            <w:shd w:val="clear" w:color="auto" w:fill="auto"/>
            <w:noWrap/>
          </w:tcPr>
          <w:p w14:paraId="22623AE8" w14:textId="3E4C714B" w:rsidR="008E14F1" w:rsidRPr="003024A6" w:rsidRDefault="008E14F1" w:rsidP="008E14F1">
            <w:pPr>
              <w:spacing w:after="0" w:line="240" w:lineRule="auto"/>
              <w:jc w:val="center"/>
              <w:rPr>
                <w:rFonts w:ascii="Calibri" w:eastAsia="Times New Roman" w:hAnsi="Calibri" w:cs="Calibri"/>
                <w:color w:val="000000"/>
                <w:lang w:eastAsia="en-IN"/>
              </w:rPr>
            </w:pPr>
            <w:r w:rsidRPr="00736F97">
              <w:rPr>
                <w:rFonts w:ascii="Calibri" w:eastAsia="Times New Roman" w:hAnsi="Calibri" w:cs="Calibri"/>
                <w:color w:val="000000"/>
                <w:lang w:eastAsia="en-IN"/>
              </w:rPr>
              <w:t>100.00%</w:t>
            </w:r>
          </w:p>
        </w:tc>
        <w:tc>
          <w:tcPr>
            <w:tcW w:w="1791" w:type="dxa"/>
            <w:tcBorders>
              <w:top w:val="nil"/>
              <w:left w:val="nil"/>
              <w:bottom w:val="single" w:sz="4" w:space="0" w:color="auto"/>
              <w:right w:val="single" w:sz="4" w:space="0" w:color="auto"/>
            </w:tcBorders>
          </w:tcPr>
          <w:p w14:paraId="7A2F6E31" w14:textId="747290E9" w:rsidR="008E14F1" w:rsidRPr="003024A6" w:rsidRDefault="008E14F1" w:rsidP="008E14F1">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36.84%</w:t>
            </w:r>
          </w:p>
        </w:tc>
      </w:tr>
      <w:tr w:rsidR="00DF259D" w:rsidRPr="003024A6" w14:paraId="7B9D043A" w14:textId="08A34278" w:rsidTr="006574F0">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515145A8" w14:textId="77777777" w:rsidR="00DF259D" w:rsidRPr="003024A6" w:rsidRDefault="00DF259D" w:rsidP="003024A6">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Gini</w:t>
            </w:r>
          </w:p>
        </w:tc>
        <w:tc>
          <w:tcPr>
            <w:tcW w:w="1701" w:type="dxa"/>
            <w:tcBorders>
              <w:top w:val="nil"/>
              <w:left w:val="nil"/>
              <w:bottom w:val="single" w:sz="4" w:space="0" w:color="auto"/>
              <w:right w:val="single" w:sz="4" w:space="0" w:color="auto"/>
            </w:tcBorders>
            <w:shd w:val="clear" w:color="auto" w:fill="auto"/>
            <w:noWrap/>
            <w:vAlign w:val="center"/>
          </w:tcPr>
          <w:p w14:paraId="35EA1B3E" w14:textId="06CA95B6" w:rsidR="00DF259D" w:rsidRPr="003024A6" w:rsidRDefault="00F7775F" w:rsidP="003024A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72.77%</w:t>
            </w:r>
          </w:p>
        </w:tc>
        <w:tc>
          <w:tcPr>
            <w:tcW w:w="1701" w:type="dxa"/>
            <w:tcBorders>
              <w:top w:val="nil"/>
              <w:left w:val="nil"/>
              <w:bottom w:val="single" w:sz="4" w:space="0" w:color="auto"/>
              <w:right w:val="single" w:sz="4" w:space="0" w:color="auto"/>
            </w:tcBorders>
            <w:shd w:val="clear" w:color="auto" w:fill="auto"/>
            <w:noWrap/>
            <w:vAlign w:val="center"/>
          </w:tcPr>
          <w:p w14:paraId="7123F1DC" w14:textId="42B615AE" w:rsidR="00DF259D" w:rsidRPr="003024A6" w:rsidRDefault="00F7775F" w:rsidP="003024A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9.72%</w:t>
            </w:r>
          </w:p>
        </w:tc>
        <w:tc>
          <w:tcPr>
            <w:tcW w:w="1701" w:type="dxa"/>
            <w:tcBorders>
              <w:top w:val="nil"/>
              <w:left w:val="nil"/>
              <w:bottom w:val="single" w:sz="4" w:space="0" w:color="auto"/>
              <w:right w:val="single" w:sz="4" w:space="0" w:color="auto"/>
            </w:tcBorders>
            <w:shd w:val="clear" w:color="auto" w:fill="auto"/>
            <w:noWrap/>
            <w:vAlign w:val="center"/>
          </w:tcPr>
          <w:p w14:paraId="0B028B0C" w14:textId="74FDF4A2" w:rsidR="00DF259D" w:rsidRPr="003024A6" w:rsidRDefault="008E14F1" w:rsidP="003024A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92.86%</w:t>
            </w:r>
          </w:p>
        </w:tc>
        <w:tc>
          <w:tcPr>
            <w:tcW w:w="1791" w:type="dxa"/>
            <w:tcBorders>
              <w:top w:val="nil"/>
              <w:left w:val="nil"/>
              <w:bottom w:val="single" w:sz="4" w:space="0" w:color="auto"/>
              <w:right w:val="single" w:sz="4" w:space="0" w:color="auto"/>
            </w:tcBorders>
          </w:tcPr>
          <w:p w14:paraId="7A39A206" w14:textId="5B547AAF" w:rsidR="00DF259D" w:rsidRPr="003024A6" w:rsidRDefault="008E14F1" w:rsidP="003024A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2.28%</w:t>
            </w:r>
          </w:p>
        </w:tc>
      </w:tr>
    </w:tbl>
    <w:p w14:paraId="7B573EC6" w14:textId="5F07789A" w:rsidR="005A2F4F" w:rsidRDefault="005A2F4F" w:rsidP="001E5896">
      <w:pPr>
        <w:spacing w:line="240" w:lineRule="auto"/>
        <w:ind w:left="426"/>
        <w:rPr>
          <w:sz w:val="24"/>
          <w:szCs w:val="24"/>
          <w:lang w:val="en-US"/>
        </w:rPr>
      </w:pPr>
    </w:p>
    <w:p w14:paraId="74CFC235" w14:textId="5BF0963F" w:rsidR="006574F0" w:rsidRDefault="006574F0" w:rsidP="006574F0">
      <w:pPr>
        <w:pStyle w:val="ListParagraph"/>
        <w:spacing w:line="240" w:lineRule="auto"/>
        <w:ind w:left="284"/>
        <w:rPr>
          <w:b/>
          <w:bCs/>
          <w:sz w:val="24"/>
          <w:szCs w:val="24"/>
          <w:u w:val="single"/>
          <w:lang w:val="en-US"/>
        </w:rPr>
      </w:pPr>
      <w:r w:rsidRPr="006574F0">
        <w:rPr>
          <w:b/>
          <w:bCs/>
          <w:sz w:val="24"/>
          <w:szCs w:val="24"/>
          <w:u w:val="single"/>
          <w:lang w:val="en-US"/>
        </w:rPr>
        <w:t>T</w:t>
      </w:r>
      <w:r>
        <w:rPr>
          <w:b/>
          <w:bCs/>
          <w:sz w:val="24"/>
          <w:szCs w:val="24"/>
          <w:u w:val="single"/>
          <w:lang w:val="en-US"/>
        </w:rPr>
        <w:t>est</w:t>
      </w:r>
      <w:r w:rsidRPr="006574F0">
        <w:rPr>
          <w:b/>
          <w:bCs/>
          <w:sz w:val="24"/>
          <w:szCs w:val="24"/>
          <w:u w:val="single"/>
          <w:lang w:val="en-US"/>
        </w:rPr>
        <w:t xml:space="preserve">ing Dataset </w:t>
      </w:r>
    </w:p>
    <w:p w14:paraId="615A5520" w14:textId="77777777" w:rsidR="006574F0" w:rsidRDefault="006574F0" w:rsidP="006574F0">
      <w:pPr>
        <w:pStyle w:val="ListParagraph"/>
        <w:spacing w:line="240" w:lineRule="auto"/>
        <w:ind w:left="284"/>
        <w:rPr>
          <w:b/>
          <w:bCs/>
          <w:sz w:val="24"/>
          <w:szCs w:val="24"/>
          <w:u w:val="single"/>
          <w:lang w:val="en-US"/>
        </w:rPr>
      </w:pPr>
    </w:p>
    <w:p w14:paraId="61809FCA" w14:textId="5F75CEAB" w:rsidR="006574F0" w:rsidRPr="006574F0" w:rsidRDefault="006574F0" w:rsidP="006574F0">
      <w:pPr>
        <w:pStyle w:val="ListParagraph"/>
        <w:spacing w:line="240" w:lineRule="auto"/>
        <w:ind w:left="284"/>
        <w:rPr>
          <w:sz w:val="24"/>
          <w:szCs w:val="24"/>
          <w:u w:val="single"/>
          <w:lang w:val="en-US"/>
        </w:rPr>
      </w:pPr>
      <w:r w:rsidRPr="006574F0">
        <w:rPr>
          <w:sz w:val="24"/>
          <w:szCs w:val="24"/>
          <w:u w:val="single"/>
          <w:lang w:val="en-US"/>
        </w:rPr>
        <w:t xml:space="preserve">With </w:t>
      </w:r>
      <w:r w:rsidR="00941AD0">
        <w:rPr>
          <w:sz w:val="24"/>
          <w:szCs w:val="24"/>
          <w:u w:val="single"/>
          <w:lang w:val="en-US"/>
        </w:rPr>
        <w:t>B</w:t>
      </w:r>
      <w:r w:rsidRPr="006574F0">
        <w:rPr>
          <w:sz w:val="24"/>
          <w:szCs w:val="24"/>
          <w:u w:val="single"/>
          <w:lang w:val="en-US"/>
        </w:rPr>
        <w:t>alance Dataset</w:t>
      </w:r>
    </w:p>
    <w:p w14:paraId="1E7EE931" w14:textId="4A497CED" w:rsidR="006574F0" w:rsidRPr="006574F0" w:rsidRDefault="00626A0A" w:rsidP="006574F0">
      <w:pPr>
        <w:spacing w:line="240" w:lineRule="auto"/>
        <w:ind w:left="426"/>
        <w:rPr>
          <w:sz w:val="24"/>
          <w:szCs w:val="24"/>
          <w:u w:val="single"/>
          <w:lang w:val="en-US"/>
        </w:rPr>
      </w:pPr>
      <w:r>
        <w:rPr>
          <w:noProof/>
          <w:sz w:val="24"/>
          <w:szCs w:val="24"/>
          <w:u w:val="single"/>
          <w:lang w:val="en-US"/>
        </w:rPr>
        <mc:AlternateContent>
          <mc:Choice Requires="wps">
            <w:drawing>
              <wp:anchor distT="0" distB="0" distL="114300" distR="114300" simplePos="0" relativeHeight="251661312" behindDoc="0" locked="0" layoutInCell="1" allowOverlap="1" wp14:anchorId="004A605A" wp14:editId="11052DA8">
                <wp:simplePos x="0" y="0"/>
                <wp:positionH relativeFrom="column">
                  <wp:posOffset>4754880</wp:posOffset>
                </wp:positionH>
                <wp:positionV relativeFrom="paragraph">
                  <wp:posOffset>184040</wp:posOffset>
                </wp:positionV>
                <wp:extent cx="826936" cy="1677725"/>
                <wp:effectExtent l="0" t="0" r="11430" b="17780"/>
                <wp:wrapNone/>
                <wp:docPr id="77" name="Rectangle 77"/>
                <wp:cNvGraphicFramePr/>
                <a:graphic xmlns:a="http://schemas.openxmlformats.org/drawingml/2006/main">
                  <a:graphicData uri="http://schemas.microsoft.com/office/word/2010/wordprocessingShape">
                    <wps:wsp>
                      <wps:cNvSpPr/>
                      <wps:spPr>
                        <a:xfrm>
                          <a:off x="0" y="0"/>
                          <a:ext cx="826936" cy="1677725"/>
                        </a:xfrm>
                        <a:prstGeom prst="rect">
                          <a:avLst/>
                        </a:prstGeom>
                        <a:solidFill>
                          <a:srgbClr val="00B050">
                            <a:alpha val="36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89E70" id="Rectangle 77" o:spid="_x0000_s1026" style="position:absolute;margin-left:374.4pt;margin-top:14.5pt;width:65.1pt;height:13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" fillcolor="#00b050" strokecolor="#00b050" strokeweight="1pt">
                <v:fill opacity="23644f"/>
              </v:rect>
            </w:pict>
          </mc:Fallback>
        </mc:AlternateContent>
      </w:r>
      <w:r w:rsidR="006574F0" w:rsidRPr="006574F0">
        <w:rPr>
          <w:sz w:val="24"/>
          <w:szCs w:val="24"/>
          <w:u w:val="single"/>
          <w:lang w:val="en-US"/>
        </w:rPr>
        <w:t>Model Performance Comparison and Model Selection</w:t>
      </w:r>
    </w:p>
    <w:tbl>
      <w:tblPr>
        <w:tblW w:w="8595" w:type="dxa"/>
        <w:tblInd w:w="421" w:type="dxa"/>
        <w:tblLook w:val="04A0" w:firstRow="1" w:lastRow="0" w:firstColumn="1" w:lastColumn="0" w:noHBand="0" w:noVBand="1"/>
      </w:tblPr>
      <w:tblGrid>
        <w:gridCol w:w="1701"/>
        <w:gridCol w:w="1701"/>
        <w:gridCol w:w="1701"/>
        <w:gridCol w:w="1701"/>
        <w:gridCol w:w="1791"/>
      </w:tblGrid>
      <w:tr w:rsidR="006574F0" w:rsidRPr="003024A6" w14:paraId="682C3E2D" w14:textId="77777777" w:rsidTr="003742A9">
        <w:trPr>
          <w:trHeight w:val="290"/>
        </w:trPr>
        <w:tc>
          <w:tcPr>
            <w:tcW w:w="1701" w:type="dxa"/>
            <w:tcBorders>
              <w:top w:val="single" w:sz="4" w:space="0" w:color="auto"/>
              <w:left w:val="single" w:sz="4" w:space="0" w:color="auto"/>
              <w:bottom w:val="single" w:sz="4" w:space="0" w:color="auto"/>
              <w:right w:val="single" w:sz="4" w:space="0" w:color="auto"/>
            </w:tcBorders>
            <w:shd w:val="clear" w:color="auto" w:fill="auto"/>
            <w:noWrap/>
            <w:hideMark/>
          </w:tcPr>
          <w:p w14:paraId="05C4CA5B" w14:textId="77777777" w:rsidR="006574F0" w:rsidRPr="003024A6" w:rsidRDefault="006574F0" w:rsidP="003742A9">
            <w:pPr>
              <w:spacing w:after="0" w:line="240" w:lineRule="auto"/>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Parameter</w:t>
            </w:r>
          </w:p>
        </w:tc>
        <w:tc>
          <w:tcPr>
            <w:tcW w:w="1701" w:type="dxa"/>
            <w:tcBorders>
              <w:top w:val="single" w:sz="4" w:space="0" w:color="auto"/>
              <w:left w:val="nil"/>
              <w:bottom w:val="single" w:sz="4" w:space="0" w:color="auto"/>
              <w:right w:val="single" w:sz="4" w:space="0" w:color="auto"/>
            </w:tcBorders>
            <w:shd w:val="clear" w:color="auto" w:fill="auto"/>
            <w:noWrap/>
            <w:hideMark/>
          </w:tcPr>
          <w:p w14:paraId="6993B875" w14:textId="77777777" w:rsidR="006574F0" w:rsidRPr="003024A6" w:rsidRDefault="006574F0" w:rsidP="003742A9">
            <w:pPr>
              <w:spacing w:after="0" w:line="240" w:lineRule="auto"/>
              <w:jc w:val="center"/>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Logistic Regression</w:t>
            </w:r>
          </w:p>
        </w:tc>
        <w:tc>
          <w:tcPr>
            <w:tcW w:w="1701" w:type="dxa"/>
            <w:tcBorders>
              <w:top w:val="single" w:sz="4" w:space="0" w:color="auto"/>
              <w:left w:val="nil"/>
              <w:bottom w:val="single" w:sz="4" w:space="0" w:color="auto"/>
              <w:right w:val="single" w:sz="4" w:space="0" w:color="auto"/>
            </w:tcBorders>
            <w:shd w:val="clear" w:color="auto" w:fill="auto"/>
            <w:noWrap/>
            <w:hideMark/>
          </w:tcPr>
          <w:p w14:paraId="63185192" w14:textId="77777777" w:rsidR="006574F0" w:rsidRPr="003024A6" w:rsidRDefault="006574F0" w:rsidP="003742A9">
            <w:pPr>
              <w:spacing w:after="0" w:line="240" w:lineRule="auto"/>
              <w:jc w:val="center"/>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Naïve Bayes</w:t>
            </w:r>
          </w:p>
        </w:tc>
        <w:tc>
          <w:tcPr>
            <w:tcW w:w="1701" w:type="dxa"/>
            <w:tcBorders>
              <w:top w:val="single" w:sz="4" w:space="0" w:color="auto"/>
              <w:left w:val="nil"/>
              <w:bottom w:val="single" w:sz="4" w:space="0" w:color="auto"/>
              <w:right w:val="single" w:sz="4" w:space="0" w:color="auto"/>
            </w:tcBorders>
            <w:shd w:val="clear" w:color="auto" w:fill="auto"/>
            <w:noWrap/>
            <w:hideMark/>
          </w:tcPr>
          <w:p w14:paraId="36FE2B8D" w14:textId="77777777" w:rsidR="006574F0" w:rsidRPr="003024A6" w:rsidRDefault="006574F0" w:rsidP="003742A9">
            <w:pPr>
              <w:spacing w:after="0" w:line="240" w:lineRule="auto"/>
              <w:jc w:val="center"/>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Random Forest</w:t>
            </w:r>
          </w:p>
        </w:tc>
        <w:tc>
          <w:tcPr>
            <w:tcW w:w="1791" w:type="dxa"/>
            <w:tcBorders>
              <w:top w:val="single" w:sz="4" w:space="0" w:color="auto"/>
              <w:left w:val="nil"/>
              <w:bottom w:val="single" w:sz="4" w:space="0" w:color="auto"/>
              <w:right w:val="single" w:sz="4" w:space="0" w:color="auto"/>
            </w:tcBorders>
          </w:tcPr>
          <w:p w14:paraId="4FD98E13" w14:textId="77777777" w:rsidR="006574F0" w:rsidRPr="003024A6" w:rsidRDefault="006574F0" w:rsidP="003742A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Bagging</w:t>
            </w:r>
          </w:p>
        </w:tc>
      </w:tr>
      <w:tr w:rsidR="006574F0" w:rsidRPr="003024A6" w14:paraId="3B88AD06"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045A24EF"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Accuracy</w:t>
            </w:r>
          </w:p>
        </w:tc>
        <w:tc>
          <w:tcPr>
            <w:tcW w:w="1701" w:type="dxa"/>
            <w:tcBorders>
              <w:top w:val="nil"/>
              <w:left w:val="nil"/>
              <w:bottom w:val="single" w:sz="4" w:space="0" w:color="auto"/>
              <w:right w:val="single" w:sz="4" w:space="0" w:color="auto"/>
            </w:tcBorders>
            <w:shd w:val="clear" w:color="auto" w:fill="auto"/>
            <w:noWrap/>
            <w:vAlign w:val="center"/>
          </w:tcPr>
          <w:p w14:paraId="11479D79" w14:textId="30AB9527" w:rsidR="006574F0" w:rsidRPr="003024A6" w:rsidRDefault="006574F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93.15%</w:t>
            </w:r>
          </w:p>
        </w:tc>
        <w:tc>
          <w:tcPr>
            <w:tcW w:w="1701" w:type="dxa"/>
            <w:tcBorders>
              <w:top w:val="nil"/>
              <w:left w:val="nil"/>
              <w:bottom w:val="single" w:sz="4" w:space="0" w:color="auto"/>
              <w:right w:val="single" w:sz="4" w:space="0" w:color="auto"/>
            </w:tcBorders>
            <w:shd w:val="clear" w:color="auto" w:fill="auto"/>
            <w:noWrap/>
            <w:vAlign w:val="center"/>
          </w:tcPr>
          <w:p w14:paraId="0370EABA" w14:textId="1C0BB6A5"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41.53%</w:t>
            </w:r>
          </w:p>
        </w:tc>
        <w:tc>
          <w:tcPr>
            <w:tcW w:w="1701" w:type="dxa"/>
            <w:tcBorders>
              <w:top w:val="nil"/>
              <w:left w:val="nil"/>
              <w:bottom w:val="single" w:sz="4" w:space="0" w:color="auto"/>
              <w:right w:val="single" w:sz="4" w:space="0" w:color="auto"/>
            </w:tcBorders>
            <w:shd w:val="clear" w:color="auto" w:fill="auto"/>
            <w:noWrap/>
            <w:vAlign w:val="center"/>
          </w:tcPr>
          <w:p w14:paraId="1DE984CA" w14:textId="7E49057E"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96.84%</w:t>
            </w:r>
          </w:p>
        </w:tc>
        <w:tc>
          <w:tcPr>
            <w:tcW w:w="1791" w:type="dxa"/>
            <w:tcBorders>
              <w:top w:val="nil"/>
              <w:left w:val="nil"/>
              <w:bottom w:val="single" w:sz="4" w:space="0" w:color="auto"/>
              <w:right w:val="single" w:sz="4" w:space="0" w:color="auto"/>
            </w:tcBorders>
          </w:tcPr>
          <w:p w14:paraId="2297FB19" w14:textId="1902FFC0" w:rsidR="006574F0"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87.30%</w:t>
            </w:r>
          </w:p>
        </w:tc>
      </w:tr>
      <w:tr w:rsidR="006574F0" w:rsidRPr="003024A6" w14:paraId="7220D6D7"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056288D7"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Sensitivity</w:t>
            </w:r>
          </w:p>
        </w:tc>
        <w:tc>
          <w:tcPr>
            <w:tcW w:w="1701" w:type="dxa"/>
            <w:tcBorders>
              <w:top w:val="nil"/>
              <w:left w:val="nil"/>
              <w:bottom w:val="single" w:sz="4" w:space="0" w:color="auto"/>
              <w:right w:val="single" w:sz="4" w:space="0" w:color="auto"/>
            </w:tcBorders>
            <w:shd w:val="clear" w:color="auto" w:fill="auto"/>
            <w:noWrap/>
            <w:vAlign w:val="center"/>
          </w:tcPr>
          <w:p w14:paraId="3028426D" w14:textId="06405A74" w:rsidR="006574F0" w:rsidRPr="003024A6" w:rsidRDefault="006574F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97.68%</w:t>
            </w:r>
          </w:p>
        </w:tc>
        <w:tc>
          <w:tcPr>
            <w:tcW w:w="1701" w:type="dxa"/>
            <w:tcBorders>
              <w:top w:val="nil"/>
              <w:left w:val="nil"/>
              <w:bottom w:val="single" w:sz="4" w:space="0" w:color="auto"/>
              <w:right w:val="single" w:sz="4" w:space="0" w:color="auto"/>
            </w:tcBorders>
            <w:shd w:val="clear" w:color="auto" w:fill="auto"/>
            <w:noWrap/>
            <w:vAlign w:val="center"/>
          </w:tcPr>
          <w:p w14:paraId="13890A6B" w14:textId="46F5B268"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38.63%</w:t>
            </w:r>
          </w:p>
        </w:tc>
        <w:tc>
          <w:tcPr>
            <w:tcW w:w="1701" w:type="dxa"/>
            <w:tcBorders>
              <w:top w:val="nil"/>
              <w:left w:val="nil"/>
              <w:bottom w:val="single" w:sz="4" w:space="0" w:color="auto"/>
              <w:right w:val="single" w:sz="4" w:space="0" w:color="auto"/>
            </w:tcBorders>
            <w:shd w:val="clear" w:color="auto" w:fill="auto"/>
            <w:noWrap/>
            <w:vAlign w:val="center"/>
          </w:tcPr>
          <w:p w14:paraId="0B6174E7" w14:textId="01C886EF"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99.22%</w:t>
            </w:r>
          </w:p>
        </w:tc>
        <w:tc>
          <w:tcPr>
            <w:tcW w:w="1791" w:type="dxa"/>
            <w:tcBorders>
              <w:top w:val="nil"/>
              <w:left w:val="nil"/>
              <w:bottom w:val="single" w:sz="4" w:space="0" w:color="auto"/>
              <w:right w:val="single" w:sz="4" w:space="0" w:color="auto"/>
            </w:tcBorders>
          </w:tcPr>
          <w:p w14:paraId="34CE8714" w14:textId="70966B53"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87.27%</w:t>
            </w:r>
          </w:p>
        </w:tc>
      </w:tr>
      <w:tr w:rsidR="006574F0" w:rsidRPr="003024A6" w14:paraId="00FA8B32"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70DEE85E"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Specificity</w:t>
            </w:r>
          </w:p>
        </w:tc>
        <w:tc>
          <w:tcPr>
            <w:tcW w:w="1701" w:type="dxa"/>
            <w:tcBorders>
              <w:top w:val="nil"/>
              <w:left w:val="nil"/>
              <w:bottom w:val="single" w:sz="4" w:space="0" w:color="auto"/>
              <w:right w:val="single" w:sz="4" w:space="0" w:color="auto"/>
            </w:tcBorders>
            <w:shd w:val="clear" w:color="auto" w:fill="auto"/>
            <w:noWrap/>
            <w:vAlign w:val="center"/>
          </w:tcPr>
          <w:p w14:paraId="32855E80" w14:textId="7D65ED10" w:rsidR="006574F0" w:rsidRPr="003024A6" w:rsidRDefault="006574F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9.97%</w:t>
            </w:r>
          </w:p>
        </w:tc>
        <w:tc>
          <w:tcPr>
            <w:tcW w:w="1701" w:type="dxa"/>
            <w:tcBorders>
              <w:top w:val="nil"/>
              <w:left w:val="nil"/>
              <w:bottom w:val="single" w:sz="4" w:space="0" w:color="auto"/>
              <w:right w:val="single" w:sz="4" w:space="0" w:color="auto"/>
            </w:tcBorders>
            <w:shd w:val="clear" w:color="auto" w:fill="auto"/>
            <w:noWrap/>
            <w:vAlign w:val="center"/>
          </w:tcPr>
          <w:p w14:paraId="4187342F" w14:textId="15DBFF55"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95.01%</w:t>
            </w:r>
          </w:p>
        </w:tc>
        <w:tc>
          <w:tcPr>
            <w:tcW w:w="1701" w:type="dxa"/>
            <w:tcBorders>
              <w:top w:val="nil"/>
              <w:left w:val="nil"/>
              <w:bottom w:val="single" w:sz="4" w:space="0" w:color="auto"/>
              <w:right w:val="single" w:sz="4" w:space="0" w:color="auto"/>
            </w:tcBorders>
            <w:shd w:val="clear" w:color="auto" w:fill="auto"/>
            <w:noWrap/>
            <w:vAlign w:val="center"/>
          </w:tcPr>
          <w:p w14:paraId="7AE9C730" w14:textId="797E47E9"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53.14%</w:t>
            </w:r>
          </w:p>
        </w:tc>
        <w:tc>
          <w:tcPr>
            <w:tcW w:w="1791" w:type="dxa"/>
            <w:tcBorders>
              <w:top w:val="nil"/>
              <w:left w:val="nil"/>
              <w:bottom w:val="single" w:sz="4" w:space="0" w:color="auto"/>
              <w:right w:val="single" w:sz="4" w:space="0" w:color="auto"/>
            </w:tcBorders>
          </w:tcPr>
          <w:p w14:paraId="758B6DA7" w14:textId="1A192868"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87.79%</w:t>
            </w:r>
          </w:p>
        </w:tc>
      </w:tr>
      <w:tr w:rsidR="006574F0" w:rsidRPr="003024A6" w14:paraId="30793972"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6BAA374"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ROC</w:t>
            </w:r>
          </w:p>
        </w:tc>
        <w:tc>
          <w:tcPr>
            <w:tcW w:w="1701" w:type="dxa"/>
            <w:tcBorders>
              <w:top w:val="nil"/>
              <w:left w:val="nil"/>
              <w:bottom w:val="single" w:sz="4" w:space="0" w:color="auto"/>
              <w:right w:val="single" w:sz="4" w:space="0" w:color="auto"/>
            </w:tcBorders>
            <w:shd w:val="clear" w:color="auto" w:fill="auto"/>
            <w:noWrap/>
            <w:vAlign w:val="center"/>
          </w:tcPr>
          <w:p w14:paraId="611D6C03" w14:textId="7413B756" w:rsidR="006574F0" w:rsidRPr="003024A6" w:rsidRDefault="006E67CB"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87.56%</w:t>
            </w:r>
          </w:p>
        </w:tc>
        <w:tc>
          <w:tcPr>
            <w:tcW w:w="1701" w:type="dxa"/>
            <w:tcBorders>
              <w:top w:val="nil"/>
              <w:left w:val="nil"/>
              <w:bottom w:val="single" w:sz="4" w:space="0" w:color="auto"/>
              <w:right w:val="single" w:sz="4" w:space="0" w:color="auto"/>
            </w:tcBorders>
            <w:shd w:val="clear" w:color="auto" w:fill="auto"/>
            <w:noWrap/>
            <w:vAlign w:val="center"/>
          </w:tcPr>
          <w:p w14:paraId="40C59062" w14:textId="569D3762"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66.82%</w:t>
            </w:r>
          </w:p>
        </w:tc>
        <w:tc>
          <w:tcPr>
            <w:tcW w:w="1701" w:type="dxa"/>
            <w:tcBorders>
              <w:top w:val="nil"/>
              <w:left w:val="nil"/>
              <w:bottom w:val="single" w:sz="4" w:space="0" w:color="auto"/>
              <w:right w:val="single" w:sz="4" w:space="0" w:color="auto"/>
            </w:tcBorders>
            <w:shd w:val="clear" w:color="auto" w:fill="auto"/>
            <w:noWrap/>
            <w:vAlign w:val="center"/>
          </w:tcPr>
          <w:p w14:paraId="7640E74D" w14:textId="4A442141"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98.27%</w:t>
            </w:r>
          </w:p>
        </w:tc>
        <w:tc>
          <w:tcPr>
            <w:tcW w:w="1791" w:type="dxa"/>
            <w:tcBorders>
              <w:top w:val="nil"/>
              <w:left w:val="nil"/>
              <w:bottom w:val="single" w:sz="4" w:space="0" w:color="auto"/>
              <w:right w:val="single" w:sz="4" w:space="0" w:color="auto"/>
            </w:tcBorders>
          </w:tcPr>
          <w:p w14:paraId="32F65DCC" w14:textId="2D2DA26D"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87.53%</w:t>
            </w:r>
          </w:p>
        </w:tc>
      </w:tr>
      <w:tr w:rsidR="006574F0" w:rsidRPr="003024A6" w14:paraId="61CAAD3E"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59D9831"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KS</w:t>
            </w:r>
          </w:p>
        </w:tc>
        <w:tc>
          <w:tcPr>
            <w:tcW w:w="1701" w:type="dxa"/>
            <w:tcBorders>
              <w:top w:val="nil"/>
              <w:left w:val="nil"/>
              <w:bottom w:val="single" w:sz="4" w:space="0" w:color="auto"/>
              <w:right w:val="single" w:sz="4" w:space="0" w:color="auto"/>
            </w:tcBorders>
            <w:shd w:val="clear" w:color="auto" w:fill="auto"/>
            <w:noWrap/>
            <w:vAlign w:val="center"/>
          </w:tcPr>
          <w:p w14:paraId="79E4581A" w14:textId="4CB26736" w:rsidR="006574F0" w:rsidRPr="003024A6" w:rsidRDefault="006E67CB"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63.63%</w:t>
            </w:r>
          </w:p>
        </w:tc>
        <w:tc>
          <w:tcPr>
            <w:tcW w:w="1701" w:type="dxa"/>
            <w:tcBorders>
              <w:top w:val="nil"/>
              <w:left w:val="nil"/>
              <w:bottom w:val="single" w:sz="4" w:space="0" w:color="auto"/>
              <w:right w:val="single" w:sz="4" w:space="0" w:color="auto"/>
            </w:tcBorders>
            <w:shd w:val="clear" w:color="auto" w:fill="auto"/>
            <w:noWrap/>
            <w:vAlign w:val="center"/>
          </w:tcPr>
          <w:p w14:paraId="4814E883" w14:textId="080D5C45"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33.64%</w:t>
            </w:r>
          </w:p>
        </w:tc>
        <w:tc>
          <w:tcPr>
            <w:tcW w:w="1701" w:type="dxa"/>
            <w:tcBorders>
              <w:top w:val="nil"/>
              <w:left w:val="nil"/>
              <w:bottom w:val="single" w:sz="4" w:space="0" w:color="auto"/>
              <w:right w:val="single" w:sz="4" w:space="0" w:color="auto"/>
            </w:tcBorders>
            <w:shd w:val="clear" w:color="auto" w:fill="auto"/>
            <w:noWrap/>
            <w:vAlign w:val="center"/>
          </w:tcPr>
          <w:p w14:paraId="6528C839" w14:textId="078A6BE2"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88.75%</w:t>
            </w:r>
          </w:p>
        </w:tc>
        <w:tc>
          <w:tcPr>
            <w:tcW w:w="1791" w:type="dxa"/>
            <w:tcBorders>
              <w:top w:val="nil"/>
              <w:left w:val="nil"/>
              <w:bottom w:val="single" w:sz="4" w:space="0" w:color="auto"/>
              <w:right w:val="single" w:sz="4" w:space="0" w:color="auto"/>
            </w:tcBorders>
          </w:tcPr>
          <w:p w14:paraId="68961C5B" w14:textId="360A1CDE"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75.19%</w:t>
            </w:r>
          </w:p>
        </w:tc>
      </w:tr>
      <w:tr w:rsidR="006574F0" w:rsidRPr="003024A6" w14:paraId="4C09EFAA"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76509BA"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Gini</w:t>
            </w:r>
          </w:p>
        </w:tc>
        <w:tc>
          <w:tcPr>
            <w:tcW w:w="1701" w:type="dxa"/>
            <w:tcBorders>
              <w:top w:val="nil"/>
              <w:left w:val="nil"/>
              <w:bottom w:val="single" w:sz="4" w:space="0" w:color="auto"/>
              <w:right w:val="single" w:sz="4" w:space="0" w:color="auto"/>
            </w:tcBorders>
            <w:shd w:val="clear" w:color="auto" w:fill="auto"/>
            <w:noWrap/>
            <w:vAlign w:val="center"/>
          </w:tcPr>
          <w:p w14:paraId="3A32F51E" w14:textId="0AF8F019" w:rsidR="006574F0" w:rsidRPr="003024A6" w:rsidRDefault="006E67CB"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48.91%</w:t>
            </w:r>
          </w:p>
        </w:tc>
        <w:tc>
          <w:tcPr>
            <w:tcW w:w="1701" w:type="dxa"/>
            <w:tcBorders>
              <w:top w:val="nil"/>
              <w:left w:val="nil"/>
              <w:bottom w:val="single" w:sz="4" w:space="0" w:color="auto"/>
              <w:right w:val="single" w:sz="4" w:space="0" w:color="auto"/>
            </w:tcBorders>
            <w:shd w:val="clear" w:color="auto" w:fill="auto"/>
            <w:noWrap/>
            <w:vAlign w:val="center"/>
          </w:tcPr>
          <w:p w14:paraId="4FF263DA" w14:textId="3416274F"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14.27%</w:t>
            </w:r>
          </w:p>
        </w:tc>
        <w:tc>
          <w:tcPr>
            <w:tcW w:w="1701" w:type="dxa"/>
            <w:tcBorders>
              <w:top w:val="nil"/>
              <w:left w:val="nil"/>
              <w:bottom w:val="single" w:sz="4" w:space="0" w:color="auto"/>
              <w:right w:val="single" w:sz="4" w:space="0" w:color="auto"/>
            </w:tcBorders>
            <w:shd w:val="clear" w:color="auto" w:fill="auto"/>
            <w:noWrap/>
            <w:vAlign w:val="center"/>
          </w:tcPr>
          <w:p w14:paraId="20ED87E0" w14:textId="6B4C97A3"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84.88%</w:t>
            </w:r>
          </w:p>
        </w:tc>
        <w:tc>
          <w:tcPr>
            <w:tcW w:w="1791" w:type="dxa"/>
            <w:tcBorders>
              <w:top w:val="nil"/>
              <w:left w:val="nil"/>
              <w:bottom w:val="single" w:sz="4" w:space="0" w:color="auto"/>
              <w:right w:val="single" w:sz="4" w:space="0" w:color="auto"/>
            </w:tcBorders>
          </w:tcPr>
          <w:p w14:paraId="53826282" w14:textId="3C23D7B1" w:rsidR="006574F0" w:rsidRPr="003024A6" w:rsidRDefault="00941AD0"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11.87%</w:t>
            </w:r>
          </w:p>
        </w:tc>
      </w:tr>
    </w:tbl>
    <w:p w14:paraId="343C2FD0" w14:textId="77777777" w:rsidR="006574F0" w:rsidRDefault="006574F0" w:rsidP="006574F0">
      <w:pPr>
        <w:pStyle w:val="ListParagraph"/>
        <w:spacing w:line="240" w:lineRule="auto"/>
        <w:ind w:left="284"/>
        <w:rPr>
          <w:b/>
          <w:bCs/>
          <w:sz w:val="24"/>
          <w:szCs w:val="24"/>
          <w:u w:val="single"/>
          <w:lang w:val="en-US"/>
        </w:rPr>
      </w:pPr>
    </w:p>
    <w:p w14:paraId="4CB1BB96" w14:textId="77777777" w:rsidR="006574F0" w:rsidRDefault="006574F0" w:rsidP="006574F0">
      <w:pPr>
        <w:pStyle w:val="ListParagraph"/>
        <w:spacing w:line="240" w:lineRule="auto"/>
        <w:ind w:left="284"/>
        <w:rPr>
          <w:sz w:val="24"/>
          <w:szCs w:val="24"/>
          <w:u w:val="single"/>
          <w:lang w:val="en-US"/>
        </w:rPr>
      </w:pPr>
    </w:p>
    <w:p w14:paraId="2AD67079" w14:textId="77777777" w:rsidR="006574F0" w:rsidRDefault="006574F0" w:rsidP="006574F0">
      <w:pPr>
        <w:pStyle w:val="ListParagraph"/>
        <w:spacing w:line="240" w:lineRule="auto"/>
        <w:ind w:left="284"/>
        <w:rPr>
          <w:sz w:val="24"/>
          <w:szCs w:val="24"/>
          <w:u w:val="single"/>
          <w:lang w:val="en-US"/>
        </w:rPr>
      </w:pPr>
    </w:p>
    <w:p w14:paraId="04031D5A" w14:textId="46816DB6" w:rsidR="006574F0" w:rsidRPr="006574F0" w:rsidRDefault="006574F0" w:rsidP="006574F0">
      <w:pPr>
        <w:pStyle w:val="ListParagraph"/>
        <w:spacing w:line="240" w:lineRule="auto"/>
        <w:ind w:left="284"/>
        <w:rPr>
          <w:sz w:val="24"/>
          <w:szCs w:val="24"/>
          <w:u w:val="single"/>
          <w:lang w:val="en-US"/>
        </w:rPr>
      </w:pPr>
      <w:r w:rsidRPr="006574F0">
        <w:rPr>
          <w:sz w:val="24"/>
          <w:szCs w:val="24"/>
          <w:u w:val="single"/>
          <w:lang w:val="en-US"/>
        </w:rPr>
        <w:t xml:space="preserve">With </w:t>
      </w:r>
      <w:r w:rsidR="00941AD0">
        <w:rPr>
          <w:sz w:val="24"/>
          <w:szCs w:val="24"/>
          <w:u w:val="single"/>
          <w:lang w:val="en-US"/>
        </w:rPr>
        <w:t>Imb</w:t>
      </w:r>
      <w:r w:rsidRPr="006574F0">
        <w:rPr>
          <w:sz w:val="24"/>
          <w:szCs w:val="24"/>
          <w:u w:val="single"/>
          <w:lang w:val="en-US"/>
        </w:rPr>
        <w:t>alanced Dataset</w:t>
      </w:r>
    </w:p>
    <w:p w14:paraId="0689B08F" w14:textId="77777777" w:rsidR="006574F0" w:rsidRPr="006574F0" w:rsidRDefault="006574F0" w:rsidP="006574F0">
      <w:pPr>
        <w:spacing w:line="240" w:lineRule="auto"/>
        <w:ind w:left="426"/>
        <w:rPr>
          <w:sz w:val="24"/>
          <w:szCs w:val="24"/>
          <w:u w:val="single"/>
          <w:lang w:val="en-US"/>
        </w:rPr>
      </w:pPr>
      <w:r w:rsidRPr="006574F0">
        <w:rPr>
          <w:sz w:val="24"/>
          <w:szCs w:val="24"/>
          <w:u w:val="single"/>
          <w:lang w:val="en-US"/>
        </w:rPr>
        <w:t>Model Performance Comparison and Model Selection</w:t>
      </w:r>
    </w:p>
    <w:tbl>
      <w:tblPr>
        <w:tblW w:w="8595" w:type="dxa"/>
        <w:tblInd w:w="421" w:type="dxa"/>
        <w:tblLook w:val="04A0" w:firstRow="1" w:lastRow="0" w:firstColumn="1" w:lastColumn="0" w:noHBand="0" w:noVBand="1"/>
      </w:tblPr>
      <w:tblGrid>
        <w:gridCol w:w="1701"/>
        <w:gridCol w:w="1701"/>
        <w:gridCol w:w="1701"/>
        <w:gridCol w:w="1701"/>
        <w:gridCol w:w="1791"/>
      </w:tblGrid>
      <w:tr w:rsidR="006574F0" w:rsidRPr="003024A6" w14:paraId="35DC2C30" w14:textId="77777777" w:rsidTr="003742A9">
        <w:trPr>
          <w:trHeight w:val="290"/>
        </w:trPr>
        <w:tc>
          <w:tcPr>
            <w:tcW w:w="1701" w:type="dxa"/>
            <w:tcBorders>
              <w:top w:val="single" w:sz="4" w:space="0" w:color="auto"/>
              <w:left w:val="single" w:sz="4" w:space="0" w:color="auto"/>
              <w:bottom w:val="single" w:sz="4" w:space="0" w:color="auto"/>
              <w:right w:val="single" w:sz="4" w:space="0" w:color="auto"/>
            </w:tcBorders>
            <w:shd w:val="clear" w:color="auto" w:fill="auto"/>
            <w:noWrap/>
            <w:hideMark/>
          </w:tcPr>
          <w:p w14:paraId="6B470D87" w14:textId="77777777" w:rsidR="006574F0" w:rsidRPr="003024A6" w:rsidRDefault="006574F0" w:rsidP="003742A9">
            <w:pPr>
              <w:spacing w:after="0" w:line="240" w:lineRule="auto"/>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Parameter</w:t>
            </w:r>
          </w:p>
        </w:tc>
        <w:tc>
          <w:tcPr>
            <w:tcW w:w="1701" w:type="dxa"/>
            <w:tcBorders>
              <w:top w:val="single" w:sz="4" w:space="0" w:color="auto"/>
              <w:left w:val="nil"/>
              <w:bottom w:val="single" w:sz="4" w:space="0" w:color="auto"/>
              <w:right w:val="single" w:sz="4" w:space="0" w:color="auto"/>
            </w:tcBorders>
            <w:shd w:val="clear" w:color="auto" w:fill="auto"/>
            <w:noWrap/>
            <w:hideMark/>
          </w:tcPr>
          <w:p w14:paraId="1FDEDAFF" w14:textId="77777777" w:rsidR="006574F0" w:rsidRPr="003024A6" w:rsidRDefault="006574F0" w:rsidP="003742A9">
            <w:pPr>
              <w:spacing w:after="0" w:line="240" w:lineRule="auto"/>
              <w:jc w:val="center"/>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Logistic Regression</w:t>
            </w:r>
          </w:p>
        </w:tc>
        <w:tc>
          <w:tcPr>
            <w:tcW w:w="1701" w:type="dxa"/>
            <w:tcBorders>
              <w:top w:val="single" w:sz="4" w:space="0" w:color="auto"/>
              <w:left w:val="nil"/>
              <w:bottom w:val="single" w:sz="4" w:space="0" w:color="auto"/>
              <w:right w:val="single" w:sz="4" w:space="0" w:color="auto"/>
            </w:tcBorders>
            <w:shd w:val="clear" w:color="auto" w:fill="auto"/>
            <w:noWrap/>
            <w:hideMark/>
          </w:tcPr>
          <w:p w14:paraId="4384324B" w14:textId="77777777" w:rsidR="006574F0" w:rsidRPr="003024A6" w:rsidRDefault="006574F0" w:rsidP="003742A9">
            <w:pPr>
              <w:spacing w:after="0" w:line="240" w:lineRule="auto"/>
              <w:jc w:val="center"/>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Naïve Bayes</w:t>
            </w:r>
          </w:p>
        </w:tc>
        <w:tc>
          <w:tcPr>
            <w:tcW w:w="1701" w:type="dxa"/>
            <w:tcBorders>
              <w:top w:val="single" w:sz="4" w:space="0" w:color="auto"/>
              <w:left w:val="nil"/>
              <w:bottom w:val="single" w:sz="4" w:space="0" w:color="auto"/>
              <w:right w:val="single" w:sz="4" w:space="0" w:color="auto"/>
            </w:tcBorders>
            <w:shd w:val="clear" w:color="auto" w:fill="auto"/>
            <w:noWrap/>
            <w:hideMark/>
          </w:tcPr>
          <w:p w14:paraId="418A2FED" w14:textId="77777777" w:rsidR="006574F0" w:rsidRPr="003024A6" w:rsidRDefault="006574F0" w:rsidP="003742A9">
            <w:pPr>
              <w:spacing w:after="0" w:line="240" w:lineRule="auto"/>
              <w:jc w:val="center"/>
              <w:rPr>
                <w:rFonts w:ascii="Calibri" w:eastAsia="Times New Roman" w:hAnsi="Calibri" w:cs="Calibri"/>
                <w:b/>
                <w:bCs/>
                <w:color w:val="000000"/>
                <w:lang w:eastAsia="en-IN"/>
              </w:rPr>
            </w:pPr>
            <w:r w:rsidRPr="003024A6">
              <w:rPr>
                <w:rFonts w:ascii="Calibri" w:eastAsia="Times New Roman" w:hAnsi="Calibri" w:cs="Calibri"/>
                <w:b/>
                <w:bCs/>
                <w:color w:val="000000"/>
                <w:lang w:eastAsia="en-IN"/>
              </w:rPr>
              <w:t>Random Forest</w:t>
            </w:r>
          </w:p>
        </w:tc>
        <w:tc>
          <w:tcPr>
            <w:tcW w:w="1791" w:type="dxa"/>
            <w:tcBorders>
              <w:top w:val="single" w:sz="4" w:space="0" w:color="auto"/>
              <w:left w:val="nil"/>
              <w:bottom w:val="single" w:sz="4" w:space="0" w:color="auto"/>
              <w:right w:val="single" w:sz="4" w:space="0" w:color="auto"/>
            </w:tcBorders>
          </w:tcPr>
          <w:p w14:paraId="6D5D7847" w14:textId="77777777" w:rsidR="006574F0" w:rsidRPr="003024A6" w:rsidRDefault="006574F0" w:rsidP="003742A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Bagging</w:t>
            </w:r>
          </w:p>
        </w:tc>
      </w:tr>
      <w:tr w:rsidR="006574F0" w:rsidRPr="003024A6" w14:paraId="4C74B38F"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5A97F298"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Accuracy</w:t>
            </w:r>
          </w:p>
        </w:tc>
        <w:tc>
          <w:tcPr>
            <w:tcW w:w="1701" w:type="dxa"/>
            <w:tcBorders>
              <w:top w:val="nil"/>
              <w:left w:val="nil"/>
              <w:bottom w:val="single" w:sz="4" w:space="0" w:color="auto"/>
              <w:right w:val="single" w:sz="4" w:space="0" w:color="auto"/>
            </w:tcBorders>
            <w:shd w:val="clear" w:color="auto" w:fill="auto"/>
            <w:noWrap/>
            <w:vAlign w:val="center"/>
          </w:tcPr>
          <w:p w14:paraId="1242A429" w14:textId="4500077C" w:rsidR="006574F0" w:rsidRPr="003024A6" w:rsidRDefault="003742A9"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94.84%</w:t>
            </w:r>
          </w:p>
        </w:tc>
        <w:tc>
          <w:tcPr>
            <w:tcW w:w="1701" w:type="dxa"/>
            <w:tcBorders>
              <w:top w:val="nil"/>
              <w:left w:val="nil"/>
              <w:bottom w:val="single" w:sz="4" w:space="0" w:color="auto"/>
              <w:right w:val="single" w:sz="4" w:space="0" w:color="auto"/>
            </w:tcBorders>
            <w:shd w:val="clear" w:color="auto" w:fill="auto"/>
            <w:noWrap/>
            <w:vAlign w:val="center"/>
          </w:tcPr>
          <w:p w14:paraId="21A084CD" w14:textId="2CF5684F" w:rsidR="006574F0" w:rsidRPr="003024A6" w:rsidRDefault="00F7775F"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88.02%</w:t>
            </w:r>
          </w:p>
        </w:tc>
        <w:tc>
          <w:tcPr>
            <w:tcW w:w="1701" w:type="dxa"/>
            <w:tcBorders>
              <w:top w:val="nil"/>
              <w:left w:val="nil"/>
              <w:bottom w:val="single" w:sz="4" w:space="0" w:color="auto"/>
              <w:right w:val="single" w:sz="4" w:space="0" w:color="auto"/>
            </w:tcBorders>
            <w:shd w:val="clear" w:color="auto" w:fill="auto"/>
            <w:noWrap/>
            <w:vAlign w:val="center"/>
          </w:tcPr>
          <w:p w14:paraId="26136006" w14:textId="52FED3C1" w:rsidR="006574F0" w:rsidRPr="003024A6" w:rsidRDefault="008E14F1"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97.07%</w:t>
            </w:r>
          </w:p>
        </w:tc>
        <w:tc>
          <w:tcPr>
            <w:tcW w:w="1791" w:type="dxa"/>
            <w:tcBorders>
              <w:top w:val="nil"/>
              <w:left w:val="nil"/>
              <w:bottom w:val="single" w:sz="4" w:space="0" w:color="auto"/>
              <w:right w:val="single" w:sz="4" w:space="0" w:color="auto"/>
            </w:tcBorders>
          </w:tcPr>
          <w:p w14:paraId="50579ED2" w14:textId="322762E2" w:rsidR="006574F0" w:rsidRDefault="008E14F1"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96.00%</w:t>
            </w:r>
          </w:p>
        </w:tc>
      </w:tr>
      <w:tr w:rsidR="006574F0" w:rsidRPr="003024A6" w14:paraId="1A070A0D"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419438D"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Sensitivity</w:t>
            </w:r>
          </w:p>
        </w:tc>
        <w:tc>
          <w:tcPr>
            <w:tcW w:w="1701" w:type="dxa"/>
            <w:tcBorders>
              <w:top w:val="nil"/>
              <w:left w:val="nil"/>
              <w:bottom w:val="single" w:sz="4" w:space="0" w:color="auto"/>
              <w:right w:val="single" w:sz="4" w:space="0" w:color="auto"/>
            </w:tcBorders>
            <w:shd w:val="clear" w:color="auto" w:fill="auto"/>
            <w:noWrap/>
            <w:vAlign w:val="center"/>
          </w:tcPr>
          <w:p w14:paraId="48414074" w14:textId="50708D08" w:rsidR="006574F0" w:rsidRPr="003024A6" w:rsidRDefault="003742A9"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100.00%</w:t>
            </w:r>
          </w:p>
        </w:tc>
        <w:tc>
          <w:tcPr>
            <w:tcW w:w="1701" w:type="dxa"/>
            <w:tcBorders>
              <w:top w:val="nil"/>
              <w:left w:val="nil"/>
              <w:bottom w:val="single" w:sz="4" w:space="0" w:color="auto"/>
              <w:right w:val="single" w:sz="4" w:space="0" w:color="auto"/>
            </w:tcBorders>
            <w:shd w:val="clear" w:color="auto" w:fill="auto"/>
            <w:noWrap/>
            <w:vAlign w:val="center"/>
          </w:tcPr>
          <w:p w14:paraId="0A527FE1" w14:textId="7F908DAF" w:rsidR="006574F0" w:rsidRPr="003024A6" w:rsidRDefault="00F7775F"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89.88%</w:t>
            </w:r>
          </w:p>
        </w:tc>
        <w:tc>
          <w:tcPr>
            <w:tcW w:w="1701" w:type="dxa"/>
            <w:tcBorders>
              <w:top w:val="nil"/>
              <w:left w:val="nil"/>
              <w:bottom w:val="single" w:sz="4" w:space="0" w:color="auto"/>
              <w:right w:val="single" w:sz="4" w:space="0" w:color="auto"/>
            </w:tcBorders>
            <w:shd w:val="clear" w:color="auto" w:fill="auto"/>
            <w:noWrap/>
            <w:vAlign w:val="center"/>
          </w:tcPr>
          <w:p w14:paraId="1A009722" w14:textId="53F8F745" w:rsidR="006574F0" w:rsidRPr="003024A6" w:rsidRDefault="008E14F1"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99.27%</w:t>
            </w:r>
          </w:p>
        </w:tc>
        <w:tc>
          <w:tcPr>
            <w:tcW w:w="1791" w:type="dxa"/>
            <w:tcBorders>
              <w:top w:val="nil"/>
              <w:left w:val="nil"/>
              <w:bottom w:val="single" w:sz="4" w:space="0" w:color="auto"/>
              <w:right w:val="single" w:sz="4" w:space="0" w:color="auto"/>
            </w:tcBorders>
          </w:tcPr>
          <w:p w14:paraId="23B2B644" w14:textId="2C09340C" w:rsidR="006574F0" w:rsidRPr="003024A6" w:rsidRDefault="008E14F1"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99.40%</w:t>
            </w:r>
          </w:p>
        </w:tc>
      </w:tr>
      <w:tr w:rsidR="006574F0" w:rsidRPr="003024A6" w14:paraId="2DB06EF5"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1B1942CE"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Specificity</w:t>
            </w:r>
          </w:p>
        </w:tc>
        <w:tc>
          <w:tcPr>
            <w:tcW w:w="1701" w:type="dxa"/>
            <w:tcBorders>
              <w:top w:val="nil"/>
              <w:left w:val="nil"/>
              <w:bottom w:val="single" w:sz="4" w:space="0" w:color="auto"/>
              <w:right w:val="single" w:sz="4" w:space="0" w:color="auto"/>
            </w:tcBorders>
            <w:shd w:val="clear" w:color="auto" w:fill="auto"/>
            <w:noWrap/>
            <w:vAlign w:val="center"/>
          </w:tcPr>
          <w:p w14:paraId="3324A783" w14:textId="119DED47" w:rsidR="006574F0" w:rsidRPr="003024A6" w:rsidRDefault="003742A9"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0.00%</w:t>
            </w:r>
          </w:p>
        </w:tc>
        <w:tc>
          <w:tcPr>
            <w:tcW w:w="1701" w:type="dxa"/>
            <w:tcBorders>
              <w:top w:val="nil"/>
              <w:left w:val="nil"/>
              <w:bottom w:val="single" w:sz="4" w:space="0" w:color="auto"/>
              <w:right w:val="single" w:sz="4" w:space="0" w:color="auto"/>
            </w:tcBorders>
            <w:shd w:val="clear" w:color="auto" w:fill="auto"/>
            <w:noWrap/>
            <w:vAlign w:val="center"/>
          </w:tcPr>
          <w:p w14:paraId="203B1BCB" w14:textId="128BDFE6" w:rsidR="006574F0" w:rsidRPr="003024A6" w:rsidRDefault="00F7775F"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53.83%</w:t>
            </w:r>
          </w:p>
        </w:tc>
        <w:tc>
          <w:tcPr>
            <w:tcW w:w="1701" w:type="dxa"/>
            <w:tcBorders>
              <w:top w:val="nil"/>
              <w:left w:val="nil"/>
              <w:bottom w:val="single" w:sz="4" w:space="0" w:color="auto"/>
              <w:right w:val="single" w:sz="4" w:space="0" w:color="auto"/>
            </w:tcBorders>
            <w:shd w:val="clear" w:color="auto" w:fill="auto"/>
            <w:noWrap/>
            <w:vAlign w:val="center"/>
          </w:tcPr>
          <w:p w14:paraId="16A5EE00" w14:textId="69AB6BBE" w:rsidR="006574F0" w:rsidRPr="003024A6" w:rsidRDefault="008E14F1"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56.67%</w:t>
            </w:r>
          </w:p>
        </w:tc>
        <w:tc>
          <w:tcPr>
            <w:tcW w:w="1791" w:type="dxa"/>
            <w:tcBorders>
              <w:top w:val="nil"/>
              <w:left w:val="nil"/>
              <w:bottom w:val="single" w:sz="4" w:space="0" w:color="auto"/>
              <w:right w:val="single" w:sz="4" w:space="0" w:color="auto"/>
            </w:tcBorders>
          </w:tcPr>
          <w:p w14:paraId="76A832C4" w14:textId="40D60178" w:rsidR="006574F0" w:rsidRPr="003024A6" w:rsidRDefault="008E14F1"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33.62%</w:t>
            </w:r>
          </w:p>
        </w:tc>
      </w:tr>
      <w:tr w:rsidR="006574F0" w:rsidRPr="003024A6" w14:paraId="2DEC82C5"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49D7A41"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ROC</w:t>
            </w:r>
          </w:p>
        </w:tc>
        <w:tc>
          <w:tcPr>
            <w:tcW w:w="1701" w:type="dxa"/>
            <w:tcBorders>
              <w:top w:val="nil"/>
              <w:left w:val="nil"/>
              <w:bottom w:val="single" w:sz="4" w:space="0" w:color="auto"/>
              <w:right w:val="single" w:sz="4" w:space="0" w:color="auto"/>
            </w:tcBorders>
            <w:shd w:val="clear" w:color="auto" w:fill="auto"/>
            <w:noWrap/>
            <w:vAlign w:val="center"/>
          </w:tcPr>
          <w:p w14:paraId="0867F3DF" w14:textId="6DE132B1" w:rsidR="006574F0" w:rsidRPr="003024A6" w:rsidRDefault="00F7775F"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91.25%</w:t>
            </w:r>
          </w:p>
        </w:tc>
        <w:tc>
          <w:tcPr>
            <w:tcW w:w="1701" w:type="dxa"/>
            <w:tcBorders>
              <w:top w:val="nil"/>
              <w:left w:val="nil"/>
              <w:bottom w:val="single" w:sz="4" w:space="0" w:color="auto"/>
              <w:right w:val="single" w:sz="4" w:space="0" w:color="auto"/>
            </w:tcBorders>
            <w:shd w:val="clear" w:color="auto" w:fill="auto"/>
            <w:noWrap/>
            <w:vAlign w:val="center"/>
          </w:tcPr>
          <w:p w14:paraId="170366D7" w14:textId="1275D900" w:rsidR="006574F0" w:rsidRPr="003024A6" w:rsidRDefault="00F7775F"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71.85%</w:t>
            </w:r>
          </w:p>
        </w:tc>
        <w:tc>
          <w:tcPr>
            <w:tcW w:w="1701" w:type="dxa"/>
            <w:tcBorders>
              <w:top w:val="nil"/>
              <w:left w:val="nil"/>
              <w:bottom w:val="single" w:sz="4" w:space="0" w:color="auto"/>
              <w:right w:val="single" w:sz="4" w:space="0" w:color="auto"/>
            </w:tcBorders>
            <w:shd w:val="clear" w:color="auto" w:fill="auto"/>
            <w:noWrap/>
            <w:vAlign w:val="center"/>
          </w:tcPr>
          <w:p w14:paraId="788CFBC0" w14:textId="10A72297" w:rsidR="006574F0" w:rsidRPr="003024A6" w:rsidRDefault="008E14F1"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98.45%</w:t>
            </w:r>
          </w:p>
        </w:tc>
        <w:tc>
          <w:tcPr>
            <w:tcW w:w="1791" w:type="dxa"/>
            <w:tcBorders>
              <w:top w:val="nil"/>
              <w:left w:val="nil"/>
              <w:bottom w:val="single" w:sz="4" w:space="0" w:color="auto"/>
              <w:right w:val="single" w:sz="4" w:space="0" w:color="auto"/>
            </w:tcBorders>
          </w:tcPr>
          <w:p w14:paraId="53A2F70D" w14:textId="124D0CAE" w:rsidR="006574F0" w:rsidRPr="003024A6" w:rsidRDefault="008E14F1"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66.51%</w:t>
            </w:r>
          </w:p>
        </w:tc>
      </w:tr>
      <w:tr w:rsidR="006574F0" w:rsidRPr="003024A6" w14:paraId="3EB13B6C"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5617942"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KS</w:t>
            </w:r>
          </w:p>
        </w:tc>
        <w:tc>
          <w:tcPr>
            <w:tcW w:w="1701" w:type="dxa"/>
            <w:tcBorders>
              <w:top w:val="nil"/>
              <w:left w:val="nil"/>
              <w:bottom w:val="single" w:sz="4" w:space="0" w:color="auto"/>
              <w:right w:val="single" w:sz="4" w:space="0" w:color="auto"/>
            </w:tcBorders>
            <w:shd w:val="clear" w:color="auto" w:fill="auto"/>
            <w:noWrap/>
            <w:vAlign w:val="center"/>
          </w:tcPr>
          <w:p w14:paraId="6775D3EF" w14:textId="7DDF7DBC" w:rsidR="006574F0" w:rsidRPr="003024A6" w:rsidRDefault="00F7775F"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71.62%</w:t>
            </w:r>
          </w:p>
        </w:tc>
        <w:tc>
          <w:tcPr>
            <w:tcW w:w="1701" w:type="dxa"/>
            <w:tcBorders>
              <w:top w:val="nil"/>
              <w:left w:val="nil"/>
              <w:bottom w:val="single" w:sz="4" w:space="0" w:color="auto"/>
              <w:right w:val="single" w:sz="4" w:space="0" w:color="auto"/>
            </w:tcBorders>
            <w:shd w:val="clear" w:color="auto" w:fill="auto"/>
            <w:noWrap/>
            <w:vAlign w:val="center"/>
          </w:tcPr>
          <w:p w14:paraId="2E505470" w14:textId="4E129B48" w:rsidR="006574F0" w:rsidRPr="003024A6" w:rsidRDefault="00F7775F"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43.71%</w:t>
            </w:r>
          </w:p>
        </w:tc>
        <w:tc>
          <w:tcPr>
            <w:tcW w:w="1701" w:type="dxa"/>
            <w:tcBorders>
              <w:top w:val="nil"/>
              <w:left w:val="nil"/>
              <w:bottom w:val="single" w:sz="4" w:space="0" w:color="auto"/>
              <w:right w:val="single" w:sz="4" w:space="0" w:color="auto"/>
            </w:tcBorders>
            <w:shd w:val="clear" w:color="auto" w:fill="auto"/>
            <w:noWrap/>
            <w:vAlign w:val="center"/>
          </w:tcPr>
          <w:p w14:paraId="5AC413A5" w14:textId="5443591D" w:rsidR="006574F0" w:rsidRPr="003024A6" w:rsidRDefault="008E14F1"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89.00%</w:t>
            </w:r>
          </w:p>
        </w:tc>
        <w:tc>
          <w:tcPr>
            <w:tcW w:w="1791" w:type="dxa"/>
            <w:tcBorders>
              <w:top w:val="nil"/>
              <w:left w:val="nil"/>
              <w:bottom w:val="single" w:sz="4" w:space="0" w:color="auto"/>
              <w:right w:val="single" w:sz="4" w:space="0" w:color="auto"/>
            </w:tcBorders>
          </w:tcPr>
          <w:p w14:paraId="2F327B4E" w14:textId="09A5BB5F" w:rsidR="006574F0" w:rsidRPr="003024A6" w:rsidRDefault="008E14F1"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36.84%</w:t>
            </w:r>
          </w:p>
        </w:tc>
      </w:tr>
      <w:tr w:rsidR="006574F0" w:rsidRPr="003024A6" w14:paraId="4665B246" w14:textId="77777777" w:rsidTr="003742A9">
        <w:trPr>
          <w:trHeight w:val="29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0418124" w14:textId="77777777" w:rsidR="006574F0" w:rsidRPr="003024A6" w:rsidRDefault="006574F0" w:rsidP="003742A9">
            <w:pPr>
              <w:spacing w:after="0" w:line="240" w:lineRule="auto"/>
              <w:rPr>
                <w:rFonts w:ascii="Calibri" w:eastAsia="Times New Roman" w:hAnsi="Calibri" w:cs="Calibri"/>
                <w:color w:val="000000"/>
                <w:lang w:eastAsia="en-IN"/>
              </w:rPr>
            </w:pPr>
            <w:r w:rsidRPr="003024A6">
              <w:rPr>
                <w:rFonts w:ascii="Calibri" w:eastAsia="Times New Roman" w:hAnsi="Calibri" w:cs="Calibri"/>
                <w:color w:val="000000"/>
                <w:lang w:eastAsia="en-IN"/>
              </w:rPr>
              <w:t>Gini</w:t>
            </w:r>
          </w:p>
        </w:tc>
        <w:tc>
          <w:tcPr>
            <w:tcW w:w="1701" w:type="dxa"/>
            <w:tcBorders>
              <w:top w:val="nil"/>
              <w:left w:val="nil"/>
              <w:bottom w:val="single" w:sz="4" w:space="0" w:color="auto"/>
              <w:right w:val="single" w:sz="4" w:space="0" w:color="auto"/>
            </w:tcBorders>
            <w:shd w:val="clear" w:color="auto" w:fill="auto"/>
            <w:noWrap/>
            <w:vAlign w:val="center"/>
          </w:tcPr>
          <w:p w14:paraId="5C0412ED" w14:textId="27F619D5" w:rsidR="006574F0" w:rsidRPr="003024A6" w:rsidRDefault="00F7775F"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72.94%</w:t>
            </w:r>
          </w:p>
        </w:tc>
        <w:tc>
          <w:tcPr>
            <w:tcW w:w="1701" w:type="dxa"/>
            <w:tcBorders>
              <w:top w:val="nil"/>
              <w:left w:val="nil"/>
              <w:bottom w:val="single" w:sz="4" w:space="0" w:color="auto"/>
              <w:right w:val="single" w:sz="4" w:space="0" w:color="auto"/>
            </w:tcBorders>
            <w:shd w:val="clear" w:color="auto" w:fill="auto"/>
            <w:noWrap/>
            <w:vAlign w:val="center"/>
          </w:tcPr>
          <w:p w14:paraId="2356E790" w14:textId="79ED7F77" w:rsidR="006574F0" w:rsidRPr="003024A6" w:rsidRDefault="00F7775F"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9.65%</w:t>
            </w:r>
          </w:p>
        </w:tc>
        <w:tc>
          <w:tcPr>
            <w:tcW w:w="1701" w:type="dxa"/>
            <w:tcBorders>
              <w:top w:val="nil"/>
              <w:left w:val="nil"/>
              <w:bottom w:val="single" w:sz="4" w:space="0" w:color="auto"/>
              <w:right w:val="single" w:sz="4" w:space="0" w:color="auto"/>
            </w:tcBorders>
            <w:shd w:val="clear" w:color="auto" w:fill="auto"/>
            <w:noWrap/>
            <w:vAlign w:val="center"/>
          </w:tcPr>
          <w:p w14:paraId="57FE5481" w14:textId="079E0E8A" w:rsidR="006574F0" w:rsidRPr="003024A6" w:rsidRDefault="008E14F1"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89.99%</w:t>
            </w:r>
          </w:p>
        </w:tc>
        <w:tc>
          <w:tcPr>
            <w:tcW w:w="1791" w:type="dxa"/>
            <w:tcBorders>
              <w:top w:val="nil"/>
              <w:left w:val="nil"/>
              <w:bottom w:val="single" w:sz="4" w:space="0" w:color="auto"/>
              <w:right w:val="single" w:sz="4" w:space="0" w:color="auto"/>
            </w:tcBorders>
          </w:tcPr>
          <w:p w14:paraId="52FCC6DB" w14:textId="39477307" w:rsidR="006574F0" w:rsidRPr="003024A6" w:rsidRDefault="008E14F1" w:rsidP="003742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2.20%</w:t>
            </w:r>
          </w:p>
        </w:tc>
      </w:tr>
    </w:tbl>
    <w:p w14:paraId="3CAA857C" w14:textId="77777777" w:rsidR="006574F0" w:rsidRDefault="006574F0" w:rsidP="001E5896">
      <w:pPr>
        <w:spacing w:line="240" w:lineRule="auto"/>
        <w:ind w:left="426"/>
        <w:rPr>
          <w:sz w:val="24"/>
          <w:szCs w:val="24"/>
          <w:lang w:val="en-US"/>
        </w:rPr>
      </w:pPr>
    </w:p>
    <w:p w14:paraId="37764329" w14:textId="3D572EC2" w:rsidR="00F530BA" w:rsidRDefault="001E5896" w:rsidP="001E5896">
      <w:pPr>
        <w:spacing w:line="240" w:lineRule="auto"/>
        <w:ind w:left="426"/>
        <w:rPr>
          <w:sz w:val="24"/>
          <w:szCs w:val="24"/>
          <w:lang w:val="en-US"/>
        </w:rPr>
      </w:pPr>
      <w:r>
        <w:rPr>
          <w:sz w:val="24"/>
          <w:szCs w:val="24"/>
          <w:lang w:val="en-US"/>
        </w:rPr>
        <w:t xml:space="preserve">The above comparison clearly indicates that </w:t>
      </w:r>
      <w:r w:rsidR="000A4CD4">
        <w:rPr>
          <w:sz w:val="24"/>
          <w:szCs w:val="24"/>
          <w:lang w:val="en-US"/>
        </w:rPr>
        <w:t xml:space="preserve">Bagging has performed the best on the test dataset. </w:t>
      </w:r>
      <w:r w:rsidR="00F6742D">
        <w:rPr>
          <w:sz w:val="24"/>
          <w:szCs w:val="24"/>
          <w:lang w:val="en-US"/>
        </w:rPr>
        <w:t xml:space="preserve">The model presents an accuracy of over </w:t>
      </w:r>
      <w:r w:rsidR="000A4CD4">
        <w:rPr>
          <w:sz w:val="24"/>
          <w:szCs w:val="24"/>
          <w:lang w:val="en-US"/>
        </w:rPr>
        <w:t>87</w:t>
      </w:r>
      <w:r w:rsidR="00F6742D">
        <w:rPr>
          <w:sz w:val="24"/>
          <w:szCs w:val="24"/>
          <w:lang w:val="en-US"/>
        </w:rPr>
        <w:t xml:space="preserve">% with Sensitivity and Specificity being </w:t>
      </w:r>
      <w:r w:rsidR="000A4CD4">
        <w:rPr>
          <w:sz w:val="24"/>
          <w:szCs w:val="24"/>
          <w:lang w:val="en-US"/>
        </w:rPr>
        <w:t>high</w:t>
      </w:r>
      <w:r w:rsidR="00F6742D">
        <w:rPr>
          <w:sz w:val="24"/>
          <w:szCs w:val="24"/>
          <w:lang w:val="en-US"/>
        </w:rPr>
        <w:t xml:space="preserve">. </w:t>
      </w:r>
    </w:p>
    <w:p w14:paraId="78494682" w14:textId="0D967E63" w:rsidR="00534954" w:rsidRDefault="000A4CD4" w:rsidP="000A4CD4">
      <w:pPr>
        <w:spacing w:line="240" w:lineRule="auto"/>
        <w:ind w:left="426"/>
        <w:rPr>
          <w:b/>
          <w:bCs/>
          <w:sz w:val="24"/>
          <w:szCs w:val="24"/>
          <w:u w:val="single"/>
          <w:lang w:val="en-US"/>
        </w:rPr>
      </w:pPr>
      <w:r>
        <w:rPr>
          <w:sz w:val="24"/>
          <w:szCs w:val="24"/>
          <w:lang w:val="en-US"/>
        </w:rPr>
        <w:t>We also note that the models are more stable in case of using balanced dataset. Hence, the final model consumption would be post balancing the dataset, using SMOTE or other over/under sampling techniques.</w:t>
      </w:r>
    </w:p>
    <w:p w14:paraId="2DB2BC9F" w14:textId="1280F525" w:rsidR="005E4D5F" w:rsidRDefault="005E4D5F" w:rsidP="005E4D5F">
      <w:pPr>
        <w:pStyle w:val="ListParagraph"/>
        <w:numPr>
          <w:ilvl w:val="0"/>
          <w:numId w:val="2"/>
        </w:numPr>
        <w:spacing w:line="240" w:lineRule="auto"/>
        <w:ind w:left="284" w:hanging="284"/>
        <w:rPr>
          <w:b/>
          <w:bCs/>
          <w:sz w:val="24"/>
          <w:szCs w:val="24"/>
          <w:u w:val="single"/>
          <w:lang w:val="en-US"/>
        </w:rPr>
      </w:pPr>
      <w:r w:rsidRPr="005E4D5F">
        <w:rPr>
          <w:b/>
          <w:bCs/>
          <w:sz w:val="24"/>
          <w:szCs w:val="24"/>
          <w:u w:val="single"/>
          <w:lang w:val="en-US"/>
        </w:rPr>
        <w:t>Business Recommendations</w:t>
      </w:r>
    </w:p>
    <w:p w14:paraId="760F85E0" w14:textId="4C8FCC19" w:rsidR="005E4D5F" w:rsidRDefault="005E4D5F" w:rsidP="005E4D5F">
      <w:pPr>
        <w:pStyle w:val="ListParagraph"/>
        <w:spacing w:line="240" w:lineRule="auto"/>
        <w:ind w:left="284"/>
        <w:rPr>
          <w:b/>
          <w:bCs/>
          <w:sz w:val="24"/>
          <w:szCs w:val="24"/>
          <w:u w:val="single"/>
          <w:lang w:val="en-US"/>
        </w:rPr>
      </w:pPr>
    </w:p>
    <w:p w14:paraId="1E1F83C1" w14:textId="72C4C332" w:rsidR="005E4D5F" w:rsidRDefault="005E4D5F" w:rsidP="005E4D5F">
      <w:pPr>
        <w:pStyle w:val="ListParagraph"/>
        <w:numPr>
          <w:ilvl w:val="0"/>
          <w:numId w:val="8"/>
        </w:numPr>
        <w:spacing w:line="240" w:lineRule="auto"/>
        <w:rPr>
          <w:sz w:val="24"/>
          <w:szCs w:val="24"/>
          <w:lang w:val="en-US"/>
        </w:rPr>
      </w:pPr>
      <w:r w:rsidRPr="005E4D5F">
        <w:rPr>
          <w:sz w:val="24"/>
          <w:szCs w:val="24"/>
          <w:lang w:val="en-US"/>
        </w:rPr>
        <w:t xml:space="preserve">Implementation of </w:t>
      </w:r>
      <w:r w:rsidR="000A4CD4">
        <w:rPr>
          <w:sz w:val="24"/>
          <w:szCs w:val="24"/>
          <w:lang w:val="en-US"/>
        </w:rPr>
        <w:t>Bagging</w:t>
      </w:r>
      <w:r>
        <w:rPr>
          <w:sz w:val="24"/>
          <w:szCs w:val="24"/>
          <w:lang w:val="en-US"/>
        </w:rPr>
        <w:t xml:space="preserve"> algorithm should be a part of the process which issuing policy or renewing an old policy</w:t>
      </w:r>
    </w:p>
    <w:p w14:paraId="4A96A552" w14:textId="10511C33" w:rsidR="005E4D5F" w:rsidRDefault="005E4D5F" w:rsidP="005E4D5F">
      <w:pPr>
        <w:pStyle w:val="ListParagraph"/>
        <w:numPr>
          <w:ilvl w:val="0"/>
          <w:numId w:val="8"/>
        </w:numPr>
        <w:spacing w:line="240" w:lineRule="auto"/>
        <w:rPr>
          <w:sz w:val="24"/>
          <w:szCs w:val="24"/>
          <w:lang w:val="en-US"/>
        </w:rPr>
      </w:pPr>
      <w:r>
        <w:rPr>
          <w:sz w:val="24"/>
          <w:szCs w:val="24"/>
          <w:lang w:val="en-US"/>
        </w:rPr>
        <w:t>Strict due diligence process to be set up where both the model recommends “REJECTED” output and the customer profile meets the negative profiling parameters</w:t>
      </w:r>
    </w:p>
    <w:p w14:paraId="4395C04F" w14:textId="5A725170" w:rsidR="005E4D5F" w:rsidRPr="005E4D5F" w:rsidRDefault="005E4D5F" w:rsidP="005E4D5F">
      <w:pPr>
        <w:pStyle w:val="ListParagraph"/>
        <w:numPr>
          <w:ilvl w:val="0"/>
          <w:numId w:val="8"/>
        </w:numPr>
        <w:spacing w:line="240" w:lineRule="auto"/>
        <w:rPr>
          <w:sz w:val="24"/>
          <w:szCs w:val="24"/>
          <w:lang w:val="en-US"/>
        </w:rPr>
      </w:pPr>
      <w:r>
        <w:rPr>
          <w:sz w:val="24"/>
          <w:szCs w:val="24"/>
          <w:lang w:val="en-US"/>
        </w:rPr>
        <w:t xml:space="preserve"> </w:t>
      </w:r>
      <w:r w:rsidR="00AE2BE7">
        <w:rPr>
          <w:sz w:val="24"/>
          <w:szCs w:val="24"/>
          <w:lang w:val="en-US"/>
        </w:rPr>
        <w:t xml:space="preserve">Further, as </w:t>
      </w:r>
      <w:r w:rsidR="000A4CD4">
        <w:rPr>
          <w:sz w:val="24"/>
          <w:szCs w:val="24"/>
          <w:lang w:val="en-US"/>
        </w:rPr>
        <w:t xml:space="preserve">a few </w:t>
      </w:r>
      <w:r w:rsidR="00AE2BE7">
        <w:rPr>
          <w:sz w:val="24"/>
          <w:szCs w:val="24"/>
          <w:lang w:val="en-US"/>
        </w:rPr>
        <w:t>models are</w:t>
      </w:r>
      <w:r w:rsidR="000A4CD4">
        <w:rPr>
          <w:sz w:val="24"/>
          <w:szCs w:val="24"/>
          <w:lang w:val="en-US"/>
        </w:rPr>
        <w:t xml:space="preserve"> slightly</w:t>
      </w:r>
      <w:r w:rsidR="00AE2BE7">
        <w:rPr>
          <w:sz w:val="24"/>
          <w:szCs w:val="24"/>
          <w:lang w:val="en-US"/>
        </w:rPr>
        <w:t xml:space="preserve"> overfitting the data, it is recommended that the model is fine tuned every 3-6 months with addition of new database to fine tune the models.</w:t>
      </w:r>
    </w:p>
    <w:p w14:paraId="51651347" w14:textId="77777777" w:rsidR="00F530BA" w:rsidRPr="00F530BA" w:rsidRDefault="00F530BA" w:rsidP="00F530BA">
      <w:pPr>
        <w:pStyle w:val="ListParagraph"/>
        <w:spacing w:line="240" w:lineRule="auto"/>
        <w:ind w:left="993"/>
        <w:rPr>
          <w:sz w:val="24"/>
          <w:szCs w:val="24"/>
          <w:lang w:val="en-US"/>
        </w:rPr>
      </w:pPr>
    </w:p>
    <w:p w14:paraId="731AE206" w14:textId="2CC67312" w:rsidR="00A96BC4" w:rsidRPr="00A96BC4" w:rsidRDefault="00A96BC4" w:rsidP="00A04D50">
      <w:pPr>
        <w:spacing w:line="240" w:lineRule="auto"/>
        <w:rPr>
          <w:b/>
          <w:bCs/>
          <w:sz w:val="24"/>
          <w:szCs w:val="24"/>
          <w:lang w:val="en-US"/>
        </w:rPr>
      </w:pPr>
    </w:p>
    <w:p w14:paraId="344C2A44" w14:textId="5235F6CC" w:rsidR="008846A4" w:rsidRPr="00B8146C" w:rsidRDefault="00B8146C" w:rsidP="00B8146C">
      <w:pPr>
        <w:pStyle w:val="ListParagraph"/>
        <w:spacing w:line="276" w:lineRule="auto"/>
        <w:ind w:left="284"/>
        <w:rPr>
          <w:b/>
          <w:bCs/>
          <w:sz w:val="24"/>
          <w:szCs w:val="24"/>
          <w:u w:val="single"/>
          <w:lang w:val="en-US"/>
        </w:rPr>
      </w:pPr>
      <w:r w:rsidRPr="00B8146C">
        <w:rPr>
          <w:b/>
          <w:bCs/>
          <w:sz w:val="24"/>
          <w:szCs w:val="24"/>
          <w:u w:val="single"/>
          <w:lang w:val="en-US"/>
        </w:rPr>
        <w:t xml:space="preserve"> </w:t>
      </w:r>
      <w:r w:rsidR="00367350" w:rsidRPr="00B8146C">
        <w:rPr>
          <w:b/>
          <w:bCs/>
          <w:sz w:val="24"/>
          <w:szCs w:val="24"/>
          <w:u w:val="single"/>
          <w:lang w:val="en-US"/>
        </w:rPr>
        <w:t xml:space="preserve">    </w:t>
      </w:r>
    </w:p>
    <w:sectPr w:rsidR="008846A4" w:rsidRPr="00B8146C" w:rsidSect="00BE2C46">
      <w:pgSz w:w="11906" w:h="16838"/>
      <w:pgMar w:top="709"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1E135E"/>
    <w:multiLevelType w:val="hybridMultilevel"/>
    <w:tmpl w:val="4962A34E"/>
    <w:lvl w:ilvl="0" w:tplc="4009000D">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cs="Wingdings" w:hint="default"/>
      </w:rPr>
    </w:lvl>
    <w:lvl w:ilvl="3" w:tplc="40090001" w:tentative="1">
      <w:start w:val="1"/>
      <w:numFmt w:val="bullet"/>
      <w:lvlText w:val=""/>
      <w:lvlJc w:val="left"/>
      <w:pPr>
        <w:ind w:left="3873" w:hanging="360"/>
      </w:pPr>
      <w:rPr>
        <w:rFonts w:ascii="Symbol" w:hAnsi="Symbol" w:cs="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cs="Wingdings" w:hint="default"/>
      </w:rPr>
    </w:lvl>
    <w:lvl w:ilvl="6" w:tplc="40090001" w:tentative="1">
      <w:start w:val="1"/>
      <w:numFmt w:val="bullet"/>
      <w:lvlText w:val=""/>
      <w:lvlJc w:val="left"/>
      <w:pPr>
        <w:ind w:left="6033" w:hanging="360"/>
      </w:pPr>
      <w:rPr>
        <w:rFonts w:ascii="Symbol" w:hAnsi="Symbol" w:cs="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cs="Wingdings" w:hint="default"/>
      </w:rPr>
    </w:lvl>
  </w:abstractNum>
  <w:abstractNum w:abstractNumId="1" w15:restartNumberingAfterBreak="0">
    <w:nsid w:val="27B3320F"/>
    <w:multiLevelType w:val="hybridMultilevel"/>
    <w:tmpl w:val="39C815A8"/>
    <w:lvl w:ilvl="0" w:tplc="4009000D">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15:restartNumberingAfterBreak="0">
    <w:nsid w:val="505E59C3"/>
    <w:multiLevelType w:val="hybridMultilevel"/>
    <w:tmpl w:val="C5C6F50E"/>
    <w:lvl w:ilvl="0" w:tplc="4009000D">
      <w:start w:val="1"/>
      <w:numFmt w:val="bullet"/>
      <w:lvlText w:val=""/>
      <w:lvlJc w:val="left"/>
      <w:pPr>
        <w:ind w:left="2280" w:hanging="360"/>
      </w:pPr>
      <w:rPr>
        <w:rFonts w:ascii="Wingdings" w:hAnsi="Wingdings"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3" w15:restartNumberingAfterBreak="0">
    <w:nsid w:val="5E8570AD"/>
    <w:multiLevelType w:val="hybridMultilevel"/>
    <w:tmpl w:val="DAC2F0CA"/>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cs="Wingdings" w:hint="default"/>
      </w:rPr>
    </w:lvl>
    <w:lvl w:ilvl="3" w:tplc="40090001" w:tentative="1">
      <w:start w:val="1"/>
      <w:numFmt w:val="bullet"/>
      <w:lvlText w:val=""/>
      <w:lvlJc w:val="left"/>
      <w:pPr>
        <w:ind w:left="3589" w:hanging="360"/>
      </w:pPr>
      <w:rPr>
        <w:rFonts w:ascii="Symbol" w:hAnsi="Symbol" w:cs="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cs="Wingdings" w:hint="default"/>
      </w:rPr>
    </w:lvl>
    <w:lvl w:ilvl="6" w:tplc="40090001" w:tentative="1">
      <w:start w:val="1"/>
      <w:numFmt w:val="bullet"/>
      <w:lvlText w:val=""/>
      <w:lvlJc w:val="left"/>
      <w:pPr>
        <w:ind w:left="5749" w:hanging="360"/>
      </w:pPr>
      <w:rPr>
        <w:rFonts w:ascii="Symbol" w:hAnsi="Symbol" w:cs="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5E9C5804"/>
    <w:multiLevelType w:val="hybridMultilevel"/>
    <w:tmpl w:val="DF123C3C"/>
    <w:lvl w:ilvl="0" w:tplc="5936E91E">
      <w:start w:val="9"/>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5" w15:restartNumberingAfterBreak="0">
    <w:nsid w:val="62FE7ED3"/>
    <w:multiLevelType w:val="hybridMultilevel"/>
    <w:tmpl w:val="828A58AE"/>
    <w:lvl w:ilvl="0" w:tplc="4009000D">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cs="Wingdings" w:hint="default"/>
      </w:rPr>
    </w:lvl>
    <w:lvl w:ilvl="3" w:tplc="40090001" w:tentative="1">
      <w:start w:val="1"/>
      <w:numFmt w:val="bullet"/>
      <w:lvlText w:val=""/>
      <w:lvlJc w:val="left"/>
      <w:pPr>
        <w:ind w:left="3164" w:hanging="360"/>
      </w:pPr>
      <w:rPr>
        <w:rFonts w:ascii="Symbol" w:hAnsi="Symbol" w:cs="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cs="Wingdings" w:hint="default"/>
      </w:rPr>
    </w:lvl>
    <w:lvl w:ilvl="6" w:tplc="40090001" w:tentative="1">
      <w:start w:val="1"/>
      <w:numFmt w:val="bullet"/>
      <w:lvlText w:val=""/>
      <w:lvlJc w:val="left"/>
      <w:pPr>
        <w:ind w:left="5324" w:hanging="360"/>
      </w:pPr>
      <w:rPr>
        <w:rFonts w:ascii="Symbol" w:hAnsi="Symbol" w:cs="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cs="Wingdings" w:hint="default"/>
      </w:rPr>
    </w:lvl>
  </w:abstractNum>
  <w:abstractNum w:abstractNumId="6" w15:restartNumberingAfterBreak="0">
    <w:nsid w:val="6D0D5185"/>
    <w:multiLevelType w:val="hybridMultilevel"/>
    <w:tmpl w:val="54CEFDD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FAE0EF04">
      <w:start w:val="1"/>
      <w:numFmt w:val="lowerLetter"/>
      <w:lvlText w:val="%3)"/>
      <w:lvlJc w:val="left"/>
      <w:pPr>
        <w:ind w:left="2340" w:hanging="360"/>
      </w:pPr>
      <w:rPr>
        <w:rFonts w:hint="default"/>
      </w:rPr>
    </w:lvl>
    <w:lvl w:ilvl="3" w:tplc="5A46AE82">
      <w:start w:val="1"/>
      <w:numFmt w:val="bullet"/>
      <w:lvlText w:val="-"/>
      <w:lvlJc w:val="left"/>
      <w:pPr>
        <w:ind w:left="2880" w:hanging="360"/>
      </w:pPr>
      <w:rPr>
        <w:rFonts w:ascii="Calibri" w:eastAsiaTheme="minorHAnsi" w:hAnsi="Calibri" w:cs="Calibri"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1C1950"/>
    <w:multiLevelType w:val="hybridMultilevel"/>
    <w:tmpl w:val="B12ECFE2"/>
    <w:lvl w:ilvl="0" w:tplc="4009000D">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 w15:restartNumberingAfterBreak="0">
    <w:nsid w:val="71965621"/>
    <w:multiLevelType w:val="hybridMultilevel"/>
    <w:tmpl w:val="25023F2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3986E16">
      <w:start w:val="1"/>
      <w:numFmt w:val="lowerRoman"/>
      <w:lvlText w:val="%3)"/>
      <w:lvlJc w:val="left"/>
      <w:pPr>
        <w:ind w:left="2700" w:hanging="720"/>
      </w:pPr>
      <w:rPr>
        <w:rFonts w:hint="default"/>
        <w:b w:val="0"/>
        <w:bCs w:val="0"/>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8"/>
  </w:num>
  <w:num w:numId="3">
    <w:abstractNumId w:val="4"/>
  </w:num>
  <w:num w:numId="4">
    <w:abstractNumId w:val="2"/>
  </w:num>
  <w:num w:numId="5">
    <w:abstractNumId w:val="7"/>
  </w:num>
  <w:num w:numId="6">
    <w:abstractNumId w:val="1"/>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A2"/>
    <w:rsid w:val="00050937"/>
    <w:rsid w:val="000930A7"/>
    <w:rsid w:val="000A1DE0"/>
    <w:rsid w:val="000A4CD4"/>
    <w:rsid w:val="000B5022"/>
    <w:rsid w:val="000D1CC3"/>
    <w:rsid w:val="000D7BF9"/>
    <w:rsid w:val="000F3385"/>
    <w:rsid w:val="0017362E"/>
    <w:rsid w:val="00194114"/>
    <w:rsid w:val="001A317C"/>
    <w:rsid w:val="001E51C6"/>
    <w:rsid w:val="001E5896"/>
    <w:rsid w:val="0022756F"/>
    <w:rsid w:val="00231C45"/>
    <w:rsid w:val="002B6DDD"/>
    <w:rsid w:val="002E71AC"/>
    <w:rsid w:val="003024A6"/>
    <w:rsid w:val="00323335"/>
    <w:rsid w:val="003415B0"/>
    <w:rsid w:val="00367350"/>
    <w:rsid w:val="003742A9"/>
    <w:rsid w:val="00386AF5"/>
    <w:rsid w:val="00392CA9"/>
    <w:rsid w:val="00396129"/>
    <w:rsid w:val="003A4497"/>
    <w:rsid w:val="003C430B"/>
    <w:rsid w:val="00400903"/>
    <w:rsid w:val="00421F41"/>
    <w:rsid w:val="00424213"/>
    <w:rsid w:val="0045255F"/>
    <w:rsid w:val="004901C0"/>
    <w:rsid w:val="0049501D"/>
    <w:rsid w:val="0053464C"/>
    <w:rsid w:val="00534954"/>
    <w:rsid w:val="00536A6A"/>
    <w:rsid w:val="00560CFF"/>
    <w:rsid w:val="005718A2"/>
    <w:rsid w:val="005803D9"/>
    <w:rsid w:val="00585972"/>
    <w:rsid w:val="005A2F4F"/>
    <w:rsid w:val="005C268F"/>
    <w:rsid w:val="005E4D5F"/>
    <w:rsid w:val="00626A0A"/>
    <w:rsid w:val="006351AB"/>
    <w:rsid w:val="00641285"/>
    <w:rsid w:val="006574F0"/>
    <w:rsid w:val="006A5E38"/>
    <w:rsid w:val="006E67CB"/>
    <w:rsid w:val="006F7199"/>
    <w:rsid w:val="0070213F"/>
    <w:rsid w:val="007711C4"/>
    <w:rsid w:val="007B7D51"/>
    <w:rsid w:val="007F0F6A"/>
    <w:rsid w:val="00840A83"/>
    <w:rsid w:val="00862FC0"/>
    <w:rsid w:val="0087114E"/>
    <w:rsid w:val="00877E9F"/>
    <w:rsid w:val="008846A4"/>
    <w:rsid w:val="008962BF"/>
    <w:rsid w:val="008A26C0"/>
    <w:rsid w:val="008A2F1B"/>
    <w:rsid w:val="008B69D8"/>
    <w:rsid w:val="008C02A3"/>
    <w:rsid w:val="008E14F1"/>
    <w:rsid w:val="00904AF2"/>
    <w:rsid w:val="00914E5B"/>
    <w:rsid w:val="0092369E"/>
    <w:rsid w:val="00930C0F"/>
    <w:rsid w:val="00941AD0"/>
    <w:rsid w:val="009471A5"/>
    <w:rsid w:val="009525CB"/>
    <w:rsid w:val="00971E38"/>
    <w:rsid w:val="00975325"/>
    <w:rsid w:val="009768A6"/>
    <w:rsid w:val="009A351D"/>
    <w:rsid w:val="009B7A12"/>
    <w:rsid w:val="009C2B07"/>
    <w:rsid w:val="009F6186"/>
    <w:rsid w:val="00A01A6F"/>
    <w:rsid w:val="00A04D50"/>
    <w:rsid w:val="00A33E2A"/>
    <w:rsid w:val="00A856FC"/>
    <w:rsid w:val="00A941AA"/>
    <w:rsid w:val="00A96BC4"/>
    <w:rsid w:val="00AA1875"/>
    <w:rsid w:val="00AB6B3B"/>
    <w:rsid w:val="00AD4AB5"/>
    <w:rsid w:val="00AE2BE7"/>
    <w:rsid w:val="00AF6EEC"/>
    <w:rsid w:val="00B14EC8"/>
    <w:rsid w:val="00B158AC"/>
    <w:rsid w:val="00B2200D"/>
    <w:rsid w:val="00B378BE"/>
    <w:rsid w:val="00B714C6"/>
    <w:rsid w:val="00B72E9E"/>
    <w:rsid w:val="00B73E21"/>
    <w:rsid w:val="00B81383"/>
    <w:rsid w:val="00B8146C"/>
    <w:rsid w:val="00BB3139"/>
    <w:rsid w:val="00BE2C46"/>
    <w:rsid w:val="00C06EFE"/>
    <w:rsid w:val="00C54061"/>
    <w:rsid w:val="00C66F34"/>
    <w:rsid w:val="00C77AC8"/>
    <w:rsid w:val="00C87FF6"/>
    <w:rsid w:val="00CE029B"/>
    <w:rsid w:val="00D1084A"/>
    <w:rsid w:val="00D2048B"/>
    <w:rsid w:val="00D27816"/>
    <w:rsid w:val="00D27A90"/>
    <w:rsid w:val="00D47DCC"/>
    <w:rsid w:val="00D62328"/>
    <w:rsid w:val="00DB1000"/>
    <w:rsid w:val="00DF259D"/>
    <w:rsid w:val="00E137B4"/>
    <w:rsid w:val="00E211AF"/>
    <w:rsid w:val="00E624A9"/>
    <w:rsid w:val="00E71306"/>
    <w:rsid w:val="00F10135"/>
    <w:rsid w:val="00F24B0F"/>
    <w:rsid w:val="00F530BA"/>
    <w:rsid w:val="00F6742D"/>
    <w:rsid w:val="00F67C6B"/>
    <w:rsid w:val="00F741A9"/>
    <w:rsid w:val="00F7775F"/>
    <w:rsid w:val="00F779D6"/>
    <w:rsid w:val="00F92DC7"/>
    <w:rsid w:val="00FB2243"/>
    <w:rsid w:val="00FD62BD"/>
    <w:rsid w:val="00FE74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5FD07"/>
  <w15:chartTrackingRefBased/>
  <w15:docId w15:val="{214FA8D7-7B2F-419C-ABCA-DE3DB62A5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E38"/>
    <w:pPr>
      <w:ind w:left="720"/>
      <w:contextualSpacing/>
    </w:pPr>
  </w:style>
  <w:style w:type="table" w:styleId="TableGrid">
    <w:name w:val="Table Grid"/>
    <w:basedOn w:val="TableNormal"/>
    <w:uiPriority w:val="39"/>
    <w:rsid w:val="00F74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348323">
      <w:bodyDiv w:val="1"/>
      <w:marLeft w:val="0"/>
      <w:marRight w:val="0"/>
      <w:marTop w:val="0"/>
      <w:marBottom w:val="0"/>
      <w:divBdr>
        <w:top w:val="none" w:sz="0" w:space="0" w:color="auto"/>
        <w:left w:val="none" w:sz="0" w:space="0" w:color="auto"/>
        <w:bottom w:val="none" w:sz="0" w:space="0" w:color="auto"/>
        <w:right w:val="none" w:sz="0" w:space="0" w:color="auto"/>
      </w:divBdr>
    </w:div>
    <w:div w:id="158074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1199</TotalTime>
  <Pages>1</Pages>
  <Words>2886</Words>
  <Characters>16451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Mishra</dc:creator>
  <cp:keywords/>
  <dc:description/>
  <cp:lastModifiedBy>Akash Mishra</cp:lastModifiedBy>
  <cp:revision>338</cp:revision>
  <cp:lastPrinted>2020-05-03T16:51:00Z</cp:lastPrinted>
  <dcterms:created xsi:type="dcterms:W3CDTF">2020-03-29T03:56:00Z</dcterms:created>
  <dcterms:modified xsi:type="dcterms:W3CDTF">2020-11-30T14:58:00Z</dcterms:modified>
</cp:coreProperties>
</file>