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https://bhuvan-app1.nrsc.gov.in/api/</w:t>
        </w:r>
      </w:hyperlink>
      <w:r w:rsidDel="00000000" w:rsidR="00000000" w:rsidRPr="00000000">
        <w:rPr>
          <w:rtl w:val="0"/>
        </w:rPr>
        <w:br w:type="textWrapping"/>
        <w:br w:type="textWrapping"/>
        <w:t xml:space="preserve">Title: Bhuvan API ,</w:t>
      </w:r>
      <w:r w:rsidDel="00000000" w:rsidR="00000000" w:rsidRPr="00000000">
        <w:rPr>
          <w:sz w:val="24"/>
          <w:szCs w:val="24"/>
          <w:highlight w:val="white"/>
          <w:rtl w:val="0"/>
        </w:rPr>
        <w:t xml:space="preserve">You can integrate different themes and resources available at us into your own applications.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br w:type="textWrapping"/>
        <w:t xml:space="preserve">Navigation: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API provides access to a variety of data and services, including: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Proximity: This service allows you to find nearby points of interest, such as postal offices, hospitals, and schools.</w:t>
      </w:r>
    </w:p>
    <w:p w:rsidR="00000000" w:rsidDel="00000000" w:rsidP="00000000" w:rsidRDefault="00000000" w:rsidRPr="00000000" w14:paraId="00000008">
      <w:pPr>
        <w:rPr/>
      </w:pPr>
      <w:r w:rsidDel="00000000" w:rsidR="00000000" w:rsidRPr="00000000">
        <w:rPr>
          <w:rtl w:val="0"/>
        </w:rPr>
        <w:t xml:space="preserve">Geocoding: This service allows you to convert between addresses and geographic coordinates.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Routing: This service allows you to find the shortest path between two points.</w:t>
      </w:r>
    </w:p>
    <w:p w:rsidR="00000000" w:rsidDel="00000000" w:rsidP="00000000" w:rsidRDefault="00000000" w:rsidRPr="00000000" w14:paraId="0000000B">
      <w:pPr>
        <w:rPr/>
      </w:pPr>
      <w:r w:rsidDel="00000000" w:rsidR="00000000" w:rsidRPr="00000000">
        <w:rPr>
          <w:rtl w:val="0"/>
        </w:rPr>
        <w:t xml:space="preserve">To use the Bhuvan API, you need to create an account and obtain an access token. Once you have an access token, you can use it to authenticate your requests to the API.</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4"/>
          <w:szCs w:val="24"/>
          <w:highlight w:val="white"/>
        </w:rPr>
      </w:pPr>
      <w:r w:rsidDel="00000000" w:rsidR="00000000" w:rsidRPr="00000000">
        <w:rPr>
          <w:rtl w:val="0"/>
        </w:rPr>
        <w:br w:type="textWrapping"/>
        <w:br w:type="textWrapping"/>
      </w:r>
      <w:r w:rsidDel="00000000" w:rsidR="00000000" w:rsidRPr="00000000">
        <w:rPr>
          <w:sz w:val="24"/>
          <w:szCs w:val="24"/>
          <w:highlight w:val="white"/>
          <w:rtl w:val="0"/>
        </w:rPr>
        <w:t xml:space="preserve">Ellipsoid to Geoid Conversion API lets you to download the zipped tiff file for the Cartosat-1 Sattelite (CartoDEM all versions data). If the datum is set to ellipsoid it will simply download the satellite data otherwise if the datum is set to geoid it will convert the tiff file using GDAL python library and then download it in the zipped format.</w:t>
      </w:r>
    </w:p>
    <w:p w:rsidR="00000000" w:rsidDel="00000000" w:rsidP="00000000" w:rsidRDefault="00000000" w:rsidRPr="00000000" w14:paraId="0000000E">
      <w:pPr>
        <w:rPr>
          <w:sz w:val="24"/>
          <w:szCs w:val="24"/>
          <w:highlight w:val="whit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huvan-app1.nrsc.gov.in/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