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https://bhuvan-app1.nrsc.gov.in/toll/morth_nhai.php</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Title:  Bhuvan-Ministry of Road Transport and Highways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Navigation:The Ministry of Road Transport and Highways, along with the National Highways Authority of India, provides various tools and services related to toll information systems. The tools are categorized based on different types of projects: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Public Funded</w:t>
      </w:r>
    </w:p>
    <w:p w:rsidR="00000000" w:rsidDel="00000000" w:rsidP="00000000" w:rsidRDefault="00000000" w:rsidRPr="00000000" w14:paraId="00000007">
      <w:pPr>
        <w:rPr/>
      </w:pPr>
      <w:r w:rsidDel="00000000" w:rsidR="00000000" w:rsidRPr="00000000">
        <w:rPr>
          <w:rtl w:val="0"/>
        </w:rPr>
        <w:t xml:space="preserve">   - Orange: Indicates Public Funded projects.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BOT (Build-Operate-Transfer)</w:t>
      </w:r>
    </w:p>
    <w:p w:rsidR="00000000" w:rsidDel="00000000" w:rsidP="00000000" w:rsidRDefault="00000000" w:rsidRPr="00000000" w14:paraId="0000000A">
      <w:pPr>
        <w:rPr/>
      </w:pPr>
      <w:r w:rsidDel="00000000" w:rsidR="00000000" w:rsidRPr="00000000">
        <w:rPr>
          <w:rtl w:val="0"/>
        </w:rPr>
        <w:t xml:space="preserve">   - Purple: Represents BOT (Build-Operate-Transfer) projects.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OMT (Operate-Maintain-Transfer)</w:t>
      </w:r>
    </w:p>
    <w:p w:rsidR="00000000" w:rsidDel="00000000" w:rsidP="00000000" w:rsidRDefault="00000000" w:rsidRPr="00000000" w14:paraId="0000000D">
      <w:pPr>
        <w:rPr/>
      </w:pPr>
      <w:r w:rsidDel="00000000" w:rsidR="00000000" w:rsidRPr="00000000">
        <w:rPr>
          <w:rtl w:val="0"/>
        </w:rPr>
        <w:t xml:space="preserve">   - Pink: Designates OMT (Operate-Maintain-Transfer) projects.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SPV (Special Purpose Vehicle)</w:t>
      </w:r>
    </w:p>
    <w:p w:rsidR="00000000" w:rsidDel="00000000" w:rsidP="00000000" w:rsidRDefault="00000000" w:rsidRPr="00000000" w14:paraId="00000010">
      <w:pPr>
        <w:rPr/>
      </w:pPr>
      <w:r w:rsidDel="00000000" w:rsidR="00000000" w:rsidRPr="00000000">
        <w:rPr>
          <w:rtl w:val="0"/>
        </w:rPr>
        <w:t xml:space="preserve">   - Green: Identifies SPV (Special Purpose Vehicle) projects.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Bridges</w:t>
      </w:r>
    </w:p>
    <w:p w:rsidR="00000000" w:rsidDel="00000000" w:rsidP="00000000" w:rsidRDefault="00000000" w:rsidRPr="00000000" w14:paraId="00000013">
      <w:pPr>
        <w:rPr/>
      </w:pPr>
      <w:r w:rsidDel="00000000" w:rsidR="00000000" w:rsidRPr="00000000">
        <w:rPr>
          <w:rtl w:val="0"/>
        </w:rPr>
        <w:t xml:space="preserve">   - Red: Denotes projects related to Bridges.</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toll/morth_nha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