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160" w:before="0"/>
      </w:pPr>
    </w:p>
    <w:p>
      <w:pPr>
        <w:spacing w:after="0" w:before="0"/>
        <w:jc w:val="center"/>
      </w:pPr>
      <w:r>
        <w:rPr>
          <w:rFonts w:ascii="Calibri" w:cs="Calibri" w:eastAsia="Calibri" w:hAnsi="Calibri"/>
          <w:b/>
          <w:bCs/>
          <w:caps/>
          <w:color w:val="64748B"/>
          <w:sz w:val="22"/>
          <w:szCs w:val="22"/>
        </w:rPr>
        <w:t xml:space="preserve">PRODUCT REQUIREMENTS DOCUMENT</w:t>
      </w:r>
    </w:p>
    <w:p>
      <w:pPr>
        <w:spacing w:after="120" w:before="0"/>
      </w:pPr>
    </w:p>
    <w:p>
      <w:pPr>
        <w:spacing w:after="0" w:before="0"/>
        <w:jc w:val="center"/>
      </w:pPr>
      <w:r>
        <w:rPr>
          <w:rFonts w:ascii="Calibri" w:cs="Calibri" w:eastAsia="Calibri" w:hAnsi="Calibri"/>
          <w:b/>
          <w:bCs/>
          <w:color w:val="1F3B6E"/>
          <w:sz w:val="64"/>
          <w:szCs w:val="64"/>
        </w:rPr>
        <w:t xml:space="preserve">AI Workflow Copilot</w:t>
      </w:r>
    </w:p>
    <w:p>
      <w:pPr>
        <w:spacing w:after="80" w:before="0"/>
      </w:pPr>
    </w:p>
    <w:p>
      <w:pPr>
        <w:spacing w:after="0" w:before="0"/>
        <w:jc w:val="center"/>
      </w:pPr>
      <w:r>
        <w:rPr>
          <w:rFonts w:ascii="Calibri" w:cs="Calibri" w:eastAsia="Calibri" w:hAnsi="Calibri"/>
          <w:color w:val="2563EB"/>
          <w:sz w:val="30"/>
          <w:szCs w:val="30"/>
        </w:rPr>
        <w:t xml:space="preserve">Zoft AI Platform</w:t>
      </w:r>
    </w:p>
    <w:p>
      <w:pPr>
        <w:spacing w:after="400" w:before="0"/>
      </w:pPr>
    </w:p>
    <w:p>
      <w:pPr>
        <w:pBdr>
          <w:top w:val="single" w:color="2563EB" w:sz="4"/>
        </w:pBdr>
        <w:spacing w:after="0" w:before="0"/>
        <w:jc w:val="center"/>
      </w:pPr>
    </w:p>
    <w:p>
      <w:pPr>
        <w:spacing w:after="200" w:before="0"/>
      </w:pPr>
    </w:p>
    <w:tbl>
      <w:tblPr>
        <w:tblW w:type="dxa" w:w="5000"/>
        <w:jc w:val="center"/>
        <w:tblBorders>
          <w:top w:val="none"/>
          <w:left w:val="none"/>
          <w:bottom w:val="none"/>
          <w:right w:val="none"/>
          <w:insideH w:val="single" w:color="auto" w:sz="4"/>
          <w:insideV w:val="single" w:color="auto" w:sz="4"/>
        </w:tblBorders>
      </w:tblPr>
      <w:tblGrid>
        <w:gridCol w:w="2000"/>
        <w:gridCol w:w="3000"/>
      </w:tblGrid>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Version</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1.1</w:t>
            </w:r>
          </w:p>
        </w:tc>
      </w:tr>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Status</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Final</w:t>
            </w:r>
          </w:p>
        </w:tc>
      </w:tr>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Date</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1 July 2026</w:t>
            </w:r>
          </w:p>
        </w:tc>
      </w:tr>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Classification</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Confidential</w:t>
            </w:r>
          </w:p>
        </w:tc>
      </w:tr>
    </w:tbl>
    <w:p>
      <w:r>
        <w:br/>
      </w:r>
    </w:p>
    <w:p>
      <w:pPr>
        <w:pStyle w:val="Heading1"/>
        <w:spacing w:after="160" w:before="0"/>
      </w:pPr>
      <w:r>
        <w:rPr>
          <w:rFonts w:ascii="Calibri" w:cs="Calibri" w:eastAsia="Calibri" w:hAnsi="Calibri"/>
          <w:b/>
          <w:bCs/>
          <w:color w:val="1F3B6E"/>
          <w:sz w:val="36"/>
          <w:szCs w:val="36"/>
        </w:rPr>
        <w:t xml:space="preserve">1. Executive Summary</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Zoft is building an AI-powered workflow automation platform in the spirit of Zapier, n8n, and Activepieces. Users create workflows by connecting nodes that represent integrations and actions. Those workflows can also be exposed as tools that AI agents call directly.</w:t>
      </w:r>
    </w:p>
    <w:p>
      <w:pPr>
        <w:spacing w:after="160" w:before="0"/>
      </w:pPr>
      <w:r>
        <w:rPr>
          <w:rFonts w:ascii="Calibri" w:cs="Calibri" w:eastAsia="Calibri" w:hAnsi="Calibri"/>
          <w:b w:val="false"/>
          <w:bCs w:val="false"/>
          <w:color w:val="0F172A"/>
          <w:sz w:val="22"/>
          <w:szCs w:val="22"/>
        </w:rPr>
        <w:t xml:space="preserve">This document defines the requirements for the AI Workflow Copilot, a natural-language assistant that lets users create, modify, debug, and understand workflows through chat. The Copilot is not a thin wrapper over an LLM. It is a production-grade AI platform that must remain reliable despite LLM failures, an evolving node catalog, and long-running asynchronous tasks.</w:t>
      </w:r>
    </w:p>
    <w:p>
      <w:pPr>
        <w:pBdr>
          <w:left w:val="thick" w:color="2563EB" w:sz="12"/>
        </w:pBdr>
        <w:shd w:fill="F0F4FF" w:color="F0F4FF" w:val="clear"/>
        <w:spacing w:after="80" w:before="80"/>
        <w:ind w:left="288"/>
      </w:pPr>
      <w:r>
        <w:rPr>
          <w:rFonts w:ascii="Calibri" w:cs="Calibri" w:eastAsia="Calibri" w:hAnsi="Calibri"/>
          <w:i/>
          <w:iCs/>
          <w:color w:val="0F172A"/>
          <w:sz w:val="20"/>
          <w:szCs w:val="20"/>
        </w:rPr>
        <w:t xml:space="preserve">The system must remain correct under all LLM failure conditions. The AI proposes changes; deterministic validation and a human-readable approval step are the only paths to persisted state.</w:t>
      </w:r>
    </w:p>
    <w:p>
      <w:pPr>
        <w:spacing w:after="120" w:before="0"/>
      </w:pPr>
    </w:p>
    <w:p>
      <w:pPr>
        <w:pStyle w:val="Heading2"/>
        <w:spacing w:after="120" w:before="360"/>
      </w:pPr>
      <w:r>
        <w:rPr>
          <w:rFonts w:ascii="Calibri" w:cs="Calibri" w:eastAsia="Calibri" w:hAnsi="Calibri"/>
          <w:b/>
          <w:bCs/>
          <w:color w:val="1F3B6E"/>
          <w:sz w:val="28"/>
          <w:szCs w:val="28"/>
        </w:rPr>
        <w:t xml:space="preserve">2. Goals and Success Criteria</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2.1 Product Goals</w:t>
      </w:r>
    </w:p>
    <w:p>
      <w:pPr>
        <w:pStyle w:val="ListParagraph"/>
        <w:numPr>
          <w:ilvl w:val="0"/>
          <w:numId w:val="1"/>
        </w:numPr>
        <w:spacing w:after="80" w:before="0"/>
        <w:ind w:left="360" w:hanging="288"/>
      </w:pPr>
      <w:r>
        <w:rPr>
          <w:rFonts w:ascii="Calibri" w:cs="Calibri" w:eastAsia="Calibri" w:hAnsi="Calibri"/>
          <w:color w:val="0F172A"/>
          <w:sz w:val="20"/>
          <w:szCs w:val="20"/>
        </w:rPr>
        <w:t xml:space="preserve">Allow users to build complex, multi-step workflows through plain English conversation with zero node-picking friction.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Allow users to iterate on existing workflows conversationally: swap providers, add conditions, restrict schedules.</w:t>
      </w:r>
    </w:p>
    <w:p>
      <w:pPr>
        <w:pStyle w:val="ListParagraph"/>
        <w:numPr>
          <w:ilvl w:val="0"/>
          <w:numId w:val="1"/>
        </w:numPr>
        <w:spacing w:after="80" w:before="0"/>
        <w:ind w:left="360" w:hanging="288"/>
      </w:pPr>
      <w:r>
        <w:rPr>
          <w:rFonts w:ascii="Calibri" w:cs="Calibri" w:eastAsia="Calibri" w:hAnsi="Calibri"/>
          <w:color w:val="0F172A"/>
          <w:sz w:val="20"/>
          <w:szCs w:val="20"/>
        </w:rPr>
        <w:t xml:space="preserve">Expose AI reasoning transparently so users understand what the Copilot did and why.</w:t>
      </w:r>
    </w:p>
    <w:p>
      <w:pPr>
        <w:pStyle w:val="ListParagraph"/>
        <w:numPr>
          <w:ilvl w:val="0"/>
          <w:numId w:val="1"/>
        </w:numPr>
        <w:spacing w:after="80" w:before="0"/>
        <w:ind w:left="360" w:hanging="288"/>
      </w:pPr>
      <w:r>
        <w:rPr>
          <w:rFonts w:ascii="Calibri" w:cs="Calibri" w:eastAsia="Calibri" w:hAnsi="Calibri"/>
          <w:color w:val="0F172A"/>
          <w:sz w:val="20"/>
          <w:szCs w:val="20"/>
        </w:rPr>
        <w:t xml:space="preserve">Surface all failure states clearly and always provide a recovery path.</w:t>
      </w:r>
    </w:p>
    <w:p>
      <w:pPr>
        <w:pStyle w:val="ListParagraph"/>
        <w:numPr>
          <w:ilvl w:val="0"/>
          <w:numId w:val="1"/>
        </w:numPr>
        <w:spacing w:after="80" w:before="0"/>
        <w:ind w:left="360" w:hanging="288"/>
      </w:pPr>
      <w:r>
        <w:rPr>
          <w:rFonts w:ascii="Calibri" w:cs="Calibri" w:eastAsia="Calibri" w:hAnsi="Calibri"/>
          <w:color w:val="0F172A"/>
          <w:sz w:val="20"/>
          <w:szCs w:val="20"/>
        </w:rPr>
        <w:t xml:space="preserve">Support a growing node catalog that expands without any backend redeployment.</w:t>
      </w:r>
    </w:p>
    <w:p>
      <w:pPr>
        <w:spacing w:after="120" w:before="0"/>
      </w:pPr>
    </w:p>
    <w:p>
      <w:pPr>
        <w:pStyle w:val="Heading3"/>
        <w:spacing w:after="80" w:before="240"/>
      </w:pPr>
      <w:r>
        <w:rPr>
          <w:rFonts w:ascii="Calibri" w:cs="Calibri" w:eastAsia="Calibri" w:hAnsi="Calibri"/>
          <w:b/>
          <w:bCs/>
          <w:color w:val="2563EB"/>
          <w:sz w:val="24"/>
          <w:szCs w:val="24"/>
        </w:rPr>
        <w:t xml:space="preserve">2.2 Non-Goals (v1.0)</w:t>
      </w:r>
    </w:p>
    <w:p>
      <w:pPr>
        <w:pStyle w:val="ListParagraph"/>
        <w:numPr>
          <w:ilvl w:val="0"/>
          <w:numId w:val="1"/>
        </w:numPr>
        <w:spacing w:after="80" w:before="0"/>
        <w:ind w:left="360" w:hanging="288"/>
      </w:pPr>
      <w:r>
        <w:rPr>
          <w:rFonts w:ascii="Calibri" w:cs="Calibri" w:eastAsia="Calibri" w:hAnsi="Calibri"/>
          <w:color w:val="0F172A"/>
          <w:sz w:val="20"/>
          <w:szCs w:val="20"/>
        </w:rPr>
        <w:t xml:space="preserve">Full drag-and-drop visual workflow editor (lightweight read-only visualization only).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Real-time collaborative editing by multiple users on the same workflow simultaneously.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 execution engine or job scheduler (the Copilot creates and edits workflows; a separate engine runs them).</w:t>
      </w:r>
    </w:p>
    <w:p>
      <w:pPr>
        <w:pStyle w:val="ListParagraph"/>
        <w:numPr>
          <w:ilvl w:val="0"/>
          <w:numId w:val="1"/>
        </w:numPr>
        <w:spacing w:after="80" w:before="0"/>
        <w:ind w:left="360" w:hanging="288"/>
      </w:pPr>
      <w:r>
        <w:rPr>
          <w:rFonts w:ascii="Calibri" w:cs="Calibri" w:eastAsia="Calibri" w:hAnsi="Calibri"/>
          <w:color w:val="0F172A"/>
          <w:sz w:val="20"/>
          <w:szCs w:val="20"/>
        </w:rPr>
        <w:t xml:space="preserve">End-user billing integration with a live payment processor.</w:t>
      </w:r>
    </w:p>
    <w:p>
      <w:pPr>
        <w:spacing w:after="120" w:before="0"/>
      </w:pPr>
    </w:p>
    <w:p>
      <w:pPr>
        <w:pStyle w:val="Heading3"/>
        <w:spacing w:after="80" w:before="240"/>
      </w:pPr>
      <w:r>
        <w:rPr>
          <w:rFonts w:ascii="Calibri" w:cs="Calibri" w:eastAsia="Calibri" w:hAnsi="Calibri"/>
          <w:b/>
          <w:bCs/>
          <w:color w:val="2563EB"/>
          <w:sz w:val="24"/>
          <w:szCs w:val="24"/>
        </w:rPr>
        <w:t xml:space="preserve">2.3 Success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5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Workflow creation success rate</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&gt;= 90%</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From first user message to valid persisted workflow</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Self-correction rate</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&gt;= 80%</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LLM errors recovered within 3 correction rounds without user re-input</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Stream-to-first-step latency</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&lt; 1 second</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Time from message send to first SSE event rendered</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Validation false-negative rate</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0%</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 invalid graph must ever reach the database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Version history integrity</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100%</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Every persisted graph has a traceable parent version</w:t>
            </w:r>
          </w:p>
        </w:tc>
      </w:tr>
    </w:tbl>
    <w:p>
      <w:pPr>
        <w:spacing w:after="200" w:before="0"/>
      </w:pPr>
    </w:p>
    <w:p>
      <w:pPr>
        <w:pStyle w:val="Heading2"/>
        <w:spacing w:after="120" w:before="360"/>
      </w:pPr>
      <w:r>
        <w:rPr>
          <w:rFonts w:ascii="Calibri" w:cs="Calibri" w:eastAsia="Calibri" w:hAnsi="Calibri"/>
          <w:b/>
          <w:bCs/>
          <w:color w:val="1F3B6E"/>
          <w:sz w:val="28"/>
          <w:szCs w:val="28"/>
        </w:rPr>
        <w:t xml:space="preserve">3. Users and Personas</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3.1 Primary Persona: Workflow Builder</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Profile: </w:t>
      </w:r>
      <w:r>
        <w:rPr>
          <w:rFonts w:ascii="Calibri" w:cs="Calibri" w:eastAsia="Calibri" w:hAnsi="Calibri"/>
          <w:color w:val="0F172A"/>
          <w:sz w:val="20"/>
          <w:szCs w:val="20"/>
        </w:rPr>
        <w:t xml:space="preserve">Technical or semi-technical user (developer, ops engineer, growth marketer) comfortable with SaaS integrations but not necessarily with code.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Core need: </w:t>
      </w:r>
      <w:r>
        <w:rPr>
          <w:rFonts w:ascii="Calibri" w:cs="Calibri" w:eastAsia="Calibri" w:hAnsi="Calibri"/>
          <w:color w:val="0F172A"/>
          <w:sz w:val="20"/>
          <w:szCs w:val="20"/>
        </w:rPr>
        <w:t xml:space="preserve">Create and iterate on automations quickly without reading integration documentation.</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Key frustration: </w:t>
      </w:r>
      <w:r>
        <w:rPr>
          <w:rFonts w:ascii="Calibri" w:cs="Calibri" w:eastAsia="Calibri" w:hAnsi="Calibri"/>
          <w:color w:val="0F172A"/>
          <w:sz w:val="20"/>
          <w:szCs w:val="20"/>
        </w:rPr>
        <w:t xml:space="preserve">Long feedback loops when an automation breaks silently or produces a wrong result.</w:t>
      </w:r>
    </w:p>
    <w:p>
      <w:pPr>
        <w:spacing w:after="80" w:before="0"/>
      </w:pPr>
    </w:p>
    <w:p>
      <w:pPr>
        <w:pStyle w:val="Heading3"/>
        <w:spacing w:after="80" w:before="240"/>
      </w:pPr>
      <w:r>
        <w:rPr>
          <w:rFonts w:ascii="Calibri" w:cs="Calibri" w:eastAsia="Calibri" w:hAnsi="Calibri"/>
          <w:b/>
          <w:bCs/>
          <w:color w:val="2563EB"/>
          <w:sz w:val="24"/>
          <w:szCs w:val="24"/>
        </w:rPr>
        <w:t xml:space="preserve">3.2 Secondary Persona: AI Agent Developer</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Profile: </w:t>
      </w:r>
      <w:r>
        <w:rPr>
          <w:rFonts w:ascii="Calibri" w:cs="Calibri" w:eastAsia="Calibri" w:hAnsi="Calibri"/>
          <w:color w:val="0F172A"/>
          <w:sz w:val="20"/>
          <w:szCs w:val="20"/>
        </w:rPr>
        <w:t xml:space="preserve">Developer building AI agents that call workflows as tools.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Core need: </w:t>
      </w:r>
      <w:r>
        <w:rPr>
          <w:rFonts w:ascii="Calibri" w:cs="Calibri" w:eastAsia="Calibri" w:hAnsi="Calibri"/>
          <w:color w:val="0F172A"/>
          <w:sz w:val="20"/>
          <w:szCs w:val="20"/>
        </w:rPr>
        <w:t xml:space="preserve">Understand and modify existing workflows programmatically and through the Copilot.</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Key frustration: </w:t>
      </w:r>
      <w:r>
        <w:rPr>
          <w:rFonts w:ascii="Calibri" w:cs="Calibri" w:eastAsia="Calibri" w:hAnsi="Calibri"/>
          <w:color w:val="0F172A"/>
          <w:sz w:val="20"/>
          <w:szCs w:val="20"/>
        </w:rPr>
        <w:t xml:space="preserve">Opaque AI systems that mutate state without an audit trail.</w:t>
      </w:r>
    </w:p>
    <w:p>
      <w:pPr>
        <w:spacing w:after="120" w:before="0"/>
      </w:pPr>
    </w:p>
    <w:p>
      <w:pPr>
        <w:pStyle w:val="Heading2"/>
        <w:spacing w:after="120" w:before="360"/>
      </w:pPr>
      <w:r>
        <w:rPr>
          <w:rFonts w:ascii="Calibri" w:cs="Calibri" w:eastAsia="Calibri" w:hAnsi="Calibri"/>
          <w:b/>
          <w:bCs/>
          <w:color w:val="1F3B6E"/>
          <w:sz w:val="28"/>
          <w:szCs w:val="28"/>
        </w:rPr>
        <w:t xml:space="preserve">4. Scope</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4.1 In Scope</w:t>
      </w:r>
    </w:p>
    <w:p>
      <w:pPr>
        <w:pStyle w:val="ListParagraph"/>
        <w:numPr>
          <w:ilvl w:val="0"/>
          <w:numId w:val="1"/>
        </w:numPr>
        <w:spacing w:after="80" w:before="0"/>
        <w:ind w:left="360" w:hanging="288"/>
      </w:pPr>
      <w:r>
        <w:rPr>
          <w:rFonts w:ascii="Calibri" w:cs="Calibri" w:eastAsia="Calibri" w:hAnsi="Calibri"/>
          <w:color w:val="0F172A"/>
          <w:sz w:val="20"/>
          <w:szCs w:val="20"/>
        </w:rPr>
        <w:t xml:space="preserve">Backend AI platform: orchestration, node catalog, validation pipeline, async processing, persistence, streaming.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Frontend Copilot experience: chat UI, agent activity timeline, workflow visualisation, failure state design.</w:t>
      </w:r>
    </w:p>
    <w:p>
      <w:pPr>
        <w:pStyle w:val="ListParagraph"/>
        <w:numPr>
          <w:ilvl w:val="0"/>
          <w:numId w:val="1"/>
        </w:numPr>
        <w:spacing w:after="80" w:before="0"/>
        <w:ind w:left="360" w:hanging="288"/>
      </w:pPr>
      <w:r>
        <w:rPr>
          <w:rFonts w:ascii="Calibri" w:cs="Calibri" w:eastAsia="Calibri" w:hAnsi="Calibri"/>
          <w:color w:val="0F172A"/>
          <w:sz w:val="20"/>
          <w:szCs w:val="20"/>
        </w:rPr>
        <w:t xml:space="preserve">Shared API contract between the two teams (REST + SSE).</w:t>
      </w:r>
    </w:p>
    <w:p>
      <w:pPr>
        <w:pStyle w:val="ListParagraph"/>
        <w:numPr>
          <w:ilvl w:val="0"/>
          <w:numId w:val="1"/>
        </w:numPr>
        <w:spacing w:after="80" w:before="0"/>
        <w:ind w:left="360" w:hanging="288"/>
      </w:pPr>
      <w:r>
        <w:rPr>
          <w:rFonts w:ascii="Calibri" w:cs="Calibri" w:eastAsia="Calibri" w:hAnsi="Calibri"/>
          <w:color w:val="0F172A"/>
          <w:sz w:val="20"/>
          <w:szCs w:val="20"/>
        </w:rPr>
        <w:t xml:space="preserve">Node catalog covering all scenarios in the brief: Stripe payment trigger, Slack message, Teams message, amount filter, weekday filter.</w:t>
      </w:r>
    </w:p>
    <w:p>
      <w:pPr>
        <w:pStyle w:val="ListParagraph"/>
        <w:numPr>
          <w:ilvl w:val="0"/>
          <w:numId w:val="1"/>
        </w:numPr>
        <w:spacing w:after="80" w:before="0"/>
        <w:ind w:left="360" w:hanging="288"/>
      </w:pPr>
      <w:r>
        <w:rPr>
          <w:rFonts w:ascii="Calibri" w:cs="Calibri" w:eastAsia="Calibri" w:hAnsi="Calibri"/>
          <w:color w:val="0F172A"/>
          <w:sz w:val="20"/>
          <w:szCs w:val="20"/>
        </w:rPr>
        <w:t xml:space="preserve">Version history with diff view and restore.</w:t>
      </w:r>
    </w:p>
    <w:p>
      <w:pPr>
        <w:pStyle w:val="ListParagraph"/>
        <w:numPr>
          <w:ilvl w:val="0"/>
          <w:numId w:val="1"/>
        </w:numPr>
        <w:spacing w:after="80" w:before="0"/>
        <w:ind w:left="360" w:hanging="288"/>
      </w:pPr>
      <w:r>
        <w:rPr>
          <w:rFonts w:ascii="Calibri" w:cs="Calibri" w:eastAsia="Calibri" w:hAnsi="Calibri"/>
          <w:color w:val="0F172A"/>
          <w:sz w:val="20"/>
          <w:szCs w:val="20"/>
        </w:rPr>
        <w:t xml:space="preserve">All LLM failure-mode handling: hallucinated nodes, invalid JSON, wrong tools, context overflow, timeouts, provider outage.</w:t>
      </w:r>
    </w:p>
    <w:p>
      <w:pPr>
        <w:spacing w:after="80" w:before="0"/>
      </w:pPr>
    </w:p>
    <w:p>
      <w:pPr>
        <w:pStyle w:val="Heading3"/>
        <w:spacing w:after="80" w:before="240"/>
      </w:pPr>
      <w:r>
        <w:rPr>
          <w:rFonts w:ascii="Calibri" w:cs="Calibri" w:eastAsia="Calibri" w:hAnsi="Calibri"/>
          <w:b/>
          <w:bCs/>
          <w:color w:val="2563EB"/>
          <w:sz w:val="24"/>
          <w:szCs w:val="24"/>
        </w:rPr>
        <w:t xml:space="preserve">4.2 Out of Scope</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Real Stripe billing integration (simulated webhook only for the prototype).</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Real Slack or Teams delivery (mock outbound sinks only).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Mobile native application.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Multi-tenant access control and permissions beyond a single user prototype.</w:t>
      </w:r>
    </w:p>
    <w:p>
      <w:pPr>
        <w:spacing w:after="120" w:before="0"/>
      </w:pPr>
    </w:p>
    <w:p>
      <w:pPr>
        <w:pStyle w:val="Heading2"/>
        <w:spacing w:after="120" w:before="360"/>
      </w:pPr>
      <w:r>
        <w:rPr>
          <w:rFonts w:ascii="Calibri" w:cs="Calibri" w:eastAsia="Calibri" w:hAnsi="Calibri"/>
          <w:b/>
          <w:bCs/>
          <w:color w:val="1F3B6E"/>
          <w:sz w:val="28"/>
          <w:szCs w:val="28"/>
        </w:rPr>
        <w:t xml:space="preserve">5. Functional Requirements</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5.1 Natural Language Workflow Management</w:t>
      </w:r>
    </w:p>
    <w:p>
      <w:pPr>
        <w:spacing w:after="160" w:before="0"/>
      </w:pPr>
      <w:r>
        <w:rPr>
          <w:rFonts w:ascii="Calibri" w:cs="Calibri" w:eastAsia="Calibri" w:hAnsi="Calibri"/>
          <w:b/>
          <w:bCs/>
          <w:color w:val="0F172A"/>
          <w:sz w:val="22"/>
          <w:szCs w:val="22"/>
        </w:rPr>
        <w:t xml:space="preserve">The Copilot must handle the following conversation patterns at minimum: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c>
          <w:tcPr>
            <w:tcW w:type="dxa" w:w="4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User Intent</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Example Utterance</w:t>
            </w:r>
          </w:p>
        </w:tc>
      </w:tr>
      <w:tr>
        <w:tc>
          <w:tcPr>
            <w:tcW w:type="dxa" w:w="4000"/>
            <w:tcMar>
              <w:top w:type="dxa" w:w="80"/>
              <w:left w:type="dxa" w:w="120"/>
              <w:bottom w:type="dxa" w:w="80"/>
              <w:right w:type="dxa" w:w="120"/>
            </w:tcMar>
          </w:tcPr>
          <w:p>
            <w:r>
              <w:rPr>
                <w:rFonts w:ascii="Calibri" w:cs="Calibri" w:eastAsia="Calibri" w:hAnsi="Calibri"/>
                <w:color w:val="0F172A"/>
                <w:sz w:val="18"/>
                <w:szCs w:val="18"/>
              </w:rPr>
              <w:t xml:space="preserve">Create a workflow from scratch</w:t>
            </w:r>
          </w:p>
        </w:tc>
        <w:tc>
          <w:tcPr>
            <w:tcW w:type="dxa" w:w="4500"/>
            <w:tcMar>
              <w:top w:type="dxa" w:w="80"/>
              <w:left w:type="dxa" w:w="120"/>
              <w:bottom w:type="dxa" w:w="80"/>
              <w:right w:type="dxa" w:w="120"/>
            </w:tcMar>
          </w:tcPr>
          <w:p>
            <w:r>
              <w:rPr>
                <w:rFonts w:ascii="Calibri" w:cs="Calibri" w:eastAsia="Calibri" w:hAnsi="Calibri"/>
                <w:i/>
                <w:iCs/>
                <w:color w:val="64748B"/>
                <w:sz w:val="18"/>
                <w:szCs w:val="18"/>
              </w:rPr>
              <w:t xml:space="preserve">"Send a Slack message whenever Stripe receives a payment."</w:t>
            </w:r>
          </w:p>
        </w:tc>
      </w:tr>
      <w:tr>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Replace an integration</w:t>
            </w:r>
          </w:p>
        </w:tc>
        <w:tc>
          <w:tcPr>
            <w:tcW w:type="dxa" w:w="4500"/>
            <w:shd w:fill="E2E8F0" w:color="E2E8F0" w:val="clear"/>
            <w:tcMar>
              <w:top w:type="dxa" w:w="80"/>
              <w:left w:type="dxa" w:w="120"/>
              <w:bottom w:type="dxa" w:w="80"/>
              <w:right w:type="dxa" w:w="120"/>
            </w:tcMar>
          </w:tcPr>
          <w:p>
            <w:r>
              <w:rPr>
                <w:rFonts w:ascii="Calibri" w:cs="Calibri" w:eastAsia="Calibri" w:hAnsi="Calibri"/>
                <w:i/>
                <w:iCs/>
                <w:color w:val="64748B"/>
                <w:sz w:val="18"/>
                <w:szCs w:val="18"/>
              </w:rPr>
              <w:t xml:space="preserve">"Replace Slack with Microsoft Teams."</w:t>
            </w:r>
          </w:p>
        </w:tc>
      </w:tr>
      <w:tr>
        <w:tc>
          <w:tcPr>
            <w:tcW w:type="dxa" w:w="4000"/>
            <w:tcMar>
              <w:top w:type="dxa" w:w="80"/>
              <w:left w:type="dxa" w:w="120"/>
              <w:bottom w:type="dxa" w:w="80"/>
              <w:right w:type="dxa" w:w="120"/>
            </w:tcMar>
          </w:tcPr>
          <w:p>
            <w:r>
              <w:rPr>
                <w:rFonts w:ascii="Calibri" w:cs="Calibri" w:eastAsia="Calibri" w:hAnsi="Calibri"/>
                <w:color w:val="0F172A"/>
                <w:sz w:val="18"/>
                <w:szCs w:val="18"/>
              </w:rPr>
              <w:t xml:space="preserve">Add a filter condition</w:t>
            </w:r>
          </w:p>
        </w:tc>
        <w:tc>
          <w:tcPr>
            <w:tcW w:type="dxa" w:w="4500"/>
            <w:tcMar>
              <w:top w:type="dxa" w:w="80"/>
              <w:left w:type="dxa" w:w="120"/>
              <w:bottom w:type="dxa" w:w="80"/>
              <w:right w:type="dxa" w:w="120"/>
            </w:tcMar>
          </w:tcPr>
          <w:p>
            <w:r>
              <w:rPr>
                <w:rFonts w:ascii="Calibri" w:cs="Calibri" w:eastAsia="Calibri" w:hAnsi="Calibri"/>
                <w:i/>
                <w:iCs/>
                <w:color w:val="64748B"/>
                <w:sz w:val="18"/>
                <w:szCs w:val="18"/>
              </w:rPr>
              <w:t xml:space="preserve">"Only notify for payments above $500."</w:t>
            </w:r>
          </w:p>
        </w:tc>
      </w:tr>
      <w:tr>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Explain the workflow</w:t>
            </w:r>
          </w:p>
        </w:tc>
        <w:tc>
          <w:tcPr>
            <w:tcW w:type="dxa" w:w="4500"/>
            <w:shd w:fill="E2E8F0" w:color="E2E8F0" w:val="clear"/>
            <w:tcMar>
              <w:top w:type="dxa" w:w="80"/>
              <w:left w:type="dxa" w:w="120"/>
              <w:bottom w:type="dxa" w:w="80"/>
              <w:right w:type="dxa" w:w="120"/>
            </w:tcMar>
          </w:tcPr>
          <w:p>
            <w:r>
              <w:rPr>
                <w:rFonts w:ascii="Calibri" w:cs="Calibri" w:eastAsia="Calibri" w:hAnsi="Calibri"/>
                <w:i/>
                <w:iCs/>
                <w:color w:val="64748B"/>
                <w:sz w:val="18"/>
                <w:szCs w:val="18"/>
              </w:rPr>
              <w:t xml:space="preserve">"Explain this workflow."</w:t>
            </w:r>
          </w:p>
        </w:tc>
      </w:tr>
      <w:tr>
        <w:tc>
          <w:tcPr>
            <w:tcW w:type="dxa" w:w="4000"/>
            <w:tcMar>
              <w:top w:type="dxa" w:w="80"/>
              <w:left w:type="dxa" w:w="120"/>
              <w:bottom w:type="dxa" w:w="80"/>
              <w:right w:type="dxa" w:w="120"/>
            </w:tcMar>
          </w:tcPr>
          <w:p>
            <w:r>
              <w:rPr>
                <w:rFonts w:ascii="Calibri" w:cs="Calibri" w:eastAsia="Calibri" w:hAnsi="Calibri"/>
                <w:color w:val="0F172A"/>
                <w:sz w:val="18"/>
                <w:szCs w:val="18"/>
              </w:rPr>
              <w:t xml:space="preserve">Request a repair</w:t>
            </w:r>
          </w:p>
        </w:tc>
        <w:tc>
          <w:tcPr>
            <w:tcW w:type="dxa" w:w="4500"/>
            <w:tcMar>
              <w:top w:type="dxa" w:w="80"/>
              <w:left w:type="dxa" w:w="120"/>
              <w:bottom w:type="dxa" w:w="80"/>
              <w:right w:type="dxa" w:w="120"/>
            </w:tcMar>
          </w:tcPr>
          <w:p>
            <w:r>
              <w:rPr>
                <w:rFonts w:ascii="Calibri" w:cs="Calibri" w:eastAsia="Calibri" w:hAnsi="Calibri"/>
                <w:i/>
                <w:iCs/>
                <w:color w:val="64748B"/>
                <w:sz w:val="18"/>
                <w:szCs w:val="18"/>
              </w:rPr>
              <w:t xml:space="preserve">"Fix the workflow."</w:t>
            </w:r>
          </w:p>
        </w:tc>
      </w:tr>
      <w:tr>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Audit AI decisions</w:t>
            </w:r>
          </w:p>
        </w:tc>
        <w:tc>
          <w:tcPr>
            <w:tcW w:type="dxa" w:w="4500"/>
            <w:shd w:fill="E2E8F0" w:color="E2E8F0" w:val="clear"/>
            <w:tcMar>
              <w:top w:type="dxa" w:w="80"/>
              <w:left w:type="dxa" w:w="120"/>
              <w:bottom w:type="dxa" w:w="80"/>
              <w:right w:type="dxa" w:w="120"/>
            </w:tcMar>
          </w:tcPr>
          <w:p>
            <w:r>
              <w:rPr>
                <w:rFonts w:ascii="Calibri" w:cs="Calibri" w:eastAsia="Calibri" w:hAnsi="Calibri"/>
                <w:i/>
                <w:iCs/>
                <w:color w:val="64748B"/>
                <w:sz w:val="18"/>
                <w:szCs w:val="18"/>
              </w:rPr>
              <w:t xml:space="preserve">"Why did you make that change?"</w:t>
            </w:r>
          </w:p>
        </w:tc>
      </w:tr>
    </w:tbl>
    <w:p>
      <w:pPr>
        <w:spacing w:after="200" w:before="0"/>
      </w:pPr>
    </w:p>
    <w:p>
      <w:pPr>
        <w:pStyle w:val="Heading3"/>
        <w:spacing w:after="80" w:before="240"/>
      </w:pPr>
      <w:r>
        <w:rPr>
          <w:rFonts w:ascii="Calibri" w:cs="Calibri" w:eastAsia="Calibri" w:hAnsi="Calibri"/>
          <w:b/>
          <w:bCs/>
          <w:color w:val="2563EB"/>
          <w:sz w:val="24"/>
          <w:szCs w:val="24"/>
        </w:rPr>
        <w:t xml:space="preserve">5.2 Workflow Representation</w:t>
      </w:r>
    </w:p>
    <w:p>
      <w:pPr>
        <w:spacing w:after="160" w:before="0"/>
      </w:pPr>
      <w:r>
        <w:rPr>
          <w:rFonts w:ascii="Calibri" w:cs="Calibri" w:eastAsia="Calibri" w:hAnsi="Calibri"/>
          <w:b w:val="false"/>
          <w:bCs w:val="false"/>
          <w:color w:val="0F172A"/>
          <w:sz w:val="22"/>
          <w:szCs w:val="22"/>
        </w:rPr>
        <w:t xml:space="preserve">The system uses a graph-based workflow model. Each workflow is a directed acyclic graph (DAG) of typed nodes connected by typed edges.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Node: </w:t>
      </w:r>
      <w:r>
        <w:rPr>
          <w:rFonts w:ascii="Calibri" w:cs="Calibri" w:eastAsia="Calibri" w:hAnsi="Calibri"/>
          <w:color w:val="0F172A"/>
          <w:sz w:val="20"/>
          <w:szCs w:val="20"/>
        </w:rPr>
        <w:t xml:space="preserve">Has a unique id, a type (resolved against the node catalog), a config object (validated against the node's JSON Schema), and a display position.</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Edge: </w:t>
      </w:r>
      <w:r>
        <w:rPr>
          <w:rFonts w:ascii="Calibri" w:cs="Calibri" w:eastAsia="Calibri" w:hAnsi="Calibri"/>
          <w:color w:val="0F172A"/>
          <w:sz w:val="20"/>
          <w:szCs w:val="20"/>
        </w:rPr>
        <w:t xml:space="preserve">Has a unique id, a source node id, and a target node id.</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Trigger constraint: </w:t>
      </w:r>
      <w:r>
        <w:rPr>
          <w:rFonts w:ascii="Calibri" w:cs="Calibri" w:eastAsia="Calibri" w:hAnsi="Calibri"/>
          <w:color w:val="0F172A"/>
          <w:sz w:val="20"/>
          <w:szCs w:val="20"/>
        </w:rPr>
        <w:t xml:space="preserve">Exactly one trigger node must exist per workflow. Triggers cannot be edge targets. Actions cannot be roots.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Extensibility: </w:t>
      </w:r>
      <w:r>
        <w:rPr>
          <w:rFonts w:ascii="Calibri" w:cs="Calibri" w:eastAsia="Calibri" w:hAnsi="Calibri"/>
          <w:color w:val="0F172A"/>
          <w:sz w:val="20"/>
          <w:szCs w:val="20"/>
        </w:rPr>
        <w:t xml:space="preserve">Node definitions are rows in a database table, not code. New node types appear without a backend redeployment.</w:t>
      </w:r>
    </w:p>
    <w:p>
      <w:pPr>
        <w:spacing w:after="120" w:before="0"/>
      </w:pPr>
    </w:p>
    <w:p>
      <w:pPr>
        <w:pStyle w:val="Heading3"/>
        <w:spacing w:after="80" w:before="240"/>
      </w:pPr>
      <w:r>
        <w:rPr>
          <w:rFonts w:ascii="Calibri" w:cs="Calibri" w:eastAsia="Calibri" w:hAnsi="Calibri"/>
          <w:b/>
          <w:bCs/>
          <w:color w:val="2563EB"/>
          <w:sz w:val="24"/>
          <w:szCs w:val="24"/>
        </w:rPr>
        <w:t xml:space="preserve">5.3 AI Responsibilities and Constraints</w:t>
      </w:r>
    </w:p>
    <w:p>
      <w:pPr>
        <w:spacing w:after="160" w:before="0"/>
      </w:pPr>
      <w:r>
        <w:rPr>
          <w:rFonts w:ascii="Calibri" w:cs="Calibri" w:eastAsia="Calibri" w:hAnsi="Calibri"/>
          <w:b/>
          <w:bCs/>
          <w:color w:val="0F172A"/>
          <w:sz w:val="22"/>
          <w:szCs w:val="22"/>
        </w:rPr>
        <w:t xml:space="preserve">The AI is a proposer, never a direct writer.</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AI generates an ordered list of operations (add_node, remove_node, update_node_config, replace_node, add_edge, remove_edge, set_node_config_field).</w:t>
      </w:r>
    </w:p>
    <w:p>
      <w:pPr>
        <w:pStyle w:val="ListParagraph"/>
        <w:numPr>
          <w:ilvl w:val="0"/>
          <w:numId w:val="1"/>
        </w:numPr>
        <w:spacing w:after="80" w:before="0"/>
        <w:ind w:left="360" w:hanging="288"/>
      </w:pPr>
      <w:r>
        <w:rPr>
          <w:rFonts w:ascii="Calibri" w:cs="Calibri" w:eastAsia="Calibri" w:hAnsi="Calibri"/>
          <w:color w:val="0F172A"/>
          <w:sz w:val="20"/>
          <w:szCs w:val="20"/>
        </w:rPr>
        <w:t xml:space="preserve">Operations are applied to the current graph by a deterministic applier function to produce a candidate graph.</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candidate graph passes through the deterministic validation pipeline before any write occurs.</w:t>
      </w:r>
    </w:p>
    <w:p>
      <w:pPr>
        <w:pStyle w:val="ListParagraph"/>
        <w:numPr>
          <w:ilvl w:val="0"/>
          <w:numId w:val="1"/>
        </w:numPr>
        <w:spacing w:after="80" w:before="0"/>
        <w:ind w:left="360" w:hanging="288"/>
      </w:pPr>
      <w:r>
        <w:rPr>
          <w:rFonts w:ascii="Calibri" w:cs="Calibri" w:eastAsia="Calibri" w:hAnsi="Calibri"/>
          <w:color w:val="0F172A"/>
          <w:sz w:val="20"/>
          <w:szCs w:val="20"/>
        </w:rPr>
        <w:t xml:space="preserve">Only after validation passes does the version applier create a new immutable workflow version.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AI has read-only tool access: search the node catalog, retrieve node schemas, read the current workflow.</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AI has one write-adjacent tool: propose_operations. This submits a patch for validation. It does not write to the database.</w:t>
      </w:r>
    </w:p>
    <w:p>
      <w:pPr>
        <w:spacing w:after="120" w:before="0"/>
      </w:pPr>
    </w:p>
    <w:p>
      <w:pPr>
        <w:pStyle w:val="Heading3"/>
        <w:spacing w:after="80" w:before="240"/>
      </w:pPr>
      <w:r>
        <w:rPr>
          <w:rFonts w:ascii="Calibri" w:cs="Calibri" w:eastAsia="Calibri" w:hAnsi="Calibri"/>
          <w:b/>
          <w:bCs/>
          <w:color w:val="2563EB"/>
          <w:sz w:val="24"/>
          <w:szCs w:val="24"/>
        </w:rPr>
        <w:t xml:space="preserve">5.4 Validation Pipeline</w:t>
      </w:r>
    </w:p>
    <w:p>
      <w:pPr>
        <w:spacing w:after="160" w:before="0"/>
      </w:pPr>
      <w:r>
        <w:rPr>
          <w:rFonts w:ascii="Calibri" w:cs="Calibri" w:eastAsia="Calibri" w:hAnsi="Calibri"/>
          <w:b/>
          <w:bCs/>
          <w:color w:val="0F172A"/>
          <w:sz w:val="22"/>
          <w:szCs w:val="22"/>
        </w:rPr>
        <w:t xml:space="preserve">Validation is fully deterministic and runs after every operation proposal:</w:t>
      </w:r>
    </w:p>
    <w:p>
      <w:pPr>
        <w:pStyle w:val="ListParagraph"/>
        <w:numPr>
          <w:ilvl w:val="0"/>
          <w:numId w:val="1"/>
        </w:numPr>
        <w:spacing w:after="80" w:before="0"/>
        <w:ind w:left="360" w:hanging="288"/>
      </w:pPr>
      <w:r>
        <w:rPr>
          <w:rFonts w:ascii="Calibri" w:cs="Calibri" w:eastAsia="Calibri" w:hAnsi="Calibri"/>
          <w:color w:val="0F172A"/>
          <w:sz w:val="20"/>
          <w:szCs w:val="20"/>
        </w:rPr>
        <w:t xml:space="preserve">Catalog check: every node type exists in the node_definition table. Hallucinated types are rejected here.</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Config schema check: each node config validates against its node's JSON Schema using Ajv. All errors collected before returning.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Graph structural check: exactly one trigger, DAG (no cycles), no dangling edges, no orphan action nodes.</w:t>
      </w:r>
    </w:p>
    <w:p>
      <w:pPr>
        <w:pStyle w:val="ListParagraph"/>
        <w:numPr>
          <w:ilvl w:val="0"/>
          <w:numId w:val="1"/>
        </w:numPr>
        <w:spacing w:after="80" w:before="0"/>
        <w:ind w:left="360" w:hanging="288"/>
      </w:pPr>
      <w:r>
        <w:rPr>
          <w:rFonts w:ascii="Calibri" w:cs="Calibri" w:eastAsia="Calibri" w:hAnsi="Calibri"/>
          <w:color w:val="0F172A"/>
          <w:sz w:val="20"/>
          <w:szCs w:val="20"/>
        </w:rPr>
        <w:t xml:space="preserve">Type compatibility check: edge source outputs must be compatible with edge target inputs.</w:t>
      </w:r>
    </w:p>
    <w:p>
      <w:pPr>
        <w:pStyle w:val="ListParagraph"/>
        <w:numPr>
          <w:ilvl w:val="0"/>
          <w:numId w:val="1"/>
        </w:numPr>
        <w:spacing w:after="80" w:before="0"/>
        <w:ind w:left="360" w:hanging="288"/>
      </w:pPr>
      <w:r>
        <w:rPr>
          <w:rFonts w:ascii="Calibri" w:cs="Calibri" w:eastAsia="Calibri" w:hAnsi="Calibri"/>
          <w:color w:val="0F172A"/>
          <w:sz w:val="20"/>
          <w:szCs w:val="20"/>
        </w:rPr>
        <w:t xml:space="preserve">Trigger rules: triggers cannot be edge targets; actions cannot be roots.</w:t>
      </w:r>
    </w:p>
    <w:p>
      <w:pPr>
        <w:spacing w:after="160" w:before="0"/>
      </w:pPr>
      <w:r>
        <w:rPr>
          <w:rFonts w:ascii="Calibri" w:cs="Calibri" w:eastAsia="Calibri" w:hAnsi="Calibri"/>
          <w:b w:val="false"/>
          <w:bCs w:val="false"/>
          <w:color w:val="0F172A"/>
          <w:sz w:val="22"/>
          <w:szCs w:val="22"/>
        </w:rPr>
        <w:t xml:space="preserve">Validation output is either a passing graph or a structured error list, each error carrying a machine code, a human message, and the offending node or edge id.</w:t>
      </w:r>
    </w:p>
    <w:p>
      <w:pPr>
        <w:spacing w:after="120" w:before="0"/>
      </w:pPr>
    </w:p>
    <w:p>
      <w:pPr>
        <w:pStyle w:val="Heading3"/>
        <w:spacing w:after="80" w:before="240"/>
      </w:pPr>
      <w:r>
        <w:rPr>
          <w:rFonts w:ascii="Calibri" w:cs="Calibri" w:eastAsia="Calibri" w:hAnsi="Calibri"/>
          <w:b/>
          <w:bCs/>
          <w:color w:val="2563EB"/>
          <w:sz w:val="24"/>
          <w:szCs w:val="24"/>
        </w:rPr>
        <w:t xml:space="preserve">5.5 Persistence Requirements</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Workflows: id, name, owner, pointer to current version.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 versions: immutable append-only rows. Each version stores the full graph, an incremented version number, the change summary, the author (user or ai), the parent version id, and the timestamp.</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Conversations: id, associated workflow id, title, timestamps.</w:t>
      </w:r>
    </w:p>
    <w:p>
      <w:pPr>
        <w:pStyle w:val="ListParagraph"/>
        <w:numPr>
          <w:ilvl w:val="0"/>
          <w:numId w:val="1"/>
        </w:numPr>
        <w:spacing w:after="80" w:before="0"/>
        <w:ind w:left="360" w:hanging="288"/>
      </w:pPr>
      <w:r>
        <w:rPr>
          <w:rFonts w:ascii="Calibri" w:cs="Calibri" w:eastAsia="Calibri" w:hAnsi="Calibri"/>
          <w:color w:val="0F172A"/>
          <w:sz w:val="20"/>
          <w:szCs w:val="20"/>
        </w:rPr>
        <w:t xml:space="preserve">Messages: id, conversation id, role (user or assistant), content, run id, timestamp.</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Runs: id, conversation id, status, error detail, timestamps.</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 events: id, run id, monotonic sequence number, event type, payload, timestamp. This is both the streaming source and the audit trail.</w:t>
      </w:r>
    </w:p>
    <w:p>
      <w:pPr>
        <w:pStyle w:val="ListParagraph"/>
        <w:numPr>
          <w:ilvl w:val="0"/>
          <w:numId w:val="1"/>
        </w:numPr>
        <w:spacing w:after="80" w:before="0"/>
        <w:ind w:left="360" w:hanging="288"/>
      </w:pPr>
      <w:r>
        <w:rPr>
          <w:rFonts w:ascii="Calibri" w:cs="Calibri" w:eastAsia="Calibri" w:hAnsi="Calibri"/>
          <w:color w:val="0F172A"/>
          <w:sz w:val="20"/>
          <w:szCs w:val="20"/>
        </w:rPr>
        <w:t xml:space="preserve">Node definitions: type (primary key), display name, description, category, config JSON Schema, input and output metadata, embedding vector.</w:t>
      </w:r>
    </w:p>
    <w:p>
      <w:pPr>
        <w:spacing w:after="120" w:before="0"/>
      </w:pPr>
    </w:p>
    <w:p>
      <w:pPr>
        <w:pStyle w:val="Heading3"/>
        <w:spacing w:after="80" w:before="240"/>
      </w:pPr>
      <w:r>
        <w:rPr>
          <w:rFonts w:ascii="Calibri" w:cs="Calibri" w:eastAsia="Calibri" w:hAnsi="Calibri"/>
          <w:b/>
          <w:bCs/>
          <w:color w:val="2563EB"/>
          <w:sz w:val="24"/>
          <w:szCs w:val="24"/>
        </w:rPr>
        <w:t xml:space="preserve">5.6 Asynchronous Processing</w:t>
      </w:r>
    </w:p>
    <w:p>
      <w:pPr>
        <w:spacing w:after="160" w:before="0"/>
      </w:pPr>
      <w:r>
        <w:rPr>
          <w:rFonts w:ascii="Calibri" w:cs="Calibri" w:eastAsia="Calibri" w:hAnsi="Calibri"/>
          <w:b w:val="false"/>
          <w:bCs w:val="false"/>
          <w:color w:val="0F172A"/>
          <w:sz w:val="22"/>
          <w:szCs w:val="22"/>
        </w:rPr>
        <w:t xml:space="preserve">Some operations must be handled outside the request path:</w:t>
      </w:r>
    </w:p>
    <w:p>
      <w:pPr>
        <w:pStyle w:val="ListParagraph"/>
        <w:numPr>
          <w:ilvl w:val="0"/>
          <w:numId w:val="1"/>
        </w:numPr>
        <w:spacing w:after="80" w:before="0"/>
        <w:ind w:left="360" w:hanging="288"/>
      </w:pPr>
      <w:r>
        <w:rPr>
          <w:rFonts w:ascii="Calibri" w:cs="Calibri" w:eastAsia="Calibri" w:hAnsi="Calibri"/>
          <w:color w:val="0F172A"/>
          <w:sz w:val="20"/>
          <w:szCs w:val="20"/>
        </w:rPr>
        <w:t xml:space="preserve">Embedding generation: when a node definition is created or updated, a background job computes its vector embedding. This is what keeps the node catalog searchable without blocking the API.</w:t>
      </w:r>
    </w:p>
    <w:p>
      <w:pPr>
        <w:pStyle w:val="ListParagraph"/>
        <w:numPr>
          <w:ilvl w:val="0"/>
          <w:numId w:val="1"/>
        </w:numPr>
        <w:spacing w:after="80" w:before="0"/>
        <w:ind w:left="360" w:hanging="288"/>
      </w:pPr>
      <w:r>
        <w:rPr>
          <w:rFonts w:ascii="Calibri" w:cs="Calibri" w:eastAsia="Calibri" w:hAnsi="Calibri"/>
          <w:color w:val="0F172A"/>
          <w:sz w:val="20"/>
          <w:szCs w:val="20"/>
        </w:rPr>
        <w:t xml:space="preserve">Heavy validation passes: deterministic but slow operations (external schema fetches, large graph analysis) run as workers with progress events relayed into the run's SSE stream.</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Workers use an exponential-backoff retry strategy, a dead-letter queue for exhausted jobs, and idempotency keys so a retried job never double-applies.</w:t>
      </w:r>
    </w:p>
    <w:p>
      <w:pPr>
        <w:spacing w:after="120" w:before="0"/>
      </w:pPr>
    </w:p>
    <w:p>
      <w:pPr>
        <w:pStyle w:val="Heading2"/>
        <w:spacing w:after="120" w:before="360"/>
      </w:pPr>
      <w:r>
        <w:rPr>
          <w:rFonts w:ascii="Calibri" w:cs="Calibri" w:eastAsia="Calibri" w:hAnsi="Calibri"/>
          <w:b/>
          <w:bCs/>
          <w:color w:val="1F3B6E"/>
          <w:sz w:val="28"/>
          <w:szCs w:val="28"/>
        </w:rPr>
        <w:t xml:space="preserve">6. Reliability Requirements</w:t>
      </w:r>
    </w:p>
    <w:p>
      <w:pPr>
        <w:pBdr>
          <w:bottom w:val="single" w:color="2563EB" w:sz="6"/>
        </w:pBdr>
        <w:spacing w:after="200" w:before="0"/>
      </w:pPr>
    </w:p>
    <w:p>
      <w:pPr>
        <w:spacing w:after="160" w:before="0"/>
      </w:pPr>
      <w:r>
        <w:rPr>
          <w:rFonts w:ascii="Calibri" w:cs="Calibri" w:eastAsia="Calibri" w:hAnsi="Calibri"/>
          <w:b/>
          <w:bCs/>
          <w:color w:val="0F172A"/>
          <w:sz w:val="22"/>
          <w:szCs w:val="22"/>
        </w:rPr>
        <w:t xml:space="preserve">The system must handle every listed LLM failure mode gracefully. No failure should produce a partially invalid persisted graph or a silent error.</w:t>
      </w:r>
    </w:p>
    <w:p>
      <w:pPr>
        <w:spacing w:after="8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5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Failure Mode</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Detection Mechanism</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Recovery Strategy</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Hallucinated node types</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Catalog check rejects unknown type</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Return unknown type name to the model; invoke search_nodes to ground it; retry within correction budget.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Invalid JSON in tool call</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Tool-call parser fails</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Bounded repair prompt (max 3 attempts); if still invalid, fail the run with a clear error. No partial write.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Call to invalid tool</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Tool name not in registry</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Reject, return the list of valid tools, retry within correction budget.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Context limit exceeded</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Token budget guard before each LLM call</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Summarise conversation history; retrieve only relevant schemas; send compact graph representation.</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Incomplete or partial answer</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finishReason check + structural validator</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Continuation turn or bounded retry; validator blocks partial or disconnected graphs from persisting.</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LLM timeout</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Per-run wall-clock deadline</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Mark run as timed_out; preserve any validated draft; allow user to retry or resume.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 unavailable</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Circuit breaker trip on repeated errors</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Failover to next provider in priority order; emit provider.switched event; continue transparently.</w:t>
            </w:r>
          </w:p>
        </w:tc>
      </w:tr>
    </w:tbl>
    <w:p>
      <w:pPr>
        <w:spacing w:after="200" w:before="0"/>
      </w:pPr>
    </w:p>
    <w:p>
      <w:pPr>
        <w:pStyle w:val="Heading2"/>
        <w:spacing w:after="120" w:before="360"/>
      </w:pPr>
      <w:r>
        <w:rPr>
          <w:rFonts w:ascii="Calibri" w:cs="Calibri" w:eastAsia="Calibri" w:hAnsi="Calibri"/>
          <w:b/>
          <w:bCs/>
          <w:color w:val="1F3B6E"/>
          <w:sz w:val="28"/>
          <w:szCs w:val="28"/>
        </w:rPr>
        <w:t xml:space="preserve">7. Performance and Scale</w:t>
      </w:r>
    </w:p>
    <w:p>
      <w:pPr>
        <w:pBdr>
          <w:bottom w:val="single" w:color="2563EB" w:sz="6"/>
        </w:pBdr>
        <w:spacing w:after="20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0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Design Target</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Design Decision</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Total workflows</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100,000</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Indexed reads by currentVersionId; paginated lists.</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AI conversations per day</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10,000</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Stateless API workers; run state in Postgres and Redis.</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Nodes per workflow</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Hundreds</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Prompt context bounded by top-k RAG retrieval, never full catalog.</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LLM providers</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Multiple active</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 abstraction with circuit breaker and failover.</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Node catalog growth</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Unlimited</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New definitions via DB insert; embedding via async worker.</w:t>
            </w:r>
          </w:p>
        </w:tc>
      </w:tr>
    </w:tbl>
    <w:p>
      <w:pPr>
        <w:spacing w:after="200" w:before="0"/>
      </w:pPr>
    </w:p>
    <w:p>
      <w:pPr>
        <w:pStyle w:val="Heading2"/>
        <w:spacing w:after="120" w:before="360"/>
      </w:pPr>
      <w:r>
        <w:rPr>
          <w:rFonts w:ascii="Calibri" w:cs="Calibri" w:eastAsia="Calibri" w:hAnsi="Calibri"/>
          <w:b/>
          <w:bCs/>
          <w:color w:val="1F3B6E"/>
          <w:sz w:val="28"/>
          <w:szCs w:val="28"/>
        </w:rPr>
        <w:t xml:space="preserve">8. Real-Time Communication Contract</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8.1 Protocol Choice: Server-Sent Events</w:t>
      </w:r>
    </w:p>
    <w:p>
      <w:pPr>
        <w:spacing w:after="160" w:before="0"/>
      </w:pPr>
      <w:r>
        <w:rPr>
          <w:rFonts w:ascii="Calibri" w:cs="Calibri" w:eastAsia="Calibri" w:hAnsi="Calibri"/>
          <w:b w:val="false"/>
          <w:bCs w:val="false"/>
          <w:color w:val="0F172A"/>
          <w:sz w:val="22"/>
          <w:szCs w:val="22"/>
        </w:rPr>
        <w:t xml:space="preserve">The AI run interaction is one client request followed by a unidirectional stream of server-to-client updates. SSE models this exactly. Additional reasons:</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Runs over plain HTTP without an upgrade handshake; works through standard proxies and load balancers.</w:t>
      </w:r>
    </w:p>
    <w:p>
      <w:pPr>
        <w:pStyle w:val="ListParagraph"/>
        <w:numPr>
          <w:ilvl w:val="0"/>
          <w:numId w:val="1"/>
        </w:numPr>
        <w:spacing w:after="80" w:before="0"/>
        <w:ind w:left="360" w:hanging="288"/>
      </w:pPr>
      <w:r>
        <w:rPr>
          <w:rFonts w:ascii="Calibri" w:cs="Calibri" w:eastAsia="Calibri" w:hAnsi="Calibri"/>
          <w:color w:val="0F172A"/>
          <w:sz w:val="20"/>
          <w:szCs w:val="20"/>
        </w:rPr>
        <w:t xml:space="preserve">Browser EventSource provides automatic reconnection and Last-Event-ID replay at no implementation cost.</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one bidirectional signal needed (cancellation) is a one-shot REST call, which is simpler and more explicit than a WebSocket message.</w:t>
      </w:r>
    </w:p>
    <w:p>
      <w:pPr>
        <w:pStyle w:val="ListParagraph"/>
        <w:numPr>
          <w:ilvl w:val="0"/>
          <w:numId w:val="1"/>
        </w:numPr>
        <w:spacing w:after="80" w:before="0"/>
        <w:ind w:left="360" w:hanging="288"/>
      </w:pPr>
      <w:r>
        <w:rPr>
          <w:rFonts w:ascii="Calibri" w:cs="Calibri" w:eastAsia="Calibri" w:hAnsi="Calibri"/>
          <w:color w:val="0F172A"/>
          <w:sz w:val="20"/>
          <w:szCs w:val="20"/>
        </w:rPr>
        <w:t xml:space="preserve">WebSockets would add bidirectional session management, heartbeat, and back-pressure handling that this use case does not need.</w:t>
      </w:r>
    </w:p>
    <w:p>
      <w:pPr>
        <w:spacing w:after="80" w:before="0"/>
      </w:pPr>
    </w:p>
    <w:p>
      <w:pPr>
        <w:pStyle w:val="Heading3"/>
        <w:spacing w:after="80" w:before="240"/>
      </w:pPr>
      <w:r>
        <w:rPr>
          <w:rFonts w:ascii="Calibri" w:cs="Calibri" w:eastAsia="Calibri" w:hAnsi="Calibri"/>
          <w:b/>
          <w:bCs/>
          <w:color w:val="2563EB"/>
          <w:sz w:val="24"/>
          <w:szCs w:val="24"/>
        </w:rPr>
        <w:t xml:space="preserve">8.2 SSE Event Catalogue (summary)</w:t>
      </w:r>
    </w:p>
    <w:p>
      <w:pPr>
        <w:spacing w:after="160" w:before="0"/>
      </w:pPr>
      <w:r>
        <w:rPr>
          <w:rFonts w:ascii="Calibri" w:cs="Calibri" w:eastAsia="Calibri" w:hAnsi="Calibri"/>
          <w:b w:val="false"/>
          <w:bCs w:val="false"/>
          <w:color w:val="0F172A"/>
          <w:sz w:val="22"/>
          <w:szCs w:val="22"/>
        </w:rPr>
        <w:t xml:space="preserve">All events carry a monotonic seq per run, enabling client-side ordered reduction and server-side replay from any point via Last-Event-ID.</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run.started - run.completed - run.failed - run.timeout - run.cancelled</w:t>
      </w:r>
    </w:p>
    <w:p>
      <w:pPr>
        <w:pStyle w:val="ListParagraph"/>
        <w:numPr>
          <w:ilvl w:val="0"/>
          <w:numId w:val="1"/>
        </w:numPr>
        <w:spacing w:after="80" w:before="0"/>
        <w:ind w:left="360" w:hanging="288"/>
      </w:pPr>
      <w:r>
        <w:rPr>
          <w:rFonts w:ascii="Calibri" w:cs="Calibri" w:eastAsia="Calibri" w:hAnsi="Calibri"/>
          <w:color w:val="0F172A"/>
          <w:sz w:val="20"/>
          <w:szCs w:val="20"/>
        </w:rPr>
        <w:t xml:space="preserve">agent.step - token - tool.call - tool.result</w:t>
      </w:r>
    </w:p>
    <w:p>
      <w:pPr>
        <w:pStyle w:val="ListParagraph"/>
        <w:numPr>
          <w:ilvl w:val="0"/>
          <w:numId w:val="1"/>
        </w:numPr>
        <w:spacing w:after="80" w:before="0"/>
        <w:ind w:left="360" w:hanging="288"/>
      </w:pPr>
      <w:r>
        <w:rPr>
          <w:rFonts w:ascii="Calibri" w:cs="Calibri" w:eastAsia="Calibri" w:hAnsi="Calibri"/>
          <w:color w:val="0F172A"/>
          <w:sz w:val="20"/>
          <w:szCs w:val="20"/>
        </w:rPr>
        <w:t xml:space="preserve">validation.progress - validation.error</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workflow.updated (carries the full new graph and a structured diff for diff highlighting)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retry - provider.switched - heartbeat</w:t>
      </w:r>
    </w:p>
    <w:p>
      <w:pPr>
        <w:spacing w:after="120" w:before="0"/>
      </w:pPr>
    </w:p>
    <w:p>
      <w:pPr>
        <w:pStyle w:val="Heading2"/>
        <w:spacing w:after="120" w:before="360"/>
      </w:pPr>
      <w:r>
        <w:rPr>
          <w:rFonts w:ascii="Calibri" w:cs="Calibri" w:eastAsia="Calibri" w:hAnsi="Calibri"/>
          <w:b/>
          <w:bCs/>
          <w:color w:val="1F3B6E"/>
          <w:sz w:val="28"/>
          <w:szCs w:val="28"/>
        </w:rPr>
        <w:t xml:space="preserve">9. Frontend Requirements</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9.1 Layout</w:t>
      </w:r>
    </w:p>
    <w:p>
      <w:pPr>
        <w:spacing w:after="160" w:before="0"/>
      </w:pPr>
      <w:r>
        <w:rPr>
          <w:rFonts w:ascii="Calibri" w:cs="Calibri" w:eastAsia="Calibri" w:hAnsi="Calibri"/>
          <w:b w:val="false"/>
          <w:bCs w:val="false"/>
          <w:color w:val="0F172A"/>
          <w:sz w:val="22"/>
          <w:szCs w:val="22"/>
        </w:rPr>
        <w:t xml:space="preserve">A three-region workspace:</w:t>
      </w:r>
    </w:p>
    <w:p>
      <w:pPr>
        <w:pStyle w:val="ListParagraph"/>
        <w:numPr>
          <w:ilvl w:val="0"/>
          <w:numId w:val="1"/>
        </w:numPr>
        <w:spacing w:after="80" w:before="0"/>
        <w:ind w:left="360" w:hanging="288"/>
      </w:pPr>
      <w:r>
        <w:rPr>
          <w:rFonts w:ascii="Calibri" w:cs="Calibri" w:eastAsia="Calibri" w:hAnsi="Calibri"/>
          <w:color w:val="0F172A"/>
          <w:sz w:val="20"/>
          <w:szCs w:val="20"/>
        </w:rPr>
        <w:t xml:space="preserve">Chat pane (center-left): conversation history, streaming assistant messages, follow-up input.</w:t>
      </w:r>
    </w:p>
    <w:p>
      <w:pPr>
        <w:pStyle w:val="ListParagraph"/>
        <w:numPr>
          <w:ilvl w:val="0"/>
          <w:numId w:val="1"/>
        </w:numPr>
        <w:spacing w:after="80" w:before="0"/>
        <w:ind w:left="360" w:hanging="288"/>
      </w:pPr>
      <w:r>
        <w:rPr>
          <w:rFonts w:ascii="Calibri" w:cs="Calibri" w:eastAsia="Calibri" w:hAnsi="Calibri"/>
          <w:color w:val="0F172A"/>
          <w:sz w:val="20"/>
          <w:szCs w:val="20"/>
        </w:rPr>
        <w:t xml:space="preserve">Agent activity timeline (inline with the active assistant turn): live steps, tool calls, validation progress. Collapsed rows by default, expandable to reveal tool inputs and outputs.</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 panel (right): current workflow visualisation, diff highlighting, version history control.</w:t>
      </w:r>
    </w:p>
    <w:p>
      <w:pPr>
        <w:spacing w:after="80" w:before="0"/>
      </w:pPr>
    </w:p>
    <w:p>
      <w:pPr>
        <w:pStyle w:val="Heading3"/>
        <w:spacing w:after="80" w:before="240"/>
      </w:pPr>
      <w:r>
        <w:rPr>
          <w:rFonts w:ascii="Calibri" w:cs="Calibri" w:eastAsia="Calibri" w:hAnsi="Calibri"/>
          <w:b/>
          <w:bCs/>
          <w:color w:val="2563EB"/>
          <w:sz w:val="24"/>
          <w:szCs w:val="24"/>
        </w:rPr>
        <w:t xml:space="preserve">9.2 Streaming Experience</w:t>
      </w:r>
    </w:p>
    <w:p>
      <w:pPr>
        <w:spacing w:after="160" w:before="0"/>
      </w:pPr>
      <w:r>
        <w:rPr>
          <w:rFonts w:ascii="Calibri" w:cs="Calibri" w:eastAsia="Calibri" w:hAnsi="Calibri"/>
          <w:b w:val="false"/>
          <w:bCs w:val="false"/>
          <w:color w:val="0F172A"/>
          <w:sz w:val="22"/>
          <w:szCs w:val="22"/>
        </w:rPr>
        <w:t xml:space="preserve">The user must see the Copilot working, not a spinner. Steps must be visible as they occur:</w:t>
      </w:r>
    </w:p>
    <w:p>
      <w:pPr>
        <w:pBdr>
          <w:left w:val="thick" w:color="2563EB" w:sz="12"/>
        </w:pBdr>
        <w:shd w:fill="F0F4FF" w:color="F0F4FF" w:val="clear"/>
        <w:spacing w:after="80" w:before="80"/>
        <w:ind w:left="288"/>
      </w:pPr>
      <w:r>
        <w:rPr>
          <w:rFonts w:ascii="Calibri" w:cs="Calibri" w:eastAsia="Calibri" w:hAnsi="Calibri"/>
          <w:i/>
          <w:iCs/>
          <w:color w:val="0F172A"/>
          <w:sz w:val="20"/>
          <w:szCs w:val="20"/>
        </w:rPr>
        <w:t xml:space="preserve">"Planning workflow... Searching available nodes... Reading Slack schema... Calling validator... Fixing missing configuration... Generating workflow... Done."</w:t>
      </w:r>
    </w:p>
    <w:p>
      <w:pPr>
        <w:spacing w:after="80" w:before="0"/>
      </w:pPr>
    </w:p>
    <w:p>
      <w:pPr>
        <w:spacing w:after="160" w:before="0"/>
      </w:pPr>
      <w:r>
        <w:rPr>
          <w:rFonts w:ascii="Calibri" w:cs="Calibri" w:eastAsia="Calibri" w:hAnsi="Calibri"/>
          <w:b w:val="false"/>
          <w:bCs w:val="false"/>
          <w:color w:val="0F172A"/>
          <w:sz w:val="22"/>
          <w:szCs w:val="22"/>
        </w:rPr>
        <w:t xml:space="preserve">Prose explanation from the assistant streams token by token. Steps and streamed tokens coexist in the same turn view.</w:t>
      </w:r>
    </w:p>
    <w:p>
      <w:pPr>
        <w:spacing w:after="80" w:before="0"/>
      </w:pPr>
    </w:p>
    <w:p>
      <w:pPr>
        <w:pStyle w:val="Heading3"/>
        <w:spacing w:after="80" w:before="240"/>
      </w:pPr>
      <w:r>
        <w:rPr>
          <w:rFonts w:ascii="Calibri" w:cs="Calibri" w:eastAsia="Calibri" w:hAnsi="Calibri"/>
          <w:b/>
          <w:bCs/>
          <w:color w:val="2563EB"/>
          <w:sz w:val="24"/>
          <w:szCs w:val="24"/>
        </w:rPr>
        <w:t xml:space="preserve">9.3 Agent Visibility</w:t>
      </w:r>
    </w:p>
    <w:p>
      <w:pPr>
        <w:pStyle w:val="ListParagraph"/>
        <w:numPr>
          <w:ilvl w:val="0"/>
          <w:numId w:val="1"/>
        </w:numPr>
        <w:spacing w:after="80" w:before="0"/>
        <w:ind w:left="360" w:hanging="288"/>
      </w:pPr>
      <w:r>
        <w:rPr>
          <w:rFonts w:ascii="Calibri" w:cs="Calibri" w:eastAsia="Calibri" w:hAnsi="Calibri"/>
          <w:color w:val="0F172A"/>
          <w:sz w:val="20"/>
          <w:szCs w:val="20"/>
        </w:rPr>
        <w:t xml:space="preserve">Each step is a compact row with an icon (plan, search, read schema, validate, propose, retry), a label, and a status (running, done, error).</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Collapsed by default; expanding a row reveals tool input, tool result, and timing.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Retries render as distinct rows with a clear attempt count so the user sees recovery rather than a stall.</w:t>
      </w:r>
    </w:p>
    <w:p>
      <w:pPr>
        <w:pStyle w:val="ListParagraph"/>
        <w:numPr>
          <w:ilvl w:val="0"/>
          <w:numId w:val="1"/>
        </w:numPr>
        <w:spacing w:after="80" w:before="0"/>
        <w:ind w:left="360" w:hanging="288"/>
      </w:pPr>
      <w:r>
        <w:rPr>
          <w:rFonts w:ascii="Calibri" w:cs="Calibri" w:eastAsia="Calibri" w:hAnsi="Calibri"/>
          <w:color w:val="0F172A"/>
          <w:sz w:val="20"/>
          <w:szCs w:val="20"/>
        </w:rPr>
        <w:t xml:space="preserve">Provider failover appears as an inline note so recovery is legible, not hidden.</w:t>
      </w:r>
    </w:p>
    <w:p>
      <w:pPr>
        <w:spacing w:after="80" w:before="0"/>
      </w:pPr>
    </w:p>
    <w:p>
      <w:pPr>
        <w:pStyle w:val="Heading3"/>
        <w:spacing w:after="80" w:before="240"/>
      </w:pPr>
      <w:r>
        <w:rPr>
          <w:rFonts w:ascii="Calibri" w:cs="Calibri" w:eastAsia="Calibri" w:hAnsi="Calibri"/>
          <w:b/>
          <w:bCs/>
          <w:color w:val="2563EB"/>
          <w:sz w:val="24"/>
          <w:szCs w:val="24"/>
        </w:rPr>
        <w:t xml:space="preserve">9.4 Workflow Visualisation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React Flow (or equivalent), read-only. Auto-arranged left-to-right layout.</w:t>
      </w:r>
    </w:p>
    <w:p>
      <w:pPr>
        <w:pStyle w:val="ListParagraph"/>
        <w:numPr>
          <w:ilvl w:val="0"/>
          <w:numId w:val="1"/>
        </w:numPr>
        <w:spacing w:after="80" w:before="0"/>
        <w:ind w:left="360" w:hanging="288"/>
      </w:pPr>
      <w:r>
        <w:rPr>
          <w:rFonts w:ascii="Calibri" w:cs="Calibri" w:eastAsia="Calibri" w:hAnsi="Calibri"/>
          <w:color w:val="0F172A"/>
          <w:sz w:val="20"/>
          <w:szCs w:val="20"/>
        </w:rPr>
        <w:t xml:space="preserve">Node cards show display name, provider, and a config summary.</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Conditional edges carry a label (e.g. amount &gt; 500).</w:t>
      </w:r>
    </w:p>
    <w:p>
      <w:pPr>
        <w:pStyle w:val="ListParagraph"/>
        <w:numPr>
          <w:ilvl w:val="0"/>
          <w:numId w:val="1"/>
        </w:numPr>
        <w:spacing w:after="80" w:before="0"/>
        <w:ind w:left="360" w:hanging="288"/>
      </w:pPr>
      <w:r>
        <w:rPr>
          <w:rFonts w:ascii="Calibri" w:cs="Calibri" w:eastAsia="Calibri" w:hAnsi="Calibri"/>
          <w:color w:val="0F172A"/>
          <w:sz w:val="20"/>
          <w:szCs w:val="20"/>
        </w:rPr>
        <w:t xml:space="preserve">Diff highlighting: on workflow.updated, added nodes/edges glow green, removed fade red, changed configs pulse amber. Settles to neutral after a brief animation.</w:t>
      </w:r>
    </w:p>
    <w:p>
      <w:pPr>
        <w:spacing w:after="80" w:before="0"/>
      </w:pPr>
    </w:p>
    <w:p>
      <w:pPr>
        <w:pStyle w:val="Heading3"/>
        <w:spacing w:after="80" w:before="240"/>
      </w:pPr>
      <w:r>
        <w:rPr>
          <w:rFonts w:ascii="Calibri" w:cs="Calibri" w:eastAsia="Calibri" w:hAnsi="Calibri"/>
          <w:b/>
          <w:bCs/>
          <w:color w:val="2563EB"/>
          <w:sz w:val="24"/>
          <w:szCs w:val="24"/>
        </w:rPr>
        <w:t xml:space="preserve">9.5 Failure State Requirements</w:t>
      </w:r>
    </w:p>
    <w:p>
      <w:pPr>
        <w:spacing w:after="160" w:before="0"/>
      </w:pPr>
      <w:r>
        <w:rPr>
          <w:rFonts w:ascii="Calibri" w:cs="Calibri" w:eastAsia="Calibri" w:hAnsi="Calibri"/>
          <w:b/>
          <w:bCs/>
          <w:color w:val="0F172A"/>
          <w:sz w:val="22"/>
          <w:szCs w:val="22"/>
        </w:rPr>
        <w:t xml:space="preserve">Every failure state must be named, visible, and offer a recovery action. No dead ends.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3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Situation</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Backend Signal</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UI Treatment</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AI timeout</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run.timeout</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Inline banner with Retry and Resume from draft buttons.</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Invalid workflow</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validation.error</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Error card listing each error against its node; AI repair attempt shown as next step.</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Validation failure (final)</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run.failed</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Prior version preserved; errors explained in plain language; no silent partial commit.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Tool failure</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tool.result error</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Failing step row turns red and expands to show error; run continues if recoverable.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Retrying</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retry event</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Retrying (n of m) row; compose box disabled with progress hint.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 switched</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provider.switched</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Quiet inline note in the timeline.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Network disconnect</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EventSource close</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Reconnecting indicator; seamless resume with Last-Event-ID replay.</w:t>
            </w:r>
          </w:p>
        </w:tc>
      </w:tr>
    </w:tbl>
    <w:p>
      <w:pPr>
        <w:spacing w:after="200" w:before="0"/>
      </w:pPr>
    </w:p>
    <w:p>
      <w:pPr>
        <w:pStyle w:val="Heading3"/>
        <w:spacing w:after="80" w:before="240"/>
      </w:pPr>
      <w:r>
        <w:rPr>
          <w:rFonts w:ascii="Calibri" w:cs="Calibri" w:eastAsia="Calibri" w:hAnsi="Calibri"/>
          <w:b/>
          <w:bCs/>
          <w:color w:val="2563EB"/>
          <w:sz w:val="24"/>
          <w:szCs w:val="24"/>
        </w:rPr>
        <w:t xml:space="preserve">9.6 Core Interaction UX</w:t>
      </w:r>
    </w:p>
    <w:p>
      <w:pPr>
        <w:pStyle w:val="ListParagraph"/>
        <w:numPr>
          <w:ilvl w:val="0"/>
          <w:numId w:val="1"/>
        </w:numPr>
        <w:spacing w:after="80" w:before="0"/>
        <w:ind w:left="360" w:hanging="288"/>
      </w:pPr>
      <w:r>
        <w:rPr>
          <w:rFonts w:ascii="Calibri" w:cs="Calibri" w:eastAsia="Calibri" w:hAnsi="Calibri"/>
          <w:color w:val="0F172A"/>
          <w:sz w:val="20"/>
          <w:szCs w:val="20"/>
        </w:rPr>
        <w:t xml:space="preserve">Enter to send; Shift+Enter for newline; Escape to stop a run.</w:t>
      </w:r>
    </w:p>
    <w:p>
      <w:pPr>
        <w:pStyle w:val="ListParagraph"/>
        <w:numPr>
          <w:ilvl w:val="0"/>
          <w:numId w:val="1"/>
        </w:numPr>
        <w:spacing w:after="80" w:before="0"/>
        <w:ind w:left="360" w:hanging="288"/>
      </w:pPr>
      <w:r>
        <w:rPr>
          <w:rFonts w:ascii="Calibri" w:cs="Calibri" w:eastAsia="Calibri" w:hAnsi="Calibri"/>
          <w:color w:val="0F172A"/>
          <w:sz w:val="20"/>
          <w:szCs w:val="20"/>
        </w:rPr>
        <w:t xml:space="preserve">User messages appear optimistically; the run-failed state adds a retry affordance.</w:t>
      </w:r>
    </w:p>
    <w:p>
      <w:pPr>
        <w:pStyle w:val="ListParagraph"/>
        <w:numPr>
          <w:ilvl w:val="0"/>
          <w:numId w:val="1"/>
        </w:numPr>
        <w:spacing w:after="80" w:before="0"/>
        <w:ind w:left="360" w:hanging="288"/>
      </w:pPr>
      <w:r>
        <w:rPr>
          <w:rFonts w:ascii="Calibri" w:cs="Calibri" w:eastAsia="Calibri" w:hAnsi="Calibri"/>
          <w:color w:val="0F172A"/>
          <w:sz w:val="20"/>
          <w:szCs w:val="20"/>
        </w:rPr>
        <w:t xml:space="preserve">A Stop button is visible during any active run and calls POST /runs/:id/cancel.</w:t>
      </w:r>
    </w:p>
    <w:p>
      <w:pPr>
        <w:pStyle w:val="ListParagraph"/>
        <w:numPr>
          <w:ilvl w:val="0"/>
          <w:numId w:val="1"/>
        </w:numPr>
        <w:spacing w:after="80" w:before="0"/>
        <w:ind w:left="360" w:hanging="288"/>
      </w:pPr>
      <w:r>
        <w:rPr>
          <w:rFonts w:ascii="Calibri" w:cs="Calibri" w:eastAsia="Calibri" w:hAnsi="Calibri"/>
          <w:color w:val="0F172A"/>
          <w:sz w:val="20"/>
          <w:szCs w:val="20"/>
        </w:rPr>
        <w:t xml:space="preserve">On network loss, EventSource reconnects automatically; Last-Event-ID replay fills any gap.</w:t>
      </w:r>
    </w:p>
    <w:p>
      <w:pPr>
        <w:pStyle w:val="ListParagraph"/>
        <w:numPr>
          <w:ilvl w:val="0"/>
          <w:numId w:val="1"/>
        </w:numPr>
        <w:spacing w:after="80" w:before="0"/>
        <w:ind w:left="360" w:hanging="288"/>
      </w:pPr>
      <w:r>
        <w:rPr>
          <w:rFonts w:ascii="Calibri" w:cs="Calibri" w:eastAsia="Calibri" w:hAnsi="Calibri"/>
          <w:color w:val="0F172A"/>
          <w:sz w:val="20"/>
          <w:szCs w:val="20"/>
        </w:rPr>
        <w:t xml:space="preserve">Dark mode: optional for v1.0 but the design system must support it via CSS variables.</w:t>
      </w:r>
    </w:p>
    <w:p>
      <w:pPr>
        <w:spacing w:after="120" w:before="0"/>
      </w:pPr>
    </w:p>
    <w:p>
      <w:pPr>
        <w:pStyle w:val="Heading2"/>
        <w:spacing w:after="120" w:before="360"/>
      </w:pPr>
      <w:r>
        <w:rPr>
          <w:rFonts w:ascii="Calibri" w:cs="Calibri" w:eastAsia="Calibri" w:hAnsi="Calibri"/>
          <w:b/>
          <w:bCs/>
          <w:color w:val="1F3B6E"/>
          <w:sz w:val="28"/>
          <w:szCs w:val="28"/>
        </w:rPr>
        <w:t xml:space="preserve">10. API Contract Summary</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The frontend and backend communicate only through documented APIs. A team must be able to build either side from the API documentation alone. The shared contract is encoded in a package both apps depend on; no type is redefined locally on either side.</w:t>
      </w:r>
    </w:p>
    <w:p>
      <w:pPr>
        <w:spacing w:after="80" w:before="0"/>
      </w:pPr>
    </w:p>
    <w:p>
      <w:pPr>
        <w:pStyle w:val="Heading3"/>
        <w:spacing w:after="80" w:before="240"/>
      </w:pPr>
      <w:r>
        <w:rPr>
          <w:rFonts w:ascii="Calibri" w:cs="Calibri" w:eastAsia="Calibri" w:hAnsi="Calibri"/>
          <w:b/>
          <w:bCs/>
          <w:color w:val="2563EB"/>
          <w:sz w:val="24"/>
          <w:szCs w:val="24"/>
        </w:rPr>
        <w:t xml:space="preserve">10.1 REST Endpoints (summary)</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/api/conversations - create a conversation.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/api/conversations/:id/messages - paginated message history.</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/api/conversations/:id/runs - send a message and start a run; returns runId immediately.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/api/runs/:runId/stream - SSE stream for that run.</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/api/runs/:runId/cancel - cancel an active run.</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/api/workflows/:id - current workflow with graph.</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/api/workflows/:id/versions - version list.</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/api/workflows/:id/diff?from=&amp;to= - structured diff between two versions.</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/api/workflows/:id/versions/:v/restore - restore a prior version as a new version.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/api/node-definitions - searchable node catalog.</w:t>
      </w:r>
    </w:p>
    <w:p>
      <w:pPr>
        <w:spacing w:after="80" w:before="0"/>
      </w:pPr>
    </w:p>
    <w:p>
      <w:pPr>
        <w:pStyle w:val="Heading3"/>
        <w:spacing w:after="80" w:before="240"/>
      </w:pPr>
      <w:r>
        <w:rPr>
          <w:rFonts w:ascii="Calibri" w:cs="Calibri" w:eastAsia="Calibri" w:hAnsi="Calibri"/>
          <w:b/>
          <w:bCs/>
          <w:color w:val="2563EB"/>
          <w:sz w:val="24"/>
          <w:szCs w:val="24"/>
        </w:rPr>
        <w:t xml:space="preserve">10.2 Error Model</w:t>
      </w:r>
    </w:p>
    <w:p>
      <w:pPr>
        <w:spacing w:after="160" w:before="0"/>
      </w:pPr>
      <w:r>
        <w:rPr>
          <w:rFonts w:ascii="Calibri" w:cs="Calibri" w:eastAsia="Calibri" w:hAnsi="Calibri"/>
          <w:b w:val="false"/>
          <w:bCs w:val="false"/>
          <w:color w:val="0F172A"/>
          <w:sz w:val="22"/>
          <w:szCs w:val="22"/>
        </w:rPr>
        <w:t xml:space="preserve">All non-stream errors follow a consistent envelope: { error: { code, message, details[] } }. Stable machine codes allow the frontend to handle errors programmatically without parsing human text.</w:t>
      </w:r>
    </w:p>
    <w:p>
      <w:pPr>
        <w:spacing w:after="120" w:before="0"/>
      </w:pPr>
    </w:p>
    <w:p>
      <w:pPr>
        <w:pStyle w:val="Heading2"/>
        <w:spacing w:after="120" w:before="360"/>
      </w:pPr>
      <w:r>
        <w:rPr>
          <w:rFonts w:ascii="Calibri" w:cs="Calibri" w:eastAsia="Calibri" w:hAnsi="Calibri"/>
          <w:b/>
          <w:bCs/>
          <w:color w:val="1F3B6E"/>
          <w:sz w:val="28"/>
          <w:szCs w:val="28"/>
        </w:rPr>
        <w:t xml:space="preserve">11. Extensibility Requirements</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The architecture must make the following changes low-cost without broad refactoring: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Add a new node type: insert a row into node_definition with its JSON Schema; the embedding worker makes it searchable within seconds.</w:t>
      </w:r>
    </w:p>
    <w:p>
      <w:pPr>
        <w:pStyle w:val="ListParagraph"/>
        <w:numPr>
          <w:ilvl w:val="0"/>
          <w:numId w:val="1"/>
        </w:numPr>
        <w:spacing w:after="80" w:before="0"/>
        <w:ind w:left="360" w:hanging="288"/>
      </w:pPr>
      <w:r>
        <w:rPr>
          <w:rFonts w:ascii="Calibri" w:cs="Calibri" w:eastAsia="Calibri" w:hAnsi="Calibri"/>
          <w:color w:val="0F172A"/>
          <w:sz w:val="20"/>
          <w:szCs w:val="20"/>
        </w:rPr>
        <w:t xml:space="preserve">Switch LLM providers: implement the LlmProvider interface; update the provider priority list in configuration.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Add a new AI tool: register it in the tool registry; add its schema to the system prompt.</w:t>
      </w:r>
    </w:p>
    <w:p>
      <w:pPr>
        <w:pStyle w:val="ListParagraph"/>
        <w:numPr>
          <w:ilvl w:val="0"/>
          <w:numId w:val="1"/>
        </w:numPr>
        <w:spacing w:after="80" w:before="0"/>
        <w:ind w:left="360" w:hanging="288"/>
      </w:pPr>
      <w:r>
        <w:rPr>
          <w:rFonts w:ascii="Calibri" w:cs="Calibri" w:eastAsia="Calibri" w:hAnsi="Calibri"/>
          <w:color w:val="0F172A"/>
          <w:sz w:val="20"/>
          <w:szCs w:val="20"/>
        </w:rPr>
        <w:t xml:space="preserve">Support a new workflow engine: the workflow representation is data; a new executor reads the same graph format.</w:t>
      </w:r>
    </w:p>
    <w:p>
      <w:pPr>
        <w:spacing w:after="120" w:before="0"/>
      </w:pPr>
    </w:p>
    <w:p>
      <w:pPr>
        <w:pStyle w:val="Heading2"/>
        <w:spacing w:after="120" w:before="360"/>
      </w:pPr>
      <w:r>
        <w:rPr>
          <w:rFonts w:ascii="Calibri" w:cs="Calibri" w:eastAsia="Calibri" w:hAnsi="Calibri"/>
          <w:b/>
          <w:bCs/>
          <w:color w:val="1F3B6E"/>
          <w:sz w:val="28"/>
          <w:szCs w:val="28"/>
        </w:rPr>
        <w:t xml:space="preserve">12. Prototype and Stub Strategy</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This first build is a prototype to demonstrate production-grade engineering judgment. To avoid spend while keeping the architecture real:</w:t>
      </w:r>
    </w:p>
    <w:p>
      <w:pPr>
        <w:pStyle w:val="ListParagraph"/>
        <w:numPr>
          <w:ilvl w:val="0"/>
          <w:numId w:val="1"/>
        </w:numPr>
        <w:spacing w:after="80" w:before="0"/>
        <w:ind w:left="360" w:hanging="288"/>
      </w:pPr>
      <w:r>
        <w:rPr>
          <w:rFonts w:ascii="Calibri" w:cs="Calibri" w:eastAsia="Calibri" w:hAnsi="Calibri"/>
          <w:color w:val="0F172A"/>
          <w:sz w:val="20"/>
          <w:szCs w:val="20"/>
        </w:rPr>
        <w:t xml:space="preserve">Stripe: POST /api/dev/simulate/stripe-payment emits a synthetic payment event. The node schema mirrors the real Stripe webhook shape so validation is realistic.</w:t>
      </w:r>
    </w:p>
    <w:p>
      <w:pPr>
        <w:pStyle w:val="ListParagraph"/>
        <w:numPr>
          <w:ilvl w:val="0"/>
          <w:numId w:val="1"/>
        </w:numPr>
        <w:spacing w:after="80" w:before="0"/>
        <w:ind w:left="360" w:hanging="288"/>
      </w:pPr>
      <w:r>
        <w:rPr>
          <w:rFonts w:ascii="Calibri" w:cs="Calibri" w:eastAsia="Calibri" w:hAnsi="Calibri"/>
          <w:color w:val="0F172A"/>
          <w:sz w:val="20"/>
          <w:szCs w:val="20"/>
        </w:rPr>
        <w:t xml:space="preserve">Slack and Teams: outbound action nodes hit an internal mock sink that logs the payload and returns success. Schemas are accurate.</w:t>
      </w:r>
    </w:p>
    <w:p>
      <w:pPr>
        <w:pStyle w:val="ListParagraph"/>
        <w:numPr>
          <w:ilvl w:val="0"/>
          <w:numId w:val="1"/>
        </w:numPr>
        <w:spacing w:after="80" w:before="0"/>
        <w:ind w:left="360" w:hanging="288"/>
      </w:pPr>
      <w:r>
        <w:rPr>
          <w:rFonts w:ascii="Calibri" w:cs="Calibri" w:eastAsia="Calibri" w:hAnsi="Calibri"/>
          <w:color w:val="0F172A"/>
          <w:sz w:val="20"/>
          <w:szCs w:val="20"/>
        </w:rPr>
        <w:t xml:space="preserve">LLM: a deterministic MockProvider returns scripted tool calls. It doubles as a failure-injection harness for reliability tests. Switching to the Anthropic adapter requires one environment variable change.</w:t>
      </w:r>
    </w:p>
    <w:p>
      <w:pPr>
        <w:pStyle w:val="ListParagraph"/>
        <w:numPr>
          <w:ilvl w:val="0"/>
          <w:numId w:val="1"/>
        </w:numPr>
        <w:spacing w:after="80" w:before="0"/>
        <w:ind w:left="360" w:hanging="288"/>
      </w:pPr>
      <w:r>
        <w:rPr>
          <w:rFonts w:ascii="Calibri" w:cs="Calibri" w:eastAsia="Calibri" w:hAnsi="Calibri"/>
          <w:color w:val="0F172A"/>
          <w:sz w:val="20"/>
          <w:szCs w:val="20"/>
        </w:rPr>
        <w:t xml:space="preserve">LLM costs: a token-usage field on the run row enables a cost dashboard when a real provider is active.</w:t>
      </w:r>
    </w:p>
    <w:p>
      <w:pPr>
        <w:pBdr>
          <w:left w:val="thick" w:color="2563EB" w:sz="12"/>
        </w:pBdr>
        <w:shd w:fill="F0F4FF" w:color="F0F4FF" w:val="clear"/>
        <w:spacing w:after="80" w:before="80"/>
        <w:ind w:left="288"/>
      </w:pPr>
      <w:r>
        <w:rPr>
          <w:rFonts w:ascii="Calibri" w:cs="Calibri" w:eastAsia="Calibri" w:hAnsi="Calibri"/>
          <w:i/>
          <w:iCs/>
          <w:color w:val="0F172A"/>
          <w:sz w:val="20"/>
          <w:szCs w:val="20"/>
        </w:rPr>
        <w:t xml:space="preserve">Every stub is replaced by a real integration by swapping one adapter behind an existing interface. No architectural change is required.</w:t>
      </w:r>
    </w:p>
    <w:p>
      <w:pPr>
        <w:spacing w:after="120" w:before="0"/>
      </w:pPr>
    </w:p>
    <w:p>
      <w:pPr>
        <w:pStyle w:val="Heading2"/>
        <w:spacing w:after="120" w:before="360"/>
      </w:pPr>
      <w:r>
        <w:rPr>
          <w:rFonts w:ascii="Calibri" w:cs="Calibri" w:eastAsia="Calibri" w:hAnsi="Calibri"/>
          <w:b/>
          <w:bCs/>
          <w:color w:val="1F3B6E"/>
          <w:sz w:val="28"/>
          <w:szCs w:val="28"/>
        </w:rPr>
        <w:t xml:space="preserve">13. Optional Enhancements</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The following are designed into the architecture and may be built as time allows, in priority order:</w:t>
      </w:r>
    </w:p>
    <w:p>
      <w:pPr>
        <w:spacing w:after="80" w:before="0"/>
      </w:pPr>
    </w:p>
    <w:p>
      <w:pPr>
        <w:pStyle w:val="Heading3"/>
        <w:spacing w:after="80" w:before="240"/>
      </w:pPr>
      <w:r>
        <w:rPr>
          <w:rFonts w:ascii="Calibri" w:cs="Calibri" w:eastAsia="Calibri" w:hAnsi="Calibri"/>
          <w:b/>
          <w:bCs/>
          <w:color w:val="2563EB"/>
          <w:sz w:val="24"/>
          <w:szCs w:val="24"/>
        </w:rPr>
        <w:t xml:space="preserve">13.1 Backend</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Conversation memory and context summarisation for very long threads.</w:t>
      </w:r>
    </w:p>
    <w:p>
      <w:pPr>
        <w:pStyle w:val="ListParagraph"/>
        <w:numPr>
          <w:ilvl w:val="0"/>
          <w:numId w:val="1"/>
        </w:numPr>
        <w:spacing w:after="80" w:before="0"/>
        <w:ind w:left="360" w:hanging="288"/>
      </w:pPr>
      <w:r>
        <w:rPr>
          <w:rFonts w:ascii="Calibri" w:cs="Calibri" w:eastAsia="Calibri" w:hAnsi="Calibri"/>
          <w:color w:val="0F172A"/>
          <w:sz w:val="20"/>
          <w:szCs w:val="20"/>
        </w:rPr>
        <w:t xml:space="preserve">Prompt versioning: system prompts stored as data, changeable without a redeploy.</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Cost tracking dashboard per run and per provider.</w:t>
      </w:r>
    </w:p>
    <w:p>
      <w:pPr>
        <w:pStyle w:val="ListParagraph"/>
        <w:numPr>
          <w:ilvl w:val="0"/>
          <w:numId w:val="1"/>
        </w:numPr>
        <w:spacing w:after="80" w:before="0"/>
        <w:ind w:left="360" w:hanging="288"/>
      </w:pPr>
      <w:r>
        <w:rPr>
          <w:rFonts w:ascii="Calibri" w:cs="Calibri" w:eastAsia="Calibri" w:hAnsi="Calibri"/>
          <w:color w:val="0F172A"/>
          <w:sz w:val="20"/>
          <w:szCs w:val="20"/>
        </w:rPr>
        <w:t xml:space="preserve">OpenTelemetry traces for every run, distributed tracing across API and workers.</w:t>
      </w:r>
    </w:p>
    <w:p>
      <w:pPr>
        <w:pStyle w:val="ListParagraph"/>
        <w:numPr>
          <w:ilvl w:val="0"/>
          <w:numId w:val="1"/>
        </w:numPr>
        <w:spacing w:after="80" w:before="0"/>
        <w:ind w:left="360" w:hanging="288"/>
      </w:pPr>
      <w:r>
        <w:rPr>
          <w:rFonts w:ascii="Calibri" w:cs="Calibri" w:eastAsia="Calibri" w:hAnsi="Calibri"/>
          <w:color w:val="0F172A"/>
          <w:sz w:val="20"/>
          <w:szCs w:val="20"/>
        </w:rPr>
        <w:t xml:space="preserve">Event sourcing audit log exposed as a user-visible change history.</w:t>
      </w:r>
    </w:p>
    <w:p>
      <w:pPr>
        <w:spacing w:after="80" w:before="0"/>
      </w:pPr>
    </w:p>
    <w:p>
      <w:pPr>
        <w:pStyle w:val="Heading3"/>
        <w:spacing w:after="80" w:before="240"/>
      </w:pPr>
      <w:r>
        <w:rPr>
          <w:rFonts w:ascii="Calibri" w:cs="Calibri" w:eastAsia="Calibri" w:hAnsi="Calibri"/>
          <w:b/>
          <w:bCs/>
          <w:color w:val="2563EB"/>
          <w:sz w:val="24"/>
          <w:szCs w:val="24"/>
        </w:rPr>
        <w:t xml:space="preserve">13.2 Frontend</w:t>
      </w:r>
    </w:p>
    <w:p>
      <w:pPr>
        <w:pStyle w:val="ListParagraph"/>
        <w:numPr>
          <w:ilvl w:val="0"/>
          <w:numId w:val="1"/>
        </w:numPr>
        <w:spacing w:after="80" w:before="0"/>
        <w:ind w:left="360" w:hanging="288"/>
      </w:pPr>
      <w:r>
        <w:rPr>
          <w:rFonts w:ascii="Calibri" w:cs="Calibri" w:eastAsia="Calibri" w:hAnsi="Calibri"/>
          <w:color w:val="0F172A"/>
          <w:sz w:val="20"/>
          <w:szCs w:val="20"/>
        </w:rPr>
        <w:t xml:space="preserve">Version history diff view: side-by-side graph comparison between any two versions.</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Resume after reconnect: restore in-progress streaming from any point using Last-Event-ID.</w:t>
      </w:r>
    </w:p>
    <w:p>
      <w:pPr>
        <w:pStyle w:val="ListParagraph"/>
        <w:numPr>
          <w:ilvl w:val="0"/>
          <w:numId w:val="1"/>
        </w:numPr>
        <w:spacing w:after="80" w:before="0"/>
        <w:ind w:left="360" w:hanging="288"/>
      </w:pPr>
      <w:r>
        <w:rPr>
          <w:rFonts w:ascii="Calibri" w:cs="Calibri" w:eastAsia="Calibri" w:hAnsi="Calibri"/>
          <w:color w:val="0F172A"/>
          <w:sz w:val="20"/>
          <w:szCs w:val="20"/>
        </w:rPr>
        <w:t xml:space="preserve">AI confidence indicators on proposed nodes (low confidence nodes flagged for user review).</w:t>
      </w:r>
    </w:p>
    <w:p>
      <w:pPr>
        <w:pStyle w:val="ListParagraph"/>
        <w:numPr>
          <w:ilvl w:val="0"/>
          <w:numId w:val="1"/>
        </w:numPr>
        <w:spacing w:after="80" w:before="0"/>
        <w:ind w:left="360" w:hanging="288"/>
      </w:pPr>
      <w:r>
        <w:rPr>
          <w:rFonts w:ascii="Calibri" w:cs="Calibri" w:eastAsia="Calibri" w:hAnsi="Calibri"/>
          <w:color w:val="0F172A"/>
          <w:sz w:val="20"/>
          <w:szCs w:val="20"/>
        </w:rPr>
        <w:t xml:space="preserve">Progressive workflow rendering: nodes appear as they are proposed, not all at once on commit.</w:t>
      </w:r>
    </w:p>
    <w:p>
      <w:pPr>
        <w:pStyle w:val="ListParagraph"/>
        <w:numPr>
          <w:ilvl w:val="0"/>
          <w:numId w:val="1"/>
        </w:numPr>
        <w:spacing w:after="80" w:before="0"/>
        <w:ind w:left="360" w:hanging="288"/>
      </w:pPr>
      <w:r>
        <w:rPr>
          <w:rFonts w:ascii="Calibri" w:cs="Calibri" w:eastAsia="Calibri" w:hAnsi="Calibri"/>
          <w:color w:val="0F172A"/>
          <w:sz w:val="20"/>
          <w:szCs w:val="20"/>
        </w:rPr>
        <w:t xml:space="preserve">Toast notifications for background job completion.</w:t>
      </w:r>
    </w:p>
    <w:p>
      <w:pPr>
        <w:spacing w:after="120" w:before="0"/>
      </w:pPr>
    </w:p>
    <w:p>
      <w:pPr>
        <w:pStyle w:val="Heading2"/>
        <w:spacing w:after="120" w:before="360"/>
      </w:pPr>
      <w:r>
        <w:rPr>
          <w:rFonts w:ascii="Calibri" w:cs="Calibri" w:eastAsia="Calibri" w:hAnsi="Calibri"/>
          <w:b/>
          <w:bCs/>
          <w:color w:val="1F3B6E"/>
          <w:sz w:val="28"/>
          <w:szCs w:val="28"/>
        </w:rPr>
        <w:t xml:space="preserve">14. Decisions Made</w:t>
      </w:r>
    </w:p>
    <w:p>
      <w:pPr>
        <w:pBdr>
          <w:bottom w:val="single" w:color="2563EB" w:sz="6"/>
        </w:pBdr>
        <w:spacing w:after="20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4200"/>
      </w:tblGrid>
      <w:tr>
        <w:tc>
          <w:tcPr>
            <w:tcW w:type="dxa" w:w="3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Topic</w:t>
            </w:r>
          </w:p>
        </w:tc>
        <w:tc>
          <w:tcPr>
            <w:tcW w:type="dxa" w:w="42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r>
      <w:tr>
        <w:tc>
          <w:tcPr>
            <w:tcW w:type="dxa" w:w="300"/>
            <w:tcMar>
              <w:top w:type="dxa" w:w="80"/>
              <w:left w:type="dxa" w:w="120"/>
              <w:bottom w:type="dxa" w:w="80"/>
              <w:right w:type="dxa" w:w="120"/>
            </w:tcMar>
          </w:tcPr>
          <w:p>
            <w:r>
              <w:rPr>
                <w:rFonts w:ascii="Calibri" w:cs="Calibri" w:eastAsia="Calibri" w:hAnsi="Calibri"/>
                <w:color w:val="0F172A"/>
                <w:sz w:val="18"/>
                <w:szCs w:val="18"/>
              </w:rPr>
              <w:t xml:space="preserve">1</w:t>
            </w:r>
          </w:p>
        </w:tc>
        <w:tc>
          <w:tcPr>
            <w:tcW w:type="dxa" w:w="4000"/>
            <w:tcMar>
              <w:top w:type="dxa" w:w="80"/>
              <w:left w:type="dxa" w:w="120"/>
              <w:bottom w:type="dxa" w:w="80"/>
              <w:right w:type="dxa" w:w="120"/>
            </w:tcMar>
          </w:tcPr>
          <w:p>
            <w:r>
              <w:rPr>
                <w:rFonts w:ascii="Calibri" w:cs="Calibri" w:eastAsia="Calibri" w:hAnsi="Calibri"/>
                <w:color w:val="0F172A"/>
                <w:sz w:val="18"/>
                <w:szCs w:val="18"/>
              </w:rPr>
              <w:t xml:space="preserve">User approval step before commit</w:t>
            </w:r>
          </w:p>
        </w:tc>
        <w:tc>
          <w:tcPr>
            <w:tcW w:type="dxa" w:w="4200"/>
            <w:tcMar>
              <w:top w:type="dxa" w:w="80"/>
              <w:left w:type="dxa" w:w="120"/>
              <w:bottom w:type="dxa" w:w="80"/>
              <w:right w:type="dxa" w:w="120"/>
            </w:tcMar>
          </w:tcPr>
          <w:p>
            <w:r>
              <w:rPr>
                <w:rFonts w:ascii="Calibri" w:cs="Calibri" w:eastAsia="Calibri" w:hAnsi="Calibri"/>
                <w:color w:val="0F172A"/>
                <w:sz w:val="18"/>
                <w:szCs w:val="18"/>
              </w:rPr>
              <w:t xml:space="preserve">Decided: Yes. A simple approval step is added between validation and commit. After validation passes, the UI shows the proposed change summary and diff with Approve and Reject buttons. Only on Approve does the version applier write the new version. Architecture already supports this gate; it is now a required step, not optional.</w:t>
            </w:r>
          </w:p>
        </w:tc>
      </w:tr>
      <w:tr>
        <w:tc>
          <w:tcPr>
            <w:tcW w:type="dxa" w:w="3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2</w:t>
            </w:r>
          </w:p>
        </w:tc>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Self-correction round budget</w:t>
            </w:r>
          </w:p>
        </w:tc>
        <w:tc>
          <w:tcPr>
            <w:tcW w:type="dxa" w:w="42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Decided: Budget is configurable via the SELF_CORRECTION_BUDGET environment variable, defaulting to 1. A budget of 1 means the AI gets one repair attempt after a validation failure before the run is marked failed. Operators can raise this if recovery rate needs to improve at the cost of latency and token spend.</w:t>
            </w:r>
          </w:p>
        </w:tc>
      </w:tr>
      <w:tr>
        <w:tc>
          <w:tcPr>
            <w:tcW w:type="dxa" w:w="300"/>
            <w:tcMar>
              <w:top w:type="dxa" w:w="80"/>
              <w:left w:type="dxa" w:w="120"/>
              <w:bottom w:type="dxa" w:w="80"/>
              <w:right w:type="dxa" w:w="120"/>
            </w:tcMar>
          </w:tcPr>
          <w:p>
            <w:r>
              <w:rPr>
                <w:rFonts w:ascii="Calibri" w:cs="Calibri" w:eastAsia="Calibri" w:hAnsi="Calibri"/>
                <w:color w:val="0F172A"/>
                <w:sz w:val="18"/>
                <w:szCs w:val="18"/>
              </w:rPr>
              <w:t xml:space="preserve">3</w:t>
            </w:r>
          </w:p>
        </w:tc>
        <w:tc>
          <w:tcPr>
            <w:tcW w:type="dxa" w:w="4000"/>
            <w:tcMar>
              <w:top w:type="dxa" w:w="80"/>
              <w:left w:type="dxa" w:w="120"/>
              <w:bottom w:type="dxa" w:w="80"/>
              <w:right w:type="dxa" w:w="120"/>
            </w:tcMar>
          </w:tcPr>
          <w:p>
            <w:r>
              <w:rPr>
                <w:rFonts w:ascii="Calibri" w:cs="Calibri" w:eastAsia="Calibri" w:hAnsi="Calibri"/>
                <w:color w:val="0F172A"/>
                <w:sz w:val="18"/>
                <w:szCs w:val="18"/>
              </w:rPr>
              <w:t xml:space="preserve">Workflow version retention policy</w:t>
            </w:r>
          </w:p>
        </w:tc>
        <w:tc>
          <w:tcPr>
            <w:tcW w:type="dxa" w:w="4200"/>
            <w:tcMar>
              <w:top w:type="dxa" w:w="80"/>
              <w:left w:type="dxa" w:w="120"/>
              <w:bottom w:type="dxa" w:w="80"/>
              <w:right w:type="dxa" w:w="120"/>
            </w:tcMar>
          </w:tcPr>
          <w:p>
            <w:r>
              <w:rPr>
                <w:rFonts w:ascii="Calibri" w:cs="Calibri" w:eastAsia="Calibri" w:hAnsi="Calibri"/>
                <w:color w:val="0F172A"/>
                <w:sz w:val="18"/>
                <w:szCs w:val="18"/>
              </w:rPr>
              <w:t xml:space="preserve">Decided: Retain all versions indefinitely. A background archival job moves versions older than a configurable threshold (default 90 days) to cold storage without deleting them. Restore remains available for any version. This follows the recommended approach from the PRD.</w:t>
            </w:r>
          </w:p>
        </w:tc>
      </w:tr>
    </w:tbl>
    <w:p>
      <w:pPr>
        <w:spacing w:after="200" w:before="0"/>
      </w:pPr>
    </w:p>
    <w:p>
      <w:pPr>
        <w:pStyle w:val="Heading2"/>
        <w:spacing w:after="120" w:before="360"/>
      </w:pPr>
      <w:r>
        <w:rPr>
          <w:rFonts w:ascii="Calibri" w:cs="Calibri" w:eastAsia="Calibri" w:hAnsi="Calibri"/>
          <w:b/>
          <w:bCs/>
          <w:color w:val="1F3B6E"/>
          <w:sz w:val="28"/>
          <w:szCs w:val="28"/>
        </w:rPr>
        <w:t xml:space="preserve">15. Glossary</w:t>
      </w:r>
    </w:p>
    <w:p>
      <w:pPr>
        <w:pBdr>
          <w:bottom w:val="single" w:color="2563EB" w:sz="6"/>
        </w:pBdr>
        <w:spacing w:after="200" w:before="0"/>
      </w:pP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Workflow: </w:t>
      </w:r>
      <w:r>
        <w:rPr>
          <w:rFonts w:ascii="Calibri" w:cs="Calibri" w:eastAsia="Calibri" w:hAnsi="Calibri"/>
          <w:color w:val="0F172A"/>
          <w:sz w:val="20"/>
          <w:szCs w:val="20"/>
        </w:rPr>
        <w:t xml:space="preserve">A directed acyclic graph of typed nodes and edges that describes an automation.</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Node: </w:t>
      </w:r>
      <w:r>
        <w:rPr>
          <w:rFonts w:ascii="Calibri" w:cs="Calibri" w:eastAsia="Calibri" w:hAnsi="Calibri"/>
          <w:color w:val="0F172A"/>
          <w:sz w:val="20"/>
          <w:szCs w:val="20"/>
        </w:rPr>
        <w:t xml:space="preserve">A single integration or logic step in a workflow, identified by its type from the node catalog.</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Trigger node: </w:t>
      </w:r>
      <w:r>
        <w:rPr>
          <w:rFonts w:ascii="Calibri" w:cs="Calibri" w:eastAsia="Calibri" w:hAnsi="Calibri"/>
          <w:color w:val="0F172A"/>
          <w:sz w:val="20"/>
          <w:szCs w:val="20"/>
        </w:rPr>
        <w:t xml:space="preserve">A node that starts a workflow in response to an external event (e.g. Stripe payment received).</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Action node: </w:t>
      </w:r>
      <w:r>
        <w:rPr>
          <w:rFonts w:ascii="Calibri" w:cs="Calibri" w:eastAsia="Calibri" w:hAnsi="Calibri"/>
          <w:color w:val="0F172A"/>
          <w:sz w:val="20"/>
          <w:szCs w:val="20"/>
        </w:rPr>
        <w:t xml:space="preserve">A node that performs an operation (e.g. send a Slack message).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Operation: </w:t>
      </w:r>
      <w:r>
        <w:rPr>
          <w:rFonts w:ascii="Calibri" w:cs="Calibri" w:eastAsia="Calibri" w:hAnsi="Calibri"/>
          <w:color w:val="0F172A"/>
          <w:sz w:val="20"/>
          <w:szCs w:val="20"/>
        </w:rPr>
        <w:t xml:space="preserve">A discrete, atomic change proposed by the AI (e.g. add_node, replace_node).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Applier: </w:t>
      </w:r>
      <w:r>
        <w:rPr>
          <w:rFonts w:ascii="Calibri" w:cs="Calibri" w:eastAsia="Calibri" w:hAnsi="Calibri"/>
          <w:color w:val="0F172A"/>
          <w:sz w:val="20"/>
          <w:szCs w:val="20"/>
        </w:rPr>
        <w:t xml:space="preserve">The deterministic function that applies operations to produce a candidate graph.</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Validator: </w:t>
      </w:r>
      <w:r>
        <w:rPr>
          <w:rFonts w:ascii="Calibri" w:cs="Calibri" w:eastAsia="Calibri" w:hAnsi="Calibri"/>
          <w:color w:val="0F172A"/>
          <w:sz w:val="20"/>
          <w:szCs w:val="20"/>
        </w:rPr>
        <w:t xml:space="preserve">The deterministic function that checks a candidate graph before any write.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Run: </w:t>
      </w:r>
      <w:r>
        <w:rPr>
          <w:rFonts w:ascii="Calibri" w:cs="Calibri" w:eastAsia="Calibri" w:hAnsi="Calibri"/>
          <w:color w:val="0F172A"/>
          <w:sz w:val="20"/>
          <w:szCs w:val="20"/>
        </w:rPr>
        <w:t xml:space="preserve">A single AI task execution, initiated by one user message.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Run event: </w:t>
      </w:r>
      <w:r>
        <w:rPr>
          <w:rFonts w:ascii="Calibri" w:cs="Calibri" w:eastAsia="Calibri" w:hAnsi="Calibri"/>
          <w:color w:val="0F172A"/>
          <w:sz w:val="20"/>
          <w:szCs w:val="20"/>
        </w:rPr>
        <w:t xml:space="preserve">A persisted, ordered record of one step in a run. Source of both SSE streaming and the audit trail.</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SSE: </w:t>
      </w:r>
      <w:r>
        <w:rPr>
          <w:rFonts w:ascii="Calibri" w:cs="Calibri" w:eastAsia="Calibri" w:hAnsi="Calibri"/>
          <w:color w:val="0F172A"/>
          <w:sz w:val="20"/>
          <w:szCs w:val="20"/>
        </w:rPr>
        <w:t xml:space="preserve">Server-Sent Events; the real-time streaming protocol used between backend and frontend.</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RAG: </w:t>
      </w:r>
      <w:r>
        <w:rPr>
          <w:rFonts w:ascii="Calibri" w:cs="Calibri" w:eastAsia="Calibri" w:hAnsi="Calibri"/>
          <w:color w:val="0F172A"/>
          <w:sz w:val="20"/>
          <w:szCs w:val="20"/>
        </w:rPr>
        <w:t xml:space="preserve">Retrieval-Augmented Generation; the technique of grounding the AI's node search in the real catalog via vector similarity.</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Circuit breaker: </w:t>
      </w:r>
      <w:r>
        <w:rPr>
          <w:rFonts w:ascii="Calibri" w:cs="Calibri" w:eastAsia="Calibri" w:hAnsi="Calibri"/>
          <w:color w:val="0F172A"/>
          <w:sz w:val="20"/>
          <w:szCs w:val="20"/>
        </w:rPr>
        <w:t xml:space="preserve">A reliability pattern that stops calling a failing provider and routes to the next one after a threshold of failures.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DLQ: </w:t>
      </w:r>
      <w:r>
        <w:rPr>
          <w:rFonts w:ascii="Calibri" w:cs="Calibri" w:eastAsia="Calibri" w:hAnsi="Calibri"/>
          <w:color w:val="0F172A"/>
          <w:sz w:val="20"/>
          <w:szCs w:val="20"/>
        </w:rPr>
        <w:t xml:space="preserve">Dead-letter queue; the queue where jobs land after exhausting all retries, for manual inspection and replay.</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Diff: </w:t>
      </w:r>
      <w:r>
        <w:rPr>
          <w:rFonts w:ascii="Calibri" w:cs="Calibri" w:eastAsia="Calibri" w:hAnsi="Calibri"/>
          <w:color w:val="0F172A"/>
          <w:sz w:val="20"/>
          <w:szCs w:val="20"/>
        </w:rPr>
        <w:t xml:space="preserve">A structured record of what nodes and edges were added, removed, or changed between two workflow versions.</w:t>
      </w:r>
    </w:p>
    <w:p>
      <w:pPr>
        <w:spacing w:after="300" w:before="0"/>
      </w:pPr>
    </w:p>
    <w:p>
      <w:pPr>
        <w:pBdr>
          <w:top w:val="single" w:color="2563EB" w:sz="4"/>
        </w:pBdr>
        <w:spacing w:after="0" w:before="400"/>
        <w:jc w:val="center"/>
      </w:pPr>
      <w:r>
        <w:rPr>
          <w:rFonts w:ascii="Calibri" w:cs="Calibri" w:eastAsia="Calibri" w:hAnsi="Calibri"/>
          <w:i/>
          <w:iCs/>
          <w:color w:val="64748B"/>
          <w:sz w:val="18"/>
          <w:szCs w:val="18"/>
        </w:rPr>
        <w:t xml:space="preserve">End of Document</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AI Workflow Copilot - PRD   |   v1.0   |   Confidential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60"/>
    </w:pPr>
    <w:rPr>
      <w:rFonts w:ascii="Calibri" w:cs="Calibri" w:eastAsia="Calibri" w:hAnsi="Calibri"/>
      <w:b/>
      <w:bCs/>
      <w:color w:val="1F3B6E"/>
      <w:sz w:val="28"/>
      <w:szCs w:val="28"/>
    </w:rPr>
  </w:style>
  <w:style w:type="paragraph" w:styleId="Heading3">
    <w:name w:val="Heading 3"/>
    <w:basedOn w:val="Normal"/>
    <w:next w:val="Normal"/>
    <w:pPr>
      <w:spacing w:after="80" w:before="240"/>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2026-07-01T16:59:04.492Z</dcterms:created>
  <dcterms:modified xsi:type="dcterms:W3CDTF">2026-07-01T16:59:04.492Z</dcterms:modified>
</cp:coreProperties>
</file>

<file path=docProps/custom.xml><?xml version="1.0" encoding="utf-8"?>
<Properties xmlns="http://schemas.openxmlformats.org/officeDocument/2006/custom-properties" xmlns:vt="http://schemas.openxmlformats.org/officeDocument/2006/docPropsVTypes"/>
</file>