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AB002" w14:textId="71982C7D" w:rsidR="0038658E" w:rsidRDefault="0080440B">
      <w:r>
        <w:t>Singleton Pattern</w:t>
      </w:r>
      <w:r>
        <w:br/>
      </w:r>
      <w:r w:rsidRPr="0080440B">
        <w:drawing>
          <wp:inline distT="0" distB="0" distL="0" distR="0" wp14:anchorId="75EFAFAB" wp14:editId="0733217F">
            <wp:extent cx="3924848" cy="1952898"/>
            <wp:effectExtent l="0" t="0" r="0" b="9525"/>
            <wp:docPr id="1887904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9048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58DF0" w14:textId="711951D7" w:rsidR="0080440B" w:rsidRDefault="0080440B">
      <w:r>
        <w:t>Factory Pattern</w:t>
      </w:r>
    </w:p>
    <w:p w14:paraId="1B75910A" w14:textId="367C762D" w:rsidR="0080440B" w:rsidRDefault="0080440B">
      <w:r w:rsidRPr="0080440B">
        <w:drawing>
          <wp:inline distT="0" distB="0" distL="0" distR="0" wp14:anchorId="5FCE5AE9" wp14:editId="0A829030">
            <wp:extent cx="4067743" cy="1686160"/>
            <wp:effectExtent l="0" t="0" r="9525" b="9525"/>
            <wp:docPr id="2100221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2214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900BA" w14:textId="4845AAB3" w:rsidR="0080440B" w:rsidRDefault="0080440B">
      <w:r>
        <w:t>E-Commerce Search example</w:t>
      </w:r>
    </w:p>
    <w:p w14:paraId="5D23858A" w14:textId="5D38C38A" w:rsidR="0080440B" w:rsidRDefault="0080440B">
      <w:r w:rsidRPr="0080440B">
        <w:drawing>
          <wp:inline distT="0" distB="0" distL="0" distR="0" wp14:anchorId="65B26650" wp14:editId="080BFB75">
            <wp:extent cx="5087060" cy="2000529"/>
            <wp:effectExtent l="0" t="0" r="0" b="0"/>
            <wp:docPr id="1999654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6545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D5255" w14:textId="77777777" w:rsidR="0080440B" w:rsidRDefault="0080440B"/>
    <w:p w14:paraId="7EA05A5A" w14:textId="77777777" w:rsidR="0080440B" w:rsidRDefault="0080440B"/>
    <w:p w14:paraId="5661015F" w14:textId="77777777" w:rsidR="0080440B" w:rsidRDefault="0080440B"/>
    <w:p w14:paraId="0B89F1A9" w14:textId="77777777" w:rsidR="0080440B" w:rsidRDefault="0080440B"/>
    <w:p w14:paraId="546DC90B" w14:textId="150C6A03" w:rsidR="0080440B" w:rsidRDefault="0080440B">
      <w:r>
        <w:lastRenderedPageBreak/>
        <w:t>Financial Forecasting</w:t>
      </w:r>
    </w:p>
    <w:p w14:paraId="2DD00356" w14:textId="46CB54FE" w:rsidR="0080440B" w:rsidRDefault="0080440B">
      <w:r w:rsidRPr="0080440B">
        <w:drawing>
          <wp:inline distT="0" distB="0" distL="0" distR="0" wp14:anchorId="018873A9" wp14:editId="6AC9D6A2">
            <wp:extent cx="4077269" cy="933580"/>
            <wp:effectExtent l="0" t="0" r="0" b="0"/>
            <wp:docPr id="199609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096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4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730"/>
    <w:rsid w:val="00264573"/>
    <w:rsid w:val="0038658E"/>
    <w:rsid w:val="006736B4"/>
    <w:rsid w:val="0080417F"/>
    <w:rsid w:val="0080440B"/>
    <w:rsid w:val="00835BA7"/>
    <w:rsid w:val="00C81C15"/>
    <w:rsid w:val="00FE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61CE9"/>
  <w15:chartTrackingRefBased/>
  <w15:docId w15:val="{7C9A4B37-5F81-4661-965B-D02507252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7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7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7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7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7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7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7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7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7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7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7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7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7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7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7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7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7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7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7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7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7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7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7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7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7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7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7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7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7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Yanaparthi</dc:creator>
  <cp:keywords/>
  <dc:description/>
  <cp:lastModifiedBy>Akash Yanaparthi</cp:lastModifiedBy>
  <cp:revision>2</cp:revision>
  <dcterms:created xsi:type="dcterms:W3CDTF">2025-06-22T14:55:00Z</dcterms:created>
  <dcterms:modified xsi:type="dcterms:W3CDTF">2025-06-22T14:59:00Z</dcterms:modified>
</cp:coreProperties>
</file>