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1F1C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>
      <w:pPr>
        <w:spacing w:after="0"/>
        <w:jc w:val="center"/>
        <w:rPr>
          <w:b/>
        </w:rPr>
      </w:pPr>
    </w:p>
    <w:tbl>
      <w:tblPr>
        <w:tblStyle w:val="18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6C9A7D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52051F0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23F44226">
            <w:pPr>
              <w:spacing w:after="0" w:line="240" w:lineRule="auto"/>
            </w:pPr>
            <w:r>
              <w:t>15 February 2025</w:t>
            </w:r>
          </w:p>
        </w:tc>
      </w:tr>
      <w:tr w14:paraId="189E08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DBE2B5A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039224E5">
            <w:pPr>
              <w:spacing w:after="0" w:line="240" w:lineRule="auto"/>
            </w:pPr>
            <w:r>
              <w:rPr>
                <w:rFonts w:hint="default"/>
              </w:rPr>
              <w:t>SWTID-2026-7884</w:t>
            </w:r>
            <w:bookmarkStart w:id="0" w:name="_GoBack"/>
            <w:bookmarkEnd w:id="0"/>
          </w:p>
        </w:tc>
      </w:tr>
      <w:tr w14:paraId="7247E3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1C3C537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4E717950">
            <w:pPr>
              <w:spacing w:after="0" w:line="240" w:lineRule="auto"/>
            </w:pPr>
            <w:r>
              <w:t>AI BLOGNEST API</w:t>
            </w:r>
          </w:p>
        </w:tc>
      </w:tr>
      <w:tr w14:paraId="6D6CFC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B00FC14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7FD36F9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>
      <w:pPr>
        <w:rPr>
          <w:b/>
        </w:rPr>
      </w:pPr>
    </w:p>
    <w:p w14:paraId="634DE954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>Solution Architecture:</w:t>
      </w:r>
    </w:p>
    <w:p w14:paraId="3EFD320D">
      <w:pPr>
        <w:shd w:val="clear" w:color="auto" w:fill="FFFFFF"/>
        <w:spacing w:after="375" w:line="240" w:lineRule="auto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Find the best tech solution to solve existing business problems.</w:t>
      </w:r>
    </w:p>
    <w:p w14:paraId="548BEC72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Define features, development phases, and solution requirements.</w:t>
      </w:r>
    </w:p>
    <w:p w14:paraId="2C0C9151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>
      <w:pPr>
        <w:rPr>
          <w:b/>
        </w:rPr>
      </w:pPr>
    </w:p>
    <w:p w14:paraId="3436894A">
      <w:pPr>
        <w:rPr>
          <w:b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>
      <w:pPr>
        <w:rPr>
          <w:b/>
        </w:rPr>
      </w:pPr>
    </w:p>
    <w:p w14:paraId="79D8C738">
      <w:pPr>
        <w:tabs>
          <w:tab w:val="left" w:pos="5529"/>
        </w:tabs>
        <w:rPr>
          <w:b/>
        </w:rPr>
      </w:pPr>
      <w:r>
        <w:drawing>
          <wp:inline distT="0" distB="0" distL="0" distR="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B432">
      <w:pPr>
        <w:rPr>
          <w:b/>
        </w:rPr>
      </w:pPr>
      <w:r>
        <w:rPr>
          <w:rFonts w:ascii="Helvetica Neue" w:hAnsi="Helvetica Neue" w:eastAsia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>
      <w:pPr>
        <w:rPr>
          <w:b/>
        </w:rPr>
      </w:pPr>
      <w:r>
        <w:rPr>
          <w:b/>
        </w:rPr>
        <w:t xml:space="preserve">Reference: </w:t>
      </w:r>
      <w:r>
        <w:fldChar w:fldCharType="begin"/>
      </w:r>
      <w:r>
        <w:instrText xml:space="preserve"> HYPERLINK "https://aws.amazon.com/blogs/industries/voice-applications-in-clinical-research-powered-by-ai-on-aws-part-1-architecture-and-design-considerations/" \h </w:instrText>
      </w:r>
      <w:r>
        <w:fldChar w:fldCharType="separate"/>
      </w:r>
      <w:r>
        <w:rPr>
          <w:b/>
          <w:color w:val="0563C1"/>
          <w:u w:val="single"/>
        </w:rPr>
        <w:t>https://aws.amazon.com/blogs/industries/voice-applications-in-clinical-research-powered-by-ai-on-aws-part-1-architecture-and-design-considerations/</w:t>
      </w:r>
      <w:r>
        <w:rPr>
          <w:b/>
          <w:color w:val="0563C1"/>
          <w:u w:val="single"/>
        </w:rPr>
        <w:fldChar w:fldCharType="end"/>
      </w:r>
    </w:p>
    <w:p w14:paraId="1C1442E4">
      <w:pPr>
        <w:rPr>
          <w:b/>
        </w:rPr>
      </w:pPr>
    </w:p>
    <w:p w14:paraId="5056DFCC">
      <w:pPr>
        <w:rPr>
          <w:b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CD1DC2AE-D42C-445F-8E10-6B4FA347E035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C445D719-1649-4447-A7F0-47A99C3C6676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EBAB9569-D905-40A8-A676-4C65810C811B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54CB09E6-0C16-492F-9B37-72FDDC2866C5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5" w:fontKey="{18C87732-CD55-40B3-A3A6-9C23E63C9B14}"/>
  </w:font>
  <w:font w:name="Noto Sans Symbols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  <w:embedRegular r:id="rId6" w:fontKey="{7882E938-EEC0-4421-AE2A-4BBBA19042E7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CB0890"/>
    <w:multiLevelType w:val="multilevel"/>
    <w:tmpl w:val="0FCB0890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0AF"/>
    <w:rsid w:val="00267921"/>
    <w:rsid w:val="00560178"/>
    <w:rsid w:val="00862077"/>
    <w:rsid w:val="00E12F89"/>
    <w:rsid w:val="00E370AF"/>
    <w:rsid w:val="14971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character" w:styleId="11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6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table" w:customStyle="1" w:styleId="18">
    <w:name w:val="_Style 17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111</Words>
  <Characters>827</Characters>
  <Lines>7</Lines>
  <Paragraphs>2</Paragraphs>
  <TotalTime>1</TotalTime>
  <ScaleCrop>false</ScaleCrop>
  <LinksUpToDate>false</LinksUpToDate>
  <CharactersWithSpaces>920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  <cp:lastModifiedBy>John astal</cp:lastModifiedBy>
  <dcterms:modified xsi:type="dcterms:W3CDTF">2026-09-29T15:07:24Z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eyJoZGlkIjoiNjkxOGZkYTQxOWQxZjAyZWZmOWRmYjAxYzMxMmM1NGMiLCJ1c2VySWQiOiI1Njc2NzE2MTc2MzUifQ==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85561EBF24C740DB9CACD3956649B5D2_13</vt:lpwstr>
  </property>
</Properties>
</file>