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68"/>
        </w:rPr>
      </w:r>
      <w:r>
        <w:rPr>
          <w:color w:val="1F3A68"/>
        </w:rPr>
        <w:t>Listing Generation — Standard Operating Procedure (SOP)</w:t>
      </w:r>
    </w:p>
    <w:p>
      <w:r>
        <w:rPr>
          <w:b/>
        </w:rPr>
        <w:t>Project:</w:t>
      </w:r>
      <w:r>
        <w:t xml:space="preserve"> ARS — Auto Replenishment System </w:t>
      </w:r>
      <w:r>
        <w:rPr>
          <w:b/>
        </w:rPr>
        <w:t>Module:</w:t>
      </w:r>
      <w:r>
        <w:t xml:space="preserve"> </w:t>
      </w:r>
      <w:r>
        <w:rPr>
          <w:rFonts w:ascii="Consolas" w:hAnsi="Consolas"/>
          <w:color w:val="C7254E"/>
          <w:sz w:val="19"/>
        </w:rPr>
        <w:t>/listing/generate</w:t>
      </w:r>
      <w:r>
        <w:t xml:space="preserve"> (POST) </w:t>
      </w:r>
      <w:r>
        <w:rPr>
          <w:b/>
        </w:rPr>
        <w:t>Owner:</w:t>
      </w:r>
      <w:r>
        <w:t xml:space="preserve"> V2 Retail planners </w:t>
      </w:r>
      <w:r>
        <w:rPr>
          <w:b/>
        </w:rPr>
        <w:t>Last updated:</w:t>
      </w:r>
      <w:r>
        <w:t xml:space="preserve"> 2026-04-27</w:t>
      </w:r>
    </w:p>
    <w:p>
      <w:r>
        <w:t>This document is the authoritative end-to-end process spec for the Listing Generation pipeline. Every parameter the UI sends, every stage the backend runs, every table touched, every output written.</w:t>
      </w:r>
    </w:p>
    <w:p>
      <w:r>
        <w:t>Use it to:</w:t>
      </w:r>
    </w:p>
    <w:p>
      <w:pPr>
        <w:pStyle w:val="ListBullet"/>
        <w:ind w:left="340"/>
      </w:pPr>
      <w:r>
        <w:t>Review behavior before changing any parameter or rule.</w:t>
      </w:r>
    </w:p>
    <w:p>
      <w:pPr>
        <w:pStyle w:val="ListBullet"/>
        <w:ind w:left="340"/>
      </w:pPr>
      <w:r>
        <w:t>Plan changes safely (know exactly what each toggle affects).</w:t>
      </w:r>
    </w:p>
    <w:p>
      <w:pPr>
        <w:pStyle w:val="ListBullet"/>
        <w:ind w:left="340"/>
      </w:pPr>
      <w:r>
        <w:t>Train new planners on what each control on the UI does.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color w:val="1F3A68"/>
        </w:rPr>
      </w:r>
      <w:r>
        <w:rPr>
          <w:color w:val="1F3A68"/>
        </w:rPr>
        <w:t>0. Quick Reference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10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Endpoint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POST /api/v1/listing/generate</w:t>
            </w:r>
          </w:p>
        </w:tc>
      </w:tr>
      <w:tr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Auth</w:t>
            </w:r>
          </w:p>
        </w:tc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JWT (any logged-in user)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Sync/Async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Async</w:t>
            </w:r>
            <w:r>
              <w:rPr>
                <w:sz w:val="19"/>
              </w:rPr>
              <w:t xml:space="preserve"> — returns within ms, work runs in a background thread</w:t>
            </w:r>
          </w:p>
        </w:tc>
      </w:tr>
      <w:tr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Tracking</w:t>
            </w:r>
          </w:p>
        </w:tc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session_id</w:t>
            </w:r>
            <w:r>
              <w:rPr>
                <w:sz w:val="19"/>
              </w:rPr>
              <w:t xml:space="preserve"> (returned) → poll </w:t>
            </w:r>
            <w:r>
              <w:rPr>
                <w:rFonts w:ascii="Consolas" w:hAnsi="Consolas"/>
                <w:color w:val="C7254E"/>
                <w:sz w:val="19"/>
              </w:rPr>
              <w:t>/listing/sessions/{id}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Stages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A (List) → B (Explode) → C (Allocate) → D (Reflect)</w:t>
            </w:r>
          </w:p>
        </w:tc>
      </w:tr>
      <w:tr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Default mode</w:t>
            </w:r>
          </w:p>
        </w:tc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python_parallel</w:t>
            </w:r>
            <w:r>
              <w:rPr>
                <w:sz w:val="19"/>
              </w:rPr>
              <w:t>, 8 workers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Source code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color w:val="0B57D0"/>
                <w:sz w:val="19"/>
                <w:u w:val="single"/>
              </w:rPr>
              <w:t>listing.py</w:t>
            </w:r>
            <w:r>
              <w:rPr>
                <w:sz w:val="19"/>
              </w:rPr>
              <w:t xml:space="preserve">, </w:t>
            </w:r>
            <w:r>
              <w:rPr>
                <w:color w:val="0B57D0"/>
                <w:sz w:val="19"/>
                <w:u w:val="single"/>
              </w:rPr>
              <w:t>rule_engine_new.py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color w:val="1F3A68"/>
        </w:rPr>
      </w:r>
      <w:r>
        <w:rPr>
          <w:color w:val="1F3A68"/>
        </w:rPr>
        <w:t>1. Process Flow (high level)</w:t>
      </w:r>
    </w:p>
    <w:p>
      <w:pPr>
        <w:spacing w:before="40" w:after="12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┌─────────────────────┐</w:t>
        <w:br/>
        <w:t>│  UI: Listing Page   │  user picks RDC/stores/MAJ_CATs, mode,</w:t>
        <w:br/>
        <w:t>│  /listing page      │  variables → click "Generate"</w:t>
        <w:br/>
        <w:t>└──────────┬──────────┘</w:t>
        <w:br/>
        <w:t xml:space="preserve">           │ POST /listing/generate (sync HTTP &lt; 1 s)</w:t>
        <w:br/>
        <w:t xml:space="preserve">           ▼</w:t>
        <w:br/>
        <w:t>┌─────────────────────────────────────────────┐</w:t>
        <w:br/>
        <w:t>│  start_session(session_id, user, request)   │  inserts ARS_LISTING_SESSIONS row</w:t>
        <w:br/>
        <w:t>│  + attach loguru sink to                    │  + creates per-session log file</w:t>
        <w:br/>
        <w:t>│    backend/logs/listing_sessions/&lt;id&gt;.log   │</w:t>
        <w:br/>
        <w:t>└──────────────┬──────────────────────────────┘</w:t>
        <w:br/>
        <w:t xml:space="preserve">               │ spawn daemon Thread</w:t>
        <w:br/>
        <w:t xml:space="preserve">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_run_generate_in_thread → _generate_listing_impl           │</w:t>
        <w:br/>
        <w:t>│                                                             │</w:t>
        <w:br/>
        <w:t>│   Part 1: Save settings to AppSettings                      │</w:t>
        <w:br/>
        <w:t>│   Part 2: (run_mode=full only) MSA calc + Grid build        │</w:t>
        <w:br/>
        <w:t>│   Part 3: Resolve target stores from ST_MASTER              │</w:t>
        <w:br/>
        <w:t>│   Part 4: Build ARS_LISTING_WORKING (raw input)             │</w:t>
        <w:br/>
        <w:t>│   Part 5: Compute MJ_REQ / GH / H per Primary grid          │</w:t>
        <w:br/>
        <w:t>│   Part 6: ST_RANK (per-MAJ_CAT store rank)                  │</w:t>
        <w:br/>
        <w:t>│   Part 7: Apply OPT_TYPE classification                     │</w:t>
        <w:br/>
        <w:t>│   Part 8: Listing + Allocation (rule_engine_new)            │</w:t>
        <w:br/>
        <w:t>│           ┌───────────────────────────────────────────┐     │</w:t>
        <w:br/>
        <w:t>│           │ Stage A — List OPTs (R01-R09)             │     │</w:t>
        <w:br/>
        <w:t>│           │ Stage B — Explode to VAR_ART × SZ         │     │</w:t>
        <w:br/>
        <w:t>│           │ Stage C — Allocate (RL → TBC → TBL)       │     │</w:t>
        <w:br/>
        <w:t>│           │           per round × per rank × bands    │     │</w:t>
        <w:br/>
        <w:t>│           │ Stage D — Reflect back into WORKING       │     │</w:t>
        <w:br/>
        <w:t>│           └───────────────────────────────────────────┘     │</w:t>
        <w:br/>
        <w:t>│   Part 9: Materialize ARS_LISTING                           │</w:t>
        <w:br/>
        <w:t>└──────────────┬──────────────────────────────────────────────┘</w:t>
        <w:br/>
        <w:t xml:space="preserve">               │ end_session(SUCCESS|FAILED, summary)</w:t>
        <w:br/>
        <w:t xml:space="preserve">               ▼</w:t>
        <w:br/>
        <w:t>┌─────────────────────────────────────────────┐</w:t>
        <w:br/>
        <w:t>│  UI: poll /listing/sessions/{id} every 3 s  │</w:t>
        <w:br/>
        <w:t>│  + /listing/alloc-progress?batch_id=…       │  parallel modes only</w:t>
        <w:br/>
        <w:t>│  → toast on completion, refresh KPIs        │</w:t>
        <w:br/>
        <w:t>└─────────────────────────────────────────────┘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color w:val="1F3A68"/>
        </w:rPr>
      </w:r>
      <w:r>
        <w:rPr>
          <w:color w:val="1F3A68"/>
        </w:rPr>
        <w:t>2. Request Parameters — ALL fields</w:t>
      </w:r>
    </w:p>
    <w:p>
      <w:r>
        <w:t xml:space="preserve">Source: </w:t>
      </w:r>
      <w:r>
        <w:rPr>
          <w:rFonts w:ascii="Consolas" w:hAnsi="Consolas"/>
          <w:color w:val="C7254E"/>
          <w:sz w:val="19"/>
        </w:rPr>
        <w:t>class GenerateRequest(BaseModel)</w:t>
      </w:r>
      <w:r>
        <w:t xml:space="preserve"> in </w:t>
      </w:r>
      <w:r>
        <w:rPr>
          <w:color w:val="0B57D0"/>
          <w:u w:val="single"/>
        </w:rPr>
        <w:t>listing.py:65-108</w:t>
      </w:r>
    </w:p>
    <w:p>
      <w:pPr>
        <w:pStyle w:val="Heading3"/>
      </w:pPr>
      <w:r>
        <w:rPr>
          <w:color w:val="1F3A68"/>
        </w:rPr>
      </w:r>
      <w:r>
        <w:rPr>
          <w:color w:val="1F3A68"/>
        </w:rPr>
        <w:t>2.1 Scope selection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Allowed</w:t>
            </w:r>
          </w:p>
        </w:tc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rdc_mode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str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"all"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"own"</w:t>
            </w:r>
            <w:r>
              <w:rPr>
                <w:sz w:val="19"/>
              </w:rPr>
              <w:t xml:space="preserve"> \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"cross"</w:t>
            </w:r>
            <w:r>
              <w:rPr>
                <w:sz w:val="19"/>
              </w:rPr>
              <w:t xml:space="preserve"> \</w:t>
            </w:r>
          </w:p>
        </w:tc>
      </w:tr>
      <w:tr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rdc_values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list[str]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[]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RDC codes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Used when </w:t>
            </w:r>
            <w:r>
              <w:rPr>
                <w:rFonts w:ascii="Consolas" w:hAnsi="Consolas"/>
                <w:color w:val="C7254E"/>
                <w:sz w:val="19"/>
              </w:rPr>
              <w:t>rdc_mode="own"</w:t>
            </w:r>
            <w:r>
              <w:rPr>
                <w:sz w:val="19"/>
              </w:rPr>
              <w:t xml:space="preserve">. The RDCs whose stock goes to </w:t>
            </w:r>
            <w:r>
              <w:rPr>
                <w:i/>
                <w:sz w:val="19"/>
              </w:rPr>
              <w:t>their own</w:t>
            </w:r>
            <w:r>
              <w:rPr>
                <w:sz w:val="19"/>
              </w:rPr>
              <w:t xml:space="preserve"> mapped stores.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cross_from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list[str]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[]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RDC codes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Used when </w:t>
            </w:r>
            <w:r>
              <w:rPr>
                <w:rFonts w:ascii="Consolas" w:hAnsi="Consolas"/>
                <w:color w:val="C7254E"/>
                <w:sz w:val="19"/>
              </w:rPr>
              <w:t>rdc_mode="cross"</w:t>
            </w:r>
            <w:r>
              <w:rPr>
                <w:sz w:val="19"/>
              </w:rPr>
              <w:t xml:space="preserve">. RDCs that </w:t>
            </w:r>
            <w:r>
              <w:rPr>
                <w:b/>
                <w:sz w:val="19"/>
              </w:rPr>
              <w:t>donate</w:t>
            </w:r>
            <w:r>
              <w:rPr>
                <w:sz w:val="19"/>
              </w:rPr>
              <w:t xml:space="preserve"> stock.</w:t>
            </w:r>
          </w:p>
        </w:tc>
      </w:tr>
      <w:tr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cross_to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list[str]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[]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RDC codes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Used when </w:t>
            </w:r>
            <w:r>
              <w:rPr>
                <w:rFonts w:ascii="Consolas" w:hAnsi="Consolas"/>
                <w:color w:val="C7254E"/>
                <w:sz w:val="19"/>
              </w:rPr>
              <w:t>rdc_mode="cross"</w:t>
            </w:r>
            <w:r>
              <w:rPr>
                <w:sz w:val="19"/>
              </w:rPr>
              <w:t xml:space="preserve">. RDCs whose stores </w:t>
            </w:r>
            <w:r>
              <w:rPr>
                <w:b/>
                <w:sz w:val="19"/>
              </w:rPr>
              <w:t>receive</w:t>
            </w:r>
            <w:r>
              <w:rPr>
                <w:sz w:val="19"/>
              </w:rPr>
              <w:t xml:space="preserve"> the donated stock.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store_codes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list[str]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[]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ST_CD values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Specific stores to listing. Empty list = all active stores from </w:t>
            </w:r>
            <w:r>
              <w:rPr>
                <w:rFonts w:ascii="Consolas" w:hAnsi="Consolas"/>
                <w:color w:val="C7254E"/>
                <w:sz w:val="19"/>
              </w:rPr>
              <w:t>Master_ALC_INPUT_ST_MASTER</w:t>
            </w:r>
            <w:r>
              <w:rPr>
                <w:sz w:val="19"/>
              </w:rPr>
              <w:t xml:space="preserve"> (LISTING flag = 1).</w:t>
            </w:r>
          </w:p>
        </w:tc>
      </w:tr>
      <w:tr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maj_cat_values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list[str]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[]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MAJ_CAT values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Limit listing to these MAJ_CATs. Empty = all MAJ_CATs in </w:t>
            </w:r>
            <w:r>
              <w:rPr>
                <w:rFonts w:ascii="Consolas" w:hAnsi="Consolas"/>
                <w:color w:val="C7254E"/>
                <w:sz w:val="19"/>
              </w:rPr>
              <w:t>ARS_MSA_GEN_ART</w:t>
            </w:r>
            <w:r>
              <w:rPr>
                <w:sz w:val="19"/>
              </w:rPr>
              <w:t>.</w:t>
            </w:r>
          </w:p>
        </w:tc>
      </w:tr>
    </w:tbl>
    <w:p/>
    <w:p>
      <w:pPr>
        <w:ind w:left="283"/>
      </w:pPr>
      <w:r>
        <w:rPr>
          <w:i/>
          <w:color w:val="555555"/>
        </w:rPr>
        <w:t>**rdc_mode behavior**</w:t>
      </w:r>
    </w:p>
    <w:p>
      <w:pPr>
        <w:ind w:left="283"/>
      </w:pPr>
      <w:r>
        <w:rPr>
          <w:i/>
          <w:color w:val="555555"/>
        </w:rPr>
        <w:t>- `all` — every active RDC's stock flows to its mapped stores (full run).</w:t>
      </w:r>
    </w:p>
    <w:p>
      <w:pPr>
        <w:ind w:left="283"/>
      </w:pPr>
      <w:r>
        <w:rPr>
          <w:i/>
          <w:color w:val="555555"/>
        </w:rPr>
        <w:t>- `own` — only the RDCs in `rdc_values` are processed; each goes to its own stores.</w:t>
      </w:r>
    </w:p>
    <w:p>
      <w:pPr>
        <w:ind w:left="283"/>
      </w:pPr>
      <w:r>
        <w:rPr>
          <w:i/>
          <w:color w:val="555555"/>
        </w:rPr>
        <w:t>- `cross` — option pool comes from `cross_from`, recipients are stores mapped to `cross_to`.</w:t>
      </w:r>
    </w:p>
    <w:p>
      <w:pPr>
        <w:pStyle w:val="Heading3"/>
      </w:pPr>
      <w:r>
        <w:rPr>
          <w:color w:val="1F3A68"/>
        </w:rPr>
      </w:r>
      <w:r>
        <w:rPr>
          <w:color w:val="1F3A68"/>
        </w:rPr>
        <w:t>2.2 Pipeline mode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Allowed</w:t>
            </w:r>
          </w:p>
        </w:tc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run_mode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str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"listing"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"listing"</w:t>
            </w:r>
            <w:r>
              <w:rPr>
                <w:sz w:val="19"/>
              </w:rPr>
              <w:t xml:space="preserve"> \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"full"</w:t>
            </w:r>
          </w:p>
        </w:tc>
      </w:tr>
      <w:tr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mix_mode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str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"st_maj_rng"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"st_maj_rng"</w:t>
            </w:r>
            <w:r>
              <w:rPr>
                <w:sz w:val="19"/>
              </w:rPr>
              <w:t xml:space="preserve"> \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"st_maj"</w:t>
            </w:r>
            <w:r>
              <w:rPr>
                <w:sz w:val="19"/>
              </w:rPr>
              <w:t xml:space="preserve"> \</w:t>
            </w:r>
          </w:p>
        </w:tc>
      </w:tr>
    </w:tbl>
    <w:p/>
    <w:p>
      <w:pPr>
        <w:pStyle w:val="Heading3"/>
      </w:pPr>
      <w:r>
        <w:rPr>
          <w:color w:val="1F3A68"/>
        </w:rPr>
      </w:r>
      <w:r>
        <w:rPr>
          <w:color w:val="1F3A68"/>
        </w:rPr>
        <w:t>2.3 Listing rule variables (Stage A)</w:t>
      </w:r>
    </w:p>
    <w:p>
      <w:r>
        <w:t>These tune the rules that decide which OPTs get listed.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Range</w:t>
            </w:r>
          </w:p>
        </w:tc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stock_threshold_pct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float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0.6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0.0–1.0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Used in OPT_TYPE classification. When </w:t>
            </w:r>
            <w:r>
              <w:rPr>
                <w:rFonts w:ascii="Consolas" w:hAnsi="Consolas"/>
                <w:color w:val="C7254E"/>
                <w:sz w:val="19"/>
              </w:rPr>
              <w:t>STK &gt;= X% × ACS_D × I_ROD</w:t>
            </w:r>
            <w:r>
              <w:rPr>
                <w:sz w:val="19"/>
              </w:rPr>
              <w:t xml:space="preserve"> an option becomes </w:t>
            </w:r>
            <w:r>
              <w:rPr>
                <w:rFonts w:ascii="Consolas" w:hAnsi="Consolas"/>
                <w:color w:val="C7254E"/>
                <w:sz w:val="19"/>
              </w:rPr>
              <w:t>RL</w:t>
            </w:r>
            <w:r>
              <w:rPr>
                <w:sz w:val="19"/>
              </w:rPr>
              <w:t xml:space="preserve"> (Replenishment) instead of TBC/TBL. Lower X = fewer RL classifications.</w:t>
            </w:r>
          </w:p>
        </w:tc>
      </w:tr>
      <w:tr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excess_multiplier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float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2.0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&gt;1.0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Threshold for EXCESS tagging. </w:t>
            </w:r>
            <w:r>
              <w:rPr>
                <w:rFonts w:ascii="Consolas" w:hAnsi="Consolas"/>
                <w:color w:val="C7254E"/>
                <w:sz w:val="19"/>
              </w:rPr>
              <w:t>STK &gt; X × OPT_MBQ</w:t>
            </w:r>
            <w:r>
              <w:rPr>
                <w:sz w:val="19"/>
              </w:rPr>
              <w:t xml:space="preserve"> → flagged excess (kept out of replenishment). Higher = more lenient.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hold_days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int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0–N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Extra days added to the warehouse-side OPT_MBQ_WH for </w:t>
            </w:r>
            <w:r>
              <w:rPr>
                <w:b/>
                <w:sz w:val="19"/>
              </w:rPr>
              <w:t>new options only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C7254E"/>
                <w:sz w:val="19"/>
              </w:rPr>
              <w:t>IS_NEW=1</w:t>
            </w:r>
            <w:r>
              <w:rPr>
                <w:sz w:val="19"/>
              </w:rPr>
              <w:t>). Used to keep buffer stock at warehouse.</w:t>
            </w:r>
          </w:p>
        </w:tc>
      </w:tr>
      <w:tr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age_threshold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int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15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days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Articles whose </w:t>
            </w:r>
            <w:r>
              <w:rPr>
                <w:rFonts w:ascii="Consolas" w:hAnsi="Consolas"/>
                <w:color w:val="C7254E"/>
                <w:sz w:val="19"/>
              </w:rPr>
              <w:t>AGE &lt; X</w:t>
            </w:r>
            <w:r>
              <w:rPr>
                <w:sz w:val="19"/>
              </w:rPr>
              <w:t xml:space="preserve"> use </w:t>
            </w:r>
            <w:r>
              <w:rPr>
                <w:rFonts w:ascii="Consolas" w:hAnsi="Consolas"/>
                <w:color w:val="C7254E"/>
                <w:sz w:val="19"/>
              </w:rPr>
              <w:t>PER_OPT_SALE</w:t>
            </w:r>
            <w:r>
              <w:rPr>
                <w:sz w:val="19"/>
              </w:rPr>
              <w:t xml:space="preserve"> instead of historical sale to compute OPT_MBQ — this prevents new launches from looking under-allocated.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req_weight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float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0.4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0.0–1.0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Store ranking: weight on requirement-rank component of ST_RANK. (</w:t>
            </w:r>
            <w:r>
              <w:rPr>
                <w:rFonts w:ascii="Consolas" w:hAnsi="Consolas"/>
                <w:color w:val="C7254E"/>
                <w:sz w:val="19"/>
              </w:rPr>
              <w:t>req_weight + fill_weight</w:t>
            </w:r>
            <w:r>
              <w:rPr>
                <w:sz w:val="19"/>
              </w:rPr>
              <w:t xml:space="preserve"> should sum to 1.0.)</w:t>
            </w:r>
          </w:p>
        </w:tc>
      </w:tr>
      <w:tr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fill_weight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float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0.6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0.0–1.0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Store ranking: weight on fill-rate-rank component of ST_RANK.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min_size_count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int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3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≥0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TBL listing rule R07: option needs at least this many size variants with positive </w:t>
            </w:r>
            <w:r>
              <w:rPr>
                <w:rFonts w:ascii="Consolas" w:hAnsi="Consolas"/>
                <w:color w:val="C7254E"/>
                <w:sz w:val="19"/>
              </w:rPr>
              <w:t>FNL_Q</w:t>
            </w:r>
            <w:r>
              <w:rPr>
                <w:sz w:val="19"/>
              </w:rPr>
              <w:t xml:space="preserve"> (alternative path to the 60% ratio gate). </w:t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  <w:r>
              <w:rPr>
                <w:sz w:val="19"/>
              </w:rPr>
              <w:t xml:space="preserve"> disables the rule.</w:t>
            </w:r>
          </w:p>
        </w:tc>
      </w:tr>
      <w:tr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default_acs_d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float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18.0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days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Fallback ACS_D when an option has NULL/0 average-daily-sale. Used inside OPT_TYPE classification.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pri_ct_check_rl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bool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true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true/false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When </w:t>
            </w:r>
            <w:r>
              <w:rPr>
                <w:b/>
                <w:sz w:val="19"/>
              </w:rPr>
              <w:t>true</w:t>
            </w:r>
            <w:r>
              <w:rPr>
                <w:sz w:val="19"/>
              </w:rPr>
              <w:t xml:space="preserve">, RL options must have </w:t>
            </w:r>
            <w:r>
              <w:rPr>
                <w:rFonts w:ascii="Consolas" w:hAnsi="Consolas"/>
                <w:color w:val="C7254E"/>
                <w:sz w:val="19"/>
              </w:rPr>
              <w:t>PRI_CT% ≥ 100</w:t>
            </w:r>
            <w:r>
              <w:rPr>
                <w:sz w:val="19"/>
              </w:rPr>
              <w:t xml:space="preserve"> (full primary-grid coverage) to list. </w:t>
            </w:r>
            <w:r>
              <w:rPr>
                <w:b/>
                <w:sz w:val="19"/>
              </w:rPr>
              <w:t>TBL always enforces.</w:t>
            </w:r>
          </w:p>
        </w:tc>
      </w:tr>
      <w:tr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pri_ct_check_tbc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bool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true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true/false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Same as above but for TBC options.</w:t>
            </w:r>
          </w:p>
        </w:tc>
      </w:tr>
    </w:tbl>
    <w:p/>
    <w:p>
      <w:pPr>
        <w:pStyle w:val="Heading3"/>
      </w:pPr>
      <w:r>
        <w:rPr>
          <w:color w:val="1F3A68"/>
        </w:rPr>
      </w:r>
      <w:r>
        <w:rPr>
          <w:color w:val="1F3A68"/>
        </w:rPr>
        <w:t>2.4 Allocation behavior (Stage C)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Allowed</w:t>
            </w:r>
          </w:p>
        </w:tc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enable_fallback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bool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false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true/false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Enables fallback allocation: when the strict pass leaves stock unallocated, demote grids one-by-one and try again with relaxed constraints.</w:t>
            </w:r>
          </w:p>
        </w:tc>
      </w:tr>
      <w:tr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fallback_boost_mode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str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"full_mbq"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"full_mbq"</w:t>
            </w:r>
            <w:r>
              <w:rPr>
                <w:sz w:val="19"/>
              </w:rPr>
              <w:t xml:space="preserve"> \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"sales_only"</w:t>
            </w:r>
            <w:r>
              <w:rPr>
                <w:sz w:val="19"/>
              </w:rPr>
              <w:t xml:space="preserve"> \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static_growth_pct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float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130.0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100–500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Growth percentage for </w:t>
            </w:r>
            <w:r>
              <w:rPr>
                <w:rFonts w:ascii="Consolas" w:hAnsi="Consolas"/>
                <w:color w:val="C7254E"/>
                <w:sz w:val="19"/>
              </w:rPr>
              <w:t>full_mbq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sales_only</w:t>
            </w:r>
            <w:r>
              <w:rPr>
                <w:sz w:val="19"/>
              </w:rPr>
              <w:t xml:space="preserve"> fallback. 130 = 1.3× multiplier.</w:t>
            </w:r>
          </w:p>
        </w:tc>
      </w:tr>
      <w:tr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str_tiers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str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"30:150,45:130,60:120,90:110"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"days:pct,…"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STR fallback tiers. Read as: ≤30 days-of-cover → 150% boost, ≤45 → 130%, ≤60 → 120%, ≤90 → 110%.</w:t>
            </w:r>
          </w:p>
        </w:tc>
      </w:tr>
    </w:tbl>
    <w:p/>
    <w:p>
      <w:pPr>
        <w:pStyle w:val="Heading3"/>
      </w:pPr>
      <w:r>
        <w:rPr>
          <w:color w:val="1F3A68"/>
        </w:rPr>
      </w:r>
      <w:r>
        <w:rPr>
          <w:color w:val="1F3A68"/>
        </w:rPr>
        <w:t>2.5 Allocation engine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Allowed</w:t>
            </w:r>
          </w:p>
        </w:tc>
        <w:tc>
          <w:tcPr>
            <w:tcW w:type="dxa" w:w="204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allocation_mode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str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"python_parallel"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"sequential"</w:t>
            </w:r>
            <w:r>
              <w:rPr>
                <w:sz w:val="19"/>
              </w:rPr>
              <w:t xml:space="preserve"> \</w:t>
            </w:r>
          </w:p>
        </w:tc>
        <w:tc>
          <w:tcPr>
            <w:tcW w:type="dxa" w:w="204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"python_parallel"</w:t>
            </w:r>
            <w:r>
              <w:rPr>
                <w:sz w:val="19"/>
              </w:rPr>
              <w:t xml:space="preserve"> \</w:t>
            </w:r>
          </w:p>
        </w:tc>
      </w:tr>
      <w:tr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parallel_workers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int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8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2–16</w:t>
            </w:r>
            <w:r>
              <w:rPr>
                <w:sz w:val="19"/>
              </w:rPr>
              <w:t xml:space="preserve"> (clamped to 2-8 today)</w:t>
            </w:r>
          </w:p>
        </w:tc>
        <w:tc>
          <w:tcPr>
            <w:tcW w:type="dxa" w:w="204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Worker count for parallel modes. Sequential ignores this.</w:t>
            </w:r>
          </w:p>
        </w:tc>
      </w:tr>
    </w:tbl>
    <w:p/>
    <w:p>
      <w:pPr>
        <w:pStyle w:val="Heading3"/>
      </w:pPr>
      <w:r>
        <w:rPr>
          <w:color w:val="1F3A68"/>
        </w:rPr>
      </w:r>
      <w:r>
        <w:rPr>
          <w:color w:val="1F3A68"/>
        </w:rPr>
        <w:t>2.6 Source tables (advanced — leave at defaults)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10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msa_table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ARS_MSA_GEN_ART</w:t>
            </w:r>
          </w:p>
        </w:tc>
      </w:tr>
      <w:tr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grid_table</w:t>
            </w:r>
          </w:p>
        </w:tc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ARS_GRID_MJ_GEN_ART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st_master_table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Master_ALC_INPUT_ST_MASTER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color w:val="1F3A68"/>
        </w:rPr>
      </w:r>
      <w:r>
        <w:rPr>
          <w:color w:val="1F3A68"/>
        </w:rPr>
        <w:t>3. Async Lifecycle</w:t>
      </w:r>
    </w:p>
    <w:p>
      <w:r>
        <w:t xml:space="preserve">Source: </w:t>
      </w:r>
      <w:r>
        <w:rPr>
          <w:color w:val="0B57D0"/>
          <w:u w:val="single"/>
        </w:rPr>
        <w:t>listing.py:317-432</w:t>
      </w:r>
    </w:p>
    <w:p>
      <w:pPr>
        <w:pStyle w:val="ListNumber"/>
      </w:pPr>
      <w:r>
        <w:rPr>
          <w:b/>
        </w:rPr>
        <w:t>Submit</w:t>
      </w:r>
      <w:r>
        <w:t xml:space="preserve"> — POST </w:t>
      </w:r>
      <w:r>
        <w:rPr>
          <w:rFonts w:ascii="Consolas" w:hAnsi="Consolas"/>
          <w:color w:val="C7254E"/>
          <w:sz w:val="19"/>
        </w:rPr>
        <w:t>/listing/generate</w:t>
      </w:r>
      <w:r>
        <w:t xml:space="preserve"> with the parameters above.</w:t>
      </w:r>
    </w:p>
    <w:p>
      <w:pPr>
        <w:pStyle w:val="ListNumber"/>
      </w:pPr>
      <w:r>
        <w:rPr>
          <w:b/>
        </w:rPr>
        <w:t>Immediate response</w:t>
      </w:r>
      <w:r>
        <w:t xml:space="preserve"> (within ~1 s):</w:t>
      </w:r>
    </w:p>
    <w:p>
      <w:pPr>
        <w:spacing w:before="40" w:after="12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 xml:space="preserve">   {</w:t>
        <w:br/>
        <w:t xml:space="preserve">     "success": true,</w:t>
        <w:br/>
        <w:t xml:space="preserve">     "message": "Listing generation started in background…",</w:t>
        <w:br/>
        <w:t xml:space="preserve">     "data": {</w:t>
        <w:br/>
        <w:t xml:space="preserve">       "session_id": "20260427_104530_123",</w:t>
        <w:br/>
        <w:t xml:space="preserve">       "alloc_batch_id": "20260427_104530_123",</w:t>
        <w:br/>
        <w:t xml:space="preserve">       "allocation_mode": "python_parallel",</w:t>
        <w:br/>
        <w:t xml:space="preserve">       "parallel_workers": 8,</w:t>
        <w:br/>
        <w:t xml:space="preserve">       "status": "RUNNING"</w:t>
        <w:br/>
        <w:t xml:space="preserve">     }</w:t>
        <w:br/>
        <w:t xml:space="preserve">   }</w:t>
      </w:r>
    </w:p>
    <w:p>
      <w:pPr>
        <w:pStyle w:val="ListNumber"/>
      </w:pPr>
      <w:r>
        <w:rPr>
          <w:b/>
        </w:rPr>
        <w:t>Background work</w:t>
      </w:r>
      <w:r>
        <w:t xml:space="preserve"> runs in a daemon thread; logs go to:</w:t>
      </w:r>
    </w:p>
    <w:p>
      <w:pPr>
        <w:pStyle w:val="ListBullet"/>
        <w:ind w:left="680"/>
      </w:pPr>
      <w:r>
        <w:t xml:space="preserve">DB: </w:t>
      </w:r>
      <w:r>
        <w:rPr>
          <w:rFonts w:ascii="Consolas" w:hAnsi="Consolas"/>
          <w:color w:val="C7254E"/>
          <w:sz w:val="19"/>
        </w:rPr>
        <w:t>ARS_LISTING_SESSIONS</w:t>
      </w:r>
      <w:r>
        <w:t xml:space="preserve"> (header row)</w:t>
      </w:r>
    </w:p>
    <w:p>
      <w:pPr>
        <w:pStyle w:val="ListBullet"/>
        <w:ind w:left="680"/>
      </w:pPr>
      <w:r>
        <w:t xml:space="preserve">File: </w:t>
      </w:r>
      <w:r>
        <w:rPr>
          <w:rFonts w:ascii="Consolas" w:hAnsi="Consolas"/>
          <w:color w:val="C7254E"/>
          <w:sz w:val="19"/>
        </w:rPr>
        <w:t>backend/logs/listing_sessions/&lt;session_id&gt;.log</w:t>
      </w:r>
    </w:p>
    <w:p>
      <w:pPr>
        <w:pStyle w:val="ListBullet"/>
        <w:ind w:left="680"/>
      </w:pPr>
      <w:r>
        <w:t xml:space="preserve">Queue: </w:t>
      </w:r>
      <w:r>
        <w:rPr>
          <w:rFonts w:ascii="Consolas" w:hAnsi="Consolas"/>
          <w:color w:val="C7254E"/>
          <w:sz w:val="19"/>
        </w:rPr>
        <w:t>ARS_ALLOC_MAJCAT_QUEUE</w:t>
      </w:r>
      <w:r>
        <w:t xml:space="preserve"> (parallel modes only)</w:t>
      </w:r>
    </w:p>
    <w:p>
      <w:pPr>
        <w:pStyle w:val="ListNumber"/>
      </w:pPr>
      <w:r>
        <w:rPr>
          <w:b/>
        </w:rPr>
        <w:t>UI polls</w:t>
      </w:r>
      <w:r>
        <w:t>:</w:t>
      </w:r>
    </w:p>
    <w:p>
      <w:pPr>
        <w:pStyle w:val="ListBullet"/>
        <w:ind w:left="680"/>
      </w:pPr>
      <w:r>
        <w:rPr>
          <w:rFonts w:ascii="Consolas" w:hAnsi="Consolas"/>
          <w:color w:val="C7254E"/>
          <w:sz w:val="19"/>
        </w:rPr>
        <w:t>GET /listing/sessions/{id}</w:t>
      </w:r>
      <w:r>
        <w:t xml:space="preserve"> every 3 s — overall status.</w:t>
      </w:r>
    </w:p>
    <w:p>
      <w:pPr>
        <w:pStyle w:val="ListBullet"/>
        <w:ind w:left="680"/>
      </w:pPr>
      <w:r>
        <w:rPr>
          <w:rFonts w:ascii="Consolas" w:hAnsi="Consolas"/>
          <w:color w:val="C7254E"/>
          <w:sz w:val="19"/>
        </w:rPr>
        <w:t>GET /listing/alloc-progress?batch_id=…</w:t>
      </w:r>
      <w:r>
        <w:t xml:space="preserve"> every 3 s — per-MAJ_CAT progress.</w:t>
      </w:r>
    </w:p>
    <w:p>
      <w:pPr>
        <w:pStyle w:val="ListBullet"/>
        <w:ind w:left="680"/>
      </w:pPr>
      <w:r>
        <w:rPr>
          <w:rFonts w:ascii="Consolas" w:hAnsi="Consolas"/>
          <w:color w:val="C7254E"/>
          <w:sz w:val="19"/>
        </w:rPr>
        <w:t>GET /listing/active-job</w:t>
      </w:r>
      <w:r>
        <w:t xml:space="preserve"> every 5 s — server-wide watcher.</w:t>
      </w:r>
    </w:p>
    <w:p>
      <w:pPr>
        <w:pStyle w:val="ListNumber"/>
      </w:pPr>
      <w:r>
        <w:rPr>
          <w:b/>
        </w:rPr>
        <w:t>Completion</w:t>
      </w:r>
      <w:r>
        <w:t xml:space="preserve"> — STATUS flips to </w:t>
      </w:r>
      <w:r>
        <w:rPr>
          <w:rFonts w:ascii="Consolas" w:hAnsi="Consolas"/>
          <w:color w:val="C7254E"/>
          <w:sz w:val="19"/>
        </w:rPr>
        <w:t>SUCCESS</w:t>
      </w:r>
      <w:r>
        <w:t xml:space="preserve"> or </w:t>
      </w:r>
      <w:r>
        <w:rPr>
          <w:rFonts w:ascii="Consolas" w:hAnsi="Consolas"/>
          <w:color w:val="C7254E"/>
          <w:sz w:val="19"/>
        </w:rPr>
        <w:t>FAILED</w:t>
      </w:r>
      <w:r>
        <w:t>. Toast fires. KPIs refresh.</w:t>
      </w:r>
    </w:p>
    <w:p>
      <w:r>
        <w:t xml:space="preserve">Cancel: </w:t>
      </w:r>
      <w:r>
        <w:rPr>
          <w:rFonts w:ascii="Consolas" w:hAnsi="Consolas"/>
          <w:color w:val="C7254E"/>
          <w:sz w:val="19"/>
        </w:rPr>
        <w:t>POST /listing/cancel-batch {batch_id}</w:t>
      </w:r>
      <w:r>
        <w:t xml:space="preserve"> — sets cooperative event, KILLs SQL SPIDs.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color w:val="1F3A68"/>
        </w:rPr>
      </w:r>
      <w:r>
        <w:rPr>
          <w:color w:val="1F3A68"/>
        </w:rPr>
        <w:t>4. Pipeline Stages — what each stage actually does</w:t>
      </w:r>
    </w:p>
    <w:p>
      <w:pPr>
        <w:pStyle w:val="Heading3"/>
      </w:pPr>
      <w:r>
        <w:rPr>
          <w:color w:val="1F3A68"/>
        </w:rPr>
      </w:r>
      <w:r>
        <w:rPr>
          <w:color w:val="1F3A68"/>
        </w:rPr>
        <w:t>Part 1 — Save settings</w:t>
      </w:r>
    </w:p>
    <w:p>
      <w:r>
        <w:t xml:space="preserve">The current variable values are upserted into </w:t>
      </w:r>
      <w:r>
        <w:rPr>
          <w:rFonts w:ascii="Consolas" w:hAnsi="Consolas"/>
          <w:color w:val="C7254E"/>
          <w:sz w:val="19"/>
        </w:rPr>
        <w:t>AppSettings</w:t>
      </w:r>
      <w:r>
        <w:t xml:space="preserve"> so the next user lands on the same defaults.</w:t>
      </w:r>
    </w:p>
    <w:p>
      <w:pPr>
        <w:pStyle w:val="Heading3"/>
      </w:pPr>
      <w:r>
        <w:rPr>
          <w:color w:val="1F3A68"/>
        </w:rPr>
      </w:r>
      <w:r>
        <w:rPr>
          <w:color w:val="1F3A68"/>
        </w:rPr>
        <w:t xml:space="preserve">Part 2 — Full pipeline (only when </w:t>
      </w:r>
      <w:r>
        <w:rPr>
          <w:rFonts w:ascii="Consolas" w:hAnsi="Consolas"/>
          <w:color w:val="1F3A68"/>
          <w:sz w:val="19"/>
        </w:rPr>
        <w:t>run_mode="full"</w:t>
      </w:r>
      <w:r>
        <w:rPr>
          <w:color w:val="1F3A68"/>
        </w:rPr>
        <w:t>)</w:t>
      </w:r>
    </w:p>
    <w:p>
      <w:pPr>
        <w:pStyle w:val="ListBullet"/>
        <w:ind w:left="340"/>
      </w:pPr>
      <w:r>
        <w:t xml:space="preserve">A. Pre-grid calc: </w:t>
      </w:r>
      <w:r>
        <w:rPr>
          <w:rFonts w:ascii="Consolas" w:hAnsi="Consolas"/>
          <w:color w:val="C7254E"/>
          <w:sz w:val="19"/>
        </w:rPr>
        <w:t>calculate_per_day_sale</w:t>
      </w:r>
      <w:r>
        <w:t xml:space="preserve"> populates derived velocity columns.</w:t>
      </w:r>
    </w:p>
    <w:p>
      <w:pPr>
        <w:pStyle w:val="ListBullet"/>
        <w:ind w:left="340"/>
      </w:pPr>
      <w:r>
        <w:t xml:space="preserve">B. Grid Builder: every active grid in </w:t>
      </w:r>
      <w:r>
        <w:rPr>
          <w:rFonts w:ascii="Consolas" w:hAnsi="Consolas"/>
          <w:color w:val="C7254E"/>
          <w:sz w:val="19"/>
        </w:rPr>
        <w:t>ARS_GRID_BUILDER</w:t>
      </w:r>
      <w:r>
        <w:t xml:space="preserve"> is rebuilt in parallel.</w:t>
      </w:r>
    </w:p>
    <w:p>
      <w:pPr>
        <w:pStyle w:val="ListBullet"/>
        <w:ind w:left="340"/>
      </w:pPr>
      <w:r>
        <w:t>C. MSA refresh + listing — see Parts 3-9 below.</w:t>
      </w:r>
    </w:p>
    <w:p>
      <w:pPr>
        <w:pStyle w:val="Heading3"/>
      </w:pPr>
      <w:r>
        <w:rPr>
          <w:color w:val="1F3A68"/>
        </w:rPr>
      </w:r>
      <w:r>
        <w:rPr>
          <w:color w:val="1F3A68"/>
        </w:rPr>
        <w:t>Part 3 — Resolve target stores</w:t>
      </w:r>
    </w:p>
    <w:p>
      <w:r>
        <w:t xml:space="preserve">Pulls active stores from </w:t>
      </w:r>
      <w:r>
        <w:rPr>
          <w:rFonts w:ascii="Consolas" w:hAnsi="Consolas"/>
          <w:color w:val="C7254E"/>
          <w:sz w:val="19"/>
        </w:rPr>
        <w:t>Master_ALC_INPUT_ST_MASTER</w:t>
      </w:r>
      <w:r>
        <w:t xml:space="preserve"> (LISTING flag = 1). Filtered by </w:t>
      </w:r>
      <w:r>
        <w:rPr>
          <w:rFonts w:ascii="Consolas" w:hAnsi="Consolas"/>
          <w:color w:val="C7254E"/>
          <w:sz w:val="19"/>
        </w:rPr>
        <w:t>store_codes</w:t>
      </w:r>
      <w:r>
        <w:t xml:space="preserve"> if provided. Mapped to RDCs via the </w:t>
      </w:r>
      <w:r>
        <w:rPr>
          <w:rFonts w:ascii="Consolas" w:hAnsi="Consolas"/>
          <w:color w:val="C7254E"/>
          <w:sz w:val="19"/>
        </w:rPr>
        <w:t>RDC</w:t>
      </w:r>
      <w:r>
        <w:t xml:space="preserve"> column.</w:t>
      </w:r>
    </w:p>
    <w:p>
      <w:pPr>
        <w:pStyle w:val="Heading3"/>
      </w:pPr>
      <w:r>
        <w:rPr>
          <w:color w:val="1F3A68"/>
        </w:rPr>
      </w:r>
      <w:r>
        <w:rPr>
          <w:color w:val="1F3A68"/>
        </w:rPr>
        <w:t xml:space="preserve">Part 4 — Build </w:t>
      </w:r>
      <w:r>
        <w:rPr>
          <w:rFonts w:ascii="Consolas" w:hAnsi="Consolas"/>
          <w:color w:val="1F3A68"/>
          <w:sz w:val="19"/>
        </w:rPr>
        <w:t>ARS_LISTING_WORKING</w:t>
      </w:r>
    </w:p>
    <w:p>
      <w:r>
        <w:t xml:space="preserve">Joins MSA + Grid + Master tables into a single row per </w:t>
      </w:r>
      <w:r>
        <w:rPr>
          <w:rFonts w:ascii="Consolas" w:hAnsi="Consolas"/>
          <w:color w:val="C7254E"/>
          <w:sz w:val="19"/>
        </w:rPr>
        <w:t>(WERKS, MAJ_CAT, GEN_ART_NUMBER, CLR)</w:t>
      </w:r>
      <w:r>
        <w:t>. Carries every input column the rule engine needs.</w:t>
      </w:r>
    </w:p>
    <w:p>
      <w:pPr>
        <w:pStyle w:val="Heading3"/>
      </w:pPr>
      <w:r>
        <w:rPr>
          <w:color w:val="1F3A68"/>
        </w:rPr>
      </w:r>
      <w:r>
        <w:rPr>
          <w:color w:val="1F3A68"/>
        </w:rPr>
        <w:t>Part 5 — Compute MJ_REQ + GH + H (per Primary grid)</w:t>
      </w:r>
    </w:p>
    <w:p>
      <w:r>
        <w:t xml:space="preserve">For each Primary grid in </w:t>
      </w:r>
      <w:r>
        <w:rPr>
          <w:rFonts w:ascii="Consolas" w:hAnsi="Consolas"/>
          <w:color w:val="C7254E"/>
          <w:sz w:val="19"/>
        </w:rPr>
        <w:t>ARS_GRID_BUILDER</w:t>
      </w:r>
      <w:r>
        <w:t xml:space="preserve"> (status=ACTIVE, group=Primary):</w:t>
      </w:r>
    </w:p>
    <w:p>
      <w:pPr>
        <w:pStyle w:val="ListBullet"/>
        <w:ind w:left="340"/>
      </w:pPr>
      <w:r>
        <w:rPr>
          <w:rFonts w:ascii="Consolas" w:hAnsi="Consolas"/>
          <w:color w:val="C7254E"/>
          <w:sz w:val="19"/>
        </w:rPr>
        <w:t>&lt;grid&gt;_REQ</w:t>
      </w:r>
      <w:r>
        <w:t xml:space="preserve"> — daily demand at the grid grain.</w:t>
      </w:r>
    </w:p>
    <w:p>
      <w:pPr>
        <w:pStyle w:val="ListBullet"/>
        <w:ind w:left="340"/>
      </w:pPr>
      <w:r>
        <w:rPr>
          <w:rFonts w:ascii="Consolas" w:hAnsi="Consolas"/>
          <w:color w:val="C7254E"/>
          <w:sz w:val="19"/>
        </w:rPr>
        <w:t>GH_&lt;grid&gt;</w:t>
      </w:r>
      <w:r>
        <w:t xml:space="preserve"> — total generic hits = number of (article, color) pairs at that grain.</w:t>
      </w:r>
    </w:p>
    <w:p>
      <w:pPr>
        <w:pStyle w:val="ListBullet"/>
        <w:ind w:left="340"/>
      </w:pPr>
      <w:r>
        <w:rPr>
          <w:rFonts w:ascii="Consolas" w:hAnsi="Consolas"/>
          <w:color w:val="C7254E"/>
          <w:sz w:val="19"/>
        </w:rPr>
        <w:t>H_&lt;grid&gt;</w:t>
      </w:r>
      <w:r>
        <w:t xml:space="preserve"> — number of </w:t>
      </w:r>
      <w:r>
        <w:rPr>
          <w:rFonts w:ascii="Consolas" w:hAnsi="Consolas"/>
          <w:color w:val="C7254E"/>
          <w:sz w:val="19"/>
        </w:rPr>
        <w:t>(article, color)</w:t>
      </w:r>
      <w:r>
        <w:t xml:space="preserve"> rows at the grain whose </w:t>
      </w:r>
      <w:r>
        <w:rPr>
          <w:rFonts w:ascii="Consolas" w:hAnsi="Consolas"/>
          <w:color w:val="C7254E"/>
          <w:sz w:val="19"/>
        </w:rPr>
        <w:t>&lt;grid&gt;_REQ &gt; 0</w:t>
      </w:r>
      <w:r>
        <w:t>.</w:t>
      </w:r>
    </w:p>
    <w:p>
      <w:pPr>
        <w:pStyle w:val="ListBullet"/>
        <w:ind w:left="340"/>
      </w:pPr>
      <w:r>
        <w:rPr>
          <w:rFonts w:ascii="Consolas" w:hAnsi="Consolas"/>
          <w:color w:val="C7254E"/>
          <w:sz w:val="19"/>
        </w:rPr>
        <w:t>&lt;grid&gt;_CT% = H/GH × 100</w:t>
      </w:r>
      <w:r>
        <w:t xml:space="preserve"> — coverage.</w:t>
      </w:r>
    </w:p>
    <w:p>
      <w:r>
        <w:t xml:space="preserve">The default Primary grid is </w:t>
      </w:r>
      <w:r>
        <w:rPr>
          <w:rFonts w:ascii="Consolas" w:hAnsi="Consolas"/>
          <w:color w:val="C7254E"/>
          <w:sz w:val="19"/>
        </w:rPr>
        <w:t>MJ_REQ</w:t>
      </w:r>
      <w:r>
        <w:t xml:space="preserve"> at the </w:t>
      </w:r>
      <w:r>
        <w:rPr>
          <w:rFonts w:ascii="Consolas" w:hAnsi="Consolas"/>
          <w:color w:val="C7254E"/>
          <w:sz w:val="19"/>
        </w:rPr>
        <w:t>(WERKS, MAJ_CAT)</w:t>
      </w:r>
      <w:r>
        <w:t xml:space="preserve"> grain. Discovery is in </w:t>
      </w:r>
      <w:r>
        <w:rPr>
          <w:rFonts w:ascii="Consolas" w:hAnsi="Consolas"/>
          <w:color w:val="C7254E"/>
          <w:sz w:val="19"/>
        </w:rPr>
        <w:t>_discover_primary_grids</w:t>
      </w:r>
      <w:r>
        <w:t xml:space="preserve"> (</w:t>
      </w:r>
      <w:r>
        <w:rPr>
          <w:color w:val="0B57D0"/>
          <w:u w:val="single"/>
        </w:rPr>
        <w:t>rule_engine_new.py:473-523</w:t>
      </w:r>
      <w:r>
        <w:t>).</w:t>
      </w:r>
    </w:p>
    <w:p>
      <w:pPr>
        <w:pStyle w:val="Heading3"/>
      </w:pPr>
      <w:r>
        <w:rPr>
          <w:color w:val="1F3A68"/>
        </w:rPr>
      </w:r>
      <w:r>
        <w:rPr>
          <w:color w:val="1F3A68"/>
        </w:rPr>
        <w:t>Part 6 — ST_RANK</w:t>
      </w:r>
    </w:p>
    <w:p>
      <w:r>
        <w:t xml:space="preserve">Per-MAJ_CAT store rank. Combines requirement-rank (weighted by </w:t>
      </w:r>
      <w:r>
        <w:rPr>
          <w:rFonts w:ascii="Consolas" w:hAnsi="Consolas"/>
          <w:color w:val="C7254E"/>
          <w:sz w:val="19"/>
        </w:rPr>
        <w:t>req_weight</w:t>
      </w:r>
      <w:r>
        <w:t>) and fill-rate-rank (</w:t>
      </w:r>
      <w:r>
        <w:rPr>
          <w:rFonts w:ascii="Consolas" w:hAnsi="Consolas"/>
          <w:color w:val="C7254E"/>
          <w:sz w:val="19"/>
        </w:rPr>
        <w:t>fill_weight</w:t>
      </w:r>
      <w:r>
        <w:t>). Lower = better. Used as the inner tie-breaker during allocation.</w:t>
      </w:r>
    </w:p>
    <w:p>
      <w:pPr>
        <w:pStyle w:val="Heading3"/>
      </w:pPr>
      <w:r>
        <w:rPr>
          <w:color w:val="1F3A68"/>
        </w:rPr>
      </w:r>
      <w:r>
        <w:rPr>
          <w:color w:val="1F3A68"/>
        </w:rPr>
        <w:t>Part 7 — OPT_TYPE classification</w:t>
      </w:r>
    </w:p>
    <w:p>
      <w:r>
        <w:t>Each row gets one of:</w:t>
      </w:r>
    </w:p>
    <w:p>
      <w:pPr>
        <w:pStyle w:val="ListBullet"/>
        <w:ind w:left="340"/>
      </w:pPr>
      <w:r>
        <w:rPr>
          <w:b/>
        </w:rPr>
        <w:t>`RL`</w:t>
      </w:r>
      <w:r>
        <w:t xml:space="preserve"> Replenishment Listing — </w:t>
      </w:r>
      <w:r>
        <w:rPr>
          <w:rFonts w:ascii="Consolas" w:hAnsi="Consolas"/>
          <w:color w:val="C7254E"/>
          <w:sz w:val="19"/>
        </w:rPr>
        <w:t>STK &gt;= stock_threshold_pct × ACS_D × I_ROD</w:t>
      </w:r>
      <w:r>
        <w:t>.</w:t>
      </w:r>
    </w:p>
    <w:p>
      <w:pPr>
        <w:pStyle w:val="ListBullet"/>
        <w:ind w:left="340"/>
      </w:pPr>
      <w:r>
        <w:rPr>
          <w:b/>
        </w:rPr>
        <w:t>`TBC`</w:t>
      </w:r>
      <w:r>
        <w:t xml:space="preserve"> To-Be-Covered — short-stock but inside the trivial threshold.</w:t>
      </w:r>
    </w:p>
    <w:p>
      <w:pPr>
        <w:pStyle w:val="ListBullet"/>
        <w:ind w:left="340"/>
      </w:pPr>
      <w:r>
        <w:rPr>
          <w:b/>
        </w:rPr>
        <w:t>`TBL`</w:t>
      </w:r>
      <w:r>
        <w:t xml:space="preserve"> To-Be-Listed — significantly short-stock; needs full primary-grid coverage to list.</w:t>
      </w:r>
    </w:p>
    <w:p>
      <w:pPr>
        <w:pStyle w:val="ListBullet"/>
        <w:ind w:left="340"/>
      </w:pPr>
      <w:r>
        <w:rPr>
          <w:b/>
        </w:rPr>
        <w:t>`MIX`</w:t>
      </w:r>
      <w:r>
        <w:t xml:space="preserve"> — fed by the mix rule chain (skipped in listing per R02).</w:t>
      </w:r>
    </w:p>
    <w:p>
      <w:pPr>
        <w:pStyle w:val="ListBullet"/>
        <w:ind w:left="340"/>
      </w:pPr>
      <w:r>
        <w:rPr>
          <w:b/>
        </w:rPr>
        <w:t>`NL`</w:t>
      </w:r>
      <w:r>
        <w:t xml:space="preserve"> Not-Listed — explicitly suppressed (skipped per R03).</w:t>
      </w:r>
    </w:p>
    <w:p>
      <w:pPr>
        <w:pStyle w:val="Heading3"/>
      </w:pPr>
      <w:r>
        <w:rPr>
          <w:color w:val="1F3A68"/>
        </w:rPr>
      </w:r>
      <w:r>
        <w:rPr>
          <w:color w:val="1F3A68"/>
        </w:rPr>
        <w:t>Part 8 — Stage A: Listing rules (</w:t>
      </w:r>
      <w:r>
        <w:rPr>
          <w:rFonts w:ascii="Consolas" w:hAnsi="Consolas"/>
          <w:color w:val="1F3A68"/>
          <w:sz w:val="19"/>
        </w:rPr>
        <w:t>_stage_a_apply_rules</w:t>
      </w:r>
      <w:r>
        <w:rPr>
          <w:color w:val="1F3A68"/>
        </w:rPr>
        <w:t>)</w:t>
      </w:r>
    </w:p>
    <w:p>
      <w:r>
        <w:t xml:space="preserve">Source: </w:t>
      </w:r>
      <w:r>
        <w:rPr>
          <w:color w:val="0B57D0"/>
          <w:u w:val="single"/>
        </w:rPr>
        <w:t>rule_engine_new.py:187-254</w:t>
      </w:r>
    </w:p>
    <w:p>
      <w:r>
        <w:t xml:space="preserve">A row is </w:t>
      </w:r>
      <w:r>
        <w:rPr>
          <w:rFonts w:ascii="Consolas" w:hAnsi="Consolas"/>
          <w:color w:val="C7254E"/>
          <w:sz w:val="19"/>
        </w:rPr>
        <w:t>LISTED_FLAG=1</w:t>
      </w:r>
      <w:r>
        <w:t xml:space="preserve"> only if </w:t>
      </w:r>
      <w:r>
        <w:rPr>
          <w:b/>
        </w:rPr>
        <w:t>ALL</w:t>
      </w:r>
      <w:r>
        <w:t xml:space="preserve"> enabled rules pass: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255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255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55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Toggle (constant)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R01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LISTING = 1</w:t>
            </w:r>
            <w:r>
              <w:rPr>
                <w:sz w:val="19"/>
              </w:rPr>
              <w:t xml:space="preserve"> (article master flag)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ON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RULE_R01_LISTING</w:t>
            </w:r>
          </w:p>
        </w:tc>
      </w:tr>
      <w:tr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R02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OPT_TYPE != 'MIX'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ON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RULE_R02_NOT_MIX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R03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OPT_TYPE != 'NL'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ON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RULE_R03_NOT_NL</w:t>
            </w:r>
          </w:p>
        </w:tc>
      </w:tr>
      <w:tr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R04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MSA_FNL_Q &gt; 0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ON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RULE_R04_MSA_POS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R05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OPT_REQ_WH ≥ 1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ON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RULE_R05_REQ_POS</w:t>
            </w:r>
          </w:p>
        </w:tc>
      </w:tr>
      <w:tr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R06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PRI_CT% ≥ 100</w:t>
            </w:r>
            <w:r>
              <w:rPr>
                <w:sz w:val="19"/>
              </w:rPr>
              <w:t xml:space="preserve"> for OPT_TYPE in {RL?, TBC?, TBL} (RL/TBC controlled by </w:t>
            </w:r>
            <w:r>
              <w:rPr>
                <w:rFonts w:ascii="Consolas" w:hAnsi="Consolas"/>
                <w:color w:val="C7254E"/>
                <w:sz w:val="19"/>
              </w:rPr>
              <w:t>pri_ct_check_rl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C7254E"/>
                <w:sz w:val="19"/>
              </w:rPr>
              <w:t>pri_ct_check_tbc</w:t>
            </w:r>
            <w:r>
              <w:rPr>
                <w:sz w:val="19"/>
              </w:rPr>
              <w:t xml:space="preserve">; TBL always enforces). Bypassed when </w:t>
            </w:r>
            <w:r>
              <w:rPr>
                <w:rFonts w:ascii="Consolas" w:hAnsi="Consolas"/>
                <w:color w:val="C7254E"/>
                <w:sz w:val="19"/>
              </w:rPr>
              <w:t>ALLOC_FLAG=1</w:t>
            </w:r>
            <w:r>
              <w:rPr>
                <w:sz w:val="19"/>
              </w:rPr>
              <w:t>.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ON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RULE_R06_PRI_100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R07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TBL only: </w:t>
            </w:r>
            <w:r>
              <w:rPr>
                <w:rFonts w:ascii="Consolas" w:hAnsi="Consolas"/>
                <w:color w:val="C7254E"/>
                <w:sz w:val="19"/>
              </w:rPr>
              <w:t>(VAR_FNL_COUNT / VAR_COUNT) &gt;= stock_threshold_pct</w:t>
            </w:r>
            <w:r>
              <w:rPr>
                <w:sz w:val="19"/>
              </w:rPr>
              <w:t xml:space="preserve"> OR </w:t>
            </w:r>
            <w:r>
              <w:rPr>
                <w:rFonts w:ascii="Consolas" w:hAnsi="Consolas"/>
                <w:color w:val="C7254E"/>
                <w:sz w:val="19"/>
              </w:rPr>
              <w:t>VAR_FNL_COUNT &gt;= min_size_count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ON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RULE_R07_VAR_RATIO_TBL</w:t>
            </w:r>
          </w:p>
        </w:tc>
      </w:tr>
      <w:tr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R09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TBL only: </w:t>
            </w:r>
            <w:r>
              <w:rPr>
                <w:rFonts w:ascii="Consolas" w:hAnsi="Consolas"/>
                <w:color w:val="C7254E"/>
                <w:sz w:val="19"/>
              </w:rPr>
              <w:t>MJ_REQ &gt;= 0.5 × MAX_DAILY_SALE</w:t>
            </w:r>
            <w:r>
              <w:rPr>
                <w:sz w:val="19"/>
              </w:rPr>
              <w:t xml:space="preserve"> (rejects trivial demand)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ON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RULE_R09_TBL_TRIVIAL</w:t>
            </w:r>
          </w:p>
        </w:tc>
      </w:tr>
    </w:tbl>
    <w:p/>
    <w:p>
      <w:r>
        <w:t xml:space="preserve">Rejected rows have </w:t>
      </w:r>
      <w:r>
        <w:rPr>
          <w:rFonts w:ascii="Consolas" w:hAnsi="Consolas"/>
          <w:color w:val="C7254E"/>
          <w:sz w:val="19"/>
        </w:rPr>
        <w:t>LISTED_FLAG=0</w:t>
      </w:r>
      <w:r>
        <w:t xml:space="preserve"> and </w:t>
      </w:r>
      <w:r>
        <w:rPr>
          <w:rFonts w:ascii="Consolas" w:hAnsi="Consolas"/>
          <w:color w:val="C7254E"/>
          <w:sz w:val="19"/>
        </w:rPr>
        <w:t>LISTED_REASON='R0X_…;R0Y_…'</w:t>
      </w:r>
      <w:r>
        <w:t xml:space="preserve"> so a planner can see exactly which rule(s) blocked them.</w:t>
      </w:r>
    </w:p>
    <w:p>
      <w:r>
        <w:t xml:space="preserve">Also: </w:t>
      </w:r>
      <w:r>
        <w:rPr>
          <w:b/>
        </w:rPr>
        <w:t>OPT priority rank</w:t>
      </w:r>
      <w:r>
        <w:t xml:space="preserve"> — global ROW_NUMBER ordered by </w:t>
      </w:r>
      <w:r>
        <w:rPr>
          <w:rFonts w:ascii="Consolas" w:hAnsi="Consolas"/>
          <w:color w:val="C7254E"/>
          <w:sz w:val="19"/>
        </w:rPr>
        <w:t>OPT_TYPE (RL→TBC→TBL), OPT_PRIORITY_TIER (1=focus-uncapped, 2=focus-capped, 3=regular), ST_RANK, SEC_CT% DESC, MAX_DAILY_SALE DESC, OPT_REQ_WH DESC</w:t>
      </w:r>
      <w:r>
        <w:t>. (</w:t>
      </w:r>
      <w:r>
        <w:rPr>
          <w:color w:val="0B57D0"/>
          <w:u w:val="single"/>
        </w:rPr>
        <w:t>rule_engine_new.py:270-305</w:t>
      </w:r>
      <w:r>
        <w:t>)</w:t>
      </w:r>
    </w:p>
    <w:p>
      <w:pPr>
        <w:pStyle w:val="Heading3"/>
      </w:pPr>
      <w:r>
        <w:rPr>
          <w:color w:val="1F3A68"/>
        </w:rPr>
      </w:r>
      <w:r>
        <w:rPr>
          <w:color w:val="1F3A68"/>
        </w:rPr>
        <w:t>Part 8 — Stage B: Explode to VAR_ART × SZ (</w:t>
      </w:r>
      <w:r>
        <w:rPr>
          <w:rFonts w:ascii="Consolas" w:hAnsi="Consolas"/>
          <w:color w:val="1F3A68"/>
          <w:sz w:val="19"/>
        </w:rPr>
        <w:t>_stage_b_explode</w:t>
      </w:r>
      <w:r>
        <w:rPr>
          <w:color w:val="1F3A68"/>
        </w:rPr>
        <w:t>)</w:t>
      </w:r>
    </w:p>
    <w:p>
      <w:r>
        <w:t xml:space="preserve">Source: </w:t>
      </w:r>
      <w:r>
        <w:rPr>
          <w:color w:val="0B57D0"/>
          <w:u w:val="single"/>
        </w:rPr>
        <w:t>rule_engine_new.py:338-467</w:t>
      </w:r>
    </w:p>
    <w:p>
      <w:r>
        <w:t xml:space="preserve">For each listed </w:t>
      </w:r>
      <w:r>
        <w:rPr>
          <w:rFonts w:ascii="Consolas" w:hAnsi="Consolas"/>
          <w:color w:val="C7254E"/>
          <w:sz w:val="19"/>
        </w:rPr>
        <w:t>(WERKS, MAJ_CAT, GEN_ART_NUMBER, CLR)</w:t>
      </w:r>
      <w:r>
        <w:t xml:space="preserve">, </w:t>
      </w:r>
      <w:r>
        <w:rPr>
          <w:b/>
        </w:rPr>
        <w:t>CROSS JOIN</w:t>
      </w:r>
      <w:r>
        <w:t xml:space="preserve"> with </w:t>
      </w:r>
      <w:r>
        <w:rPr>
          <w:rFonts w:ascii="Consolas" w:hAnsi="Consolas"/>
          <w:color w:val="C7254E"/>
          <w:sz w:val="19"/>
        </w:rPr>
        <w:t>ARS_MSA_VAR_ART</w:t>
      </w:r>
      <w:r>
        <w:t xml:space="preserve"> (where </w:t>
      </w:r>
      <w:r>
        <w:rPr>
          <w:rFonts w:ascii="Consolas" w:hAnsi="Consolas"/>
          <w:color w:val="C7254E"/>
          <w:sz w:val="19"/>
        </w:rPr>
        <w:t>FNL_Q &gt; 0</w:t>
      </w:r>
      <w:r>
        <w:t>) to produce one row per (variant article × size). Then:</w:t>
      </w:r>
    </w:p>
    <w:p>
      <w:pPr>
        <w:pStyle w:val="ListBullet"/>
        <w:ind w:left="340"/>
      </w:pPr>
      <w:r>
        <w:rPr>
          <w:b/>
        </w:rPr>
        <w:t>`_stage_b_fill_cont`</w:t>
      </w:r>
      <w:r>
        <w:t xml:space="preserve"> — populate the size-mix </w:t>
      </w:r>
      <w:r>
        <w:rPr>
          <w:rFonts w:ascii="Consolas" w:hAnsi="Consolas"/>
          <w:color w:val="C7254E"/>
          <w:sz w:val="19"/>
        </w:rPr>
        <w:t>CONT</w:t>
      </w:r>
      <w:r>
        <w:t xml:space="preserve"> factor from </w:t>
      </w:r>
      <w:r>
        <w:rPr>
          <w:rFonts w:ascii="Consolas" w:hAnsi="Consolas"/>
          <w:color w:val="C7254E"/>
          <w:sz w:val="19"/>
        </w:rPr>
        <w:t>Master_CONT_SZ</w:t>
      </w:r>
      <w:r>
        <w:t xml:space="preserve"> (per </w:t>
      </w:r>
      <w:r>
        <w:rPr>
          <w:rFonts w:ascii="Consolas" w:hAnsi="Consolas"/>
          <w:color w:val="C7254E"/>
          <w:sz w:val="19"/>
        </w:rPr>
        <w:t>ST_CD, MAJ_CAT, SZ</w:t>
      </w:r>
      <w:r>
        <w:t xml:space="preserve">); fall back to </w:t>
      </w:r>
      <w:r>
        <w:rPr>
          <w:rFonts w:ascii="Consolas" w:hAnsi="Consolas"/>
          <w:color w:val="C7254E"/>
          <w:sz w:val="19"/>
        </w:rPr>
        <w:t>ST_CD='CO'</w:t>
      </w:r>
      <w:r>
        <w:t xml:space="preserve"> corporate row; final fallback = uniform </w:t>
      </w:r>
      <w:r>
        <w:rPr>
          <w:rFonts w:ascii="Consolas" w:hAnsi="Consolas"/>
          <w:color w:val="C7254E"/>
          <w:sz w:val="19"/>
        </w:rPr>
        <w:t>1/sz_count</w:t>
      </w:r>
      <w:r>
        <w:t>.</w:t>
      </w:r>
    </w:p>
    <w:p>
      <w:pPr>
        <w:pStyle w:val="ListBullet"/>
        <w:ind w:left="340"/>
      </w:pPr>
      <w:r>
        <w:rPr>
          <w:b/>
        </w:rPr>
        <w:t>`_stage_b_fill_targets`</w:t>
      </w:r>
      <w:r>
        <w:t xml:space="preserve"> —</w:t>
      </w:r>
    </w:p>
    <w:p>
      <w:pPr>
        <w:pStyle w:val="ListBullet"/>
        <w:ind w:left="680"/>
      </w:pPr>
      <w:r>
        <w:rPr>
          <w:rFonts w:ascii="Consolas" w:hAnsi="Consolas"/>
          <w:color w:val="C7254E"/>
          <w:sz w:val="19"/>
        </w:rPr>
        <w:t>SZ_MBQ    = round(OPT_MBQ × CONT, 0)</w:t>
      </w:r>
    </w:p>
    <w:p>
      <w:pPr>
        <w:pStyle w:val="ListBullet"/>
        <w:ind w:left="680"/>
      </w:pPr>
      <w:r>
        <w:rPr>
          <w:rFonts w:ascii="Consolas" w:hAnsi="Consolas"/>
          <w:color w:val="C7254E"/>
          <w:sz w:val="19"/>
        </w:rPr>
        <w:t>SZ_MBQ_WH = round(OPT_MBQ_WH × CONT, 0)</w:t>
      </w:r>
    </w:p>
    <w:p>
      <w:pPr>
        <w:pStyle w:val="ListBullet"/>
        <w:ind w:left="680"/>
      </w:pPr>
      <w:r>
        <w:rPr>
          <w:rFonts w:ascii="Consolas" w:hAnsi="Consolas"/>
          <w:color w:val="C7254E"/>
          <w:sz w:val="19"/>
        </w:rPr>
        <w:t>SZ_REQ    = max(SZ_MBQ - SZ_STK, 0)</w:t>
      </w:r>
      <w:r>
        <w:t xml:space="preserve">  (store-side req)</w:t>
      </w:r>
    </w:p>
    <w:p>
      <w:pPr>
        <w:pStyle w:val="ListBullet"/>
        <w:ind w:left="680"/>
      </w:pPr>
      <w:r>
        <w:rPr>
          <w:rFonts w:ascii="Consolas" w:hAnsi="Consolas"/>
          <w:color w:val="C7254E"/>
          <w:sz w:val="19"/>
        </w:rPr>
        <w:t>SZ_REQ_WH = max(SZ_MBQ_WH - SZ_STK, 0)</w:t>
      </w:r>
      <w:r>
        <w:t xml:space="preserve"> (warehouse buffer req)</w:t>
      </w:r>
    </w:p>
    <w:p>
      <w:pPr>
        <w:pStyle w:val="ListBullet"/>
        <w:ind w:left="340"/>
      </w:pPr>
      <w:r>
        <w:rPr>
          <w:b/>
        </w:rPr>
        <w:t>`_stage_b_indexes`</w:t>
      </w:r>
      <w:r>
        <w:t xml:space="preserve"> — clustered index on the walk order + nonclustered on the pool key.</w:t>
      </w:r>
    </w:p>
    <w:p>
      <w:pPr>
        <w:pStyle w:val="Heading3"/>
      </w:pPr>
      <w:r>
        <w:rPr>
          <w:color w:val="1F3A68"/>
        </w:rPr>
      </w:r>
      <w:r>
        <w:rPr>
          <w:color w:val="1F3A68"/>
        </w:rPr>
        <w:t>Part 8 — Stage C: Allocation waterfall</w:t>
      </w:r>
    </w:p>
    <w:p>
      <w:r>
        <w:t xml:space="preserve">Source: </w:t>
      </w:r>
      <w:r>
        <w:rPr>
          <w:color w:val="0B57D0"/>
          <w:u w:val="single"/>
        </w:rPr>
        <w:t>rule_engine_new.py:1131-1397</w:t>
      </w:r>
    </w:p>
    <w:p>
      <w:r>
        <w:t>This is the heart of the engine. Conceptually:</w:t>
      </w:r>
    </w:p>
    <w:p>
      <w:pPr>
        <w:spacing w:before="40" w:after="12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For each OPT_TYPE in ["RL", "TBC", "TBL"]:        # higher priority first</w:t>
        <w:br/>
        <w:t xml:space="preserve">  For round r in 1..max(I_ROD):                   # deeper coverage each pass</w:t>
        <w:br/>
        <w:t xml:space="preserve">    Reset ROUND_SHIP/ROUND_HOLD = 0 for opt_type</w:t>
        <w:br/>
        <w:t xml:space="preserve">    For each rank band (BAND_SIZE=1):             # one rank at a time</w:t>
        <w:br/>
        <w:t xml:space="preserve">      Step 1: Allocate band — cumulative window UPDATE</w:t>
        <w:br/>
        <w:t xml:space="preserve">              honoring pool capacity, picking by (rank, ST_RANK)</w:t>
        <w:br/>
        <w:t xml:space="preserve">      Step 2: Decrement #nre_pool by ROUND_SHIP+ROUND_HOLD</w:t>
        <w:br/>
        <w:t xml:space="preserve">      If ENABLE_PER_OPT_REVALIDATION:</w:t>
        <w:br/>
        <w:t xml:space="preserve">        Revalidate (9-statement batch):</w:t>
        <w:br/>
        <w:t xml:space="preserve">          - reduce MSA_FNL_Q_REM</w:t>
        <w:br/>
        <w:t xml:space="preserve">          - reduce &lt;grid&gt;_REQ_REM</w:t>
        <w:br/>
        <w:t xml:space="preserve">          - recompute H_&lt;grid&gt;_REM and PRI_CT_REM</w:t>
        <w:br/>
        <w:t xml:space="preserve">          - SKIP rows whose REM values now fail R04/R06</w:t>
      </w:r>
    </w:p>
    <w:p>
      <w:r>
        <w:rPr>
          <w:b/>
        </w:rPr>
        <w:t>Pool table:</w:t>
      </w:r>
      <w:r>
        <w:t xml:space="preserve"> </w:t>
      </w:r>
      <w:r>
        <w:rPr>
          <w:rFonts w:ascii="Consolas" w:hAnsi="Consolas"/>
          <w:color w:val="C7254E"/>
          <w:sz w:val="19"/>
        </w:rPr>
        <w:t>#nre_pool</w:t>
      </w:r>
      <w:r>
        <w:t xml:space="preserve"> (a global temp at the SQL session) keyed by </w:t>
      </w:r>
      <w:r>
        <w:rPr>
          <w:rFonts w:ascii="Consolas" w:hAnsi="Consolas"/>
          <w:color w:val="C7254E"/>
          <w:sz w:val="19"/>
        </w:rPr>
        <w:t>(RDC, MAJ_CAT, GEN_ART_NUMBER, CLR, VAR_ART, SZ)</w:t>
      </w:r>
      <w:r>
        <w:t xml:space="preserve">. </w:t>
      </w:r>
      <w:r>
        <w:rPr>
          <w:rFonts w:ascii="Consolas" w:hAnsi="Consolas"/>
          <w:color w:val="C7254E"/>
          <w:sz w:val="19"/>
        </w:rPr>
        <w:t>FNL_Q_REM</w:t>
      </w:r>
      <w:r>
        <w:t xml:space="preserve"> is decremented as each band consumes pool. </w:t>
      </w:r>
      <w:r>
        <w:rPr>
          <w:b/>
        </w:rPr>
        <w:t>One pool per SQL session</w:t>
      </w:r>
      <w:r>
        <w:t>, so each parallel worker has its own.</w:t>
      </w:r>
    </w:p>
    <w:p>
      <w:r>
        <w:rPr>
          <w:b/>
        </w:rPr>
        <w:t>SHIP vs HOLD logic:</w:t>
      </w:r>
    </w:p>
    <w:p>
      <w:pPr>
        <w:pStyle w:val="ListBullet"/>
        <w:ind w:left="340"/>
      </w:pPr>
      <w:r>
        <w:rPr>
          <w:rFonts w:ascii="Consolas" w:hAnsi="Consolas"/>
          <w:color w:val="C7254E"/>
          <w:sz w:val="19"/>
        </w:rPr>
        <w:t>SHIP_QTY</w:t>
      </w:r>
      <w:r>
        <w:t xml:space="preserve"> = quantity that goes to the store this round.</w:t>
      </w:r>
    </w:p>
    <w:p>
      <w:pPr>
        <w:pStyle w:val="ListBullet"/>
        <w:ind w:left="340"/>
      </w:pPr>
      <w:r>
        <w:rPr>
          <w:rFonts w:ascii="Consolas" w:hAnsi="Consolas"/>
          <w:color w:val="C7254E"/>
          <w:sz w:val="19"/>
        </w:rPr>
        <w:t>HOLD_QTY</w:t>
      </w:r>
      <w:r>
        <w:t xml:space="preserve"> = quantity reserved at the warehouse for this option (the </w:t>
      </w:r>
      <w:r>
        <w:rPr>
          <w:rFonts w:ascii="Consolas" w:hAnsi="Consolas"/>
          <w:color w:val="C7254E"/>
          <w:sz w:val="19"/>
        </w:rPr>
        <w:t>SZ_MBQ_WH</w:t>
      </w:r>
      <w:r>
        <w:t xml:space="preserve"> buffer for new items, gated by </w:t>
      </w:r>
      <w:r>
        <w:rPr>
          <w:rFonts w:ascii="Consolas" w:hAnsi="Consolas"/>
          <w:color w:val="C7254E"/>
          <w:sz w:val="19"/>
        </w:rPr>
        <w:t>hold_days</w:t>
      </w:r>
      <w:r>
        <w:t>).</w:t>
      </w:r>
    </w:p>
    <w:p>
      <w:pPr>
        <w:pStyle w:val="ListBullet"/>
        <w:ind w:left="340"/>
      </w:pPr>
      <w:r>
        <w:rPr>
          <w:rFonts w:ascii="Consolas" w:hAnsi="Consolas"/>
          <w:color w:val="C7254E"/>
          <w:sz w:val="19"/>
        </w:rPr>
        <w:t>ALLOC_QTY = SHIP_QTY</w:t>
      </w:r>
      <w:r>
        <w:t xml:space="preserve"> (final stored value).</w:t>
      </w:r>
    </w:p>
    <w:p>
      <w:r>
        <w:rPr>
          <w:b/>
        </w:rPr>
        <w:t>Final classification</w:t>
      </w:r>
      <w:r>
        <w:t xml:space="preserve"> (</w:t>
      </w:r>
      <w:r>
        <w:rPr>
          <w:rFonts w:ascii="Consolas" w:hAnsi="Consolas"/>
          <w:color w:val="C7254E"/>
          <w:sz w:val="19"/>
        </w:rPr>
        <w:t>ALLOC_STATUS</w:t>
      </w:r>
      <w:r>
        <w:t>):</w:t>
      </w:r>
    </w:p>
    <w:p>
      <w:pPr>
        <w:pStyle w:val="ListBullet"/>
        <w:ind w:left="340"/>
      </w:pPr>
      <w:r>
        <w:rPr>
          <w:rFonts w:ascii="Consolas" w:hAnsi="Consolas"/>
          <w:color w:val="C7254E"/>
          <w:sz w:val="19"/>
        </w:rPr>
        <w:t>ALLOCATED</w:t>
      </w:r>
      <w:r>
        <w:t xml:space="preserve"> — </w:t>
      </w:r>
      <w:r>
        <w:rPr>
          <w:rFonts w:ascii="Consolas" w:hAnsi="Consolas"/>
          <w:color w:val="C7254E"/>
          <w:sz w:val="19"/>
        </w:rPr>
        <w:t>SHIP+HOLD ≥ remaining lifetime target</w:t>
      </w:r>
      <w:r>
        <w:t>.</w:t>
      </w:r>
    </w:p>
    <w:p>
      <w:pPr>
        <w:pStyle w:val="ListBullet"/>
        <w:ind w:left="340"/>
      </w:pPr>
      <w:r>
        <w:rPr>
          <w:rFonts w:ascii="Consolas" w:hAnsi="Consolas"/>
          <w:color w:val="C7254E"/>
          <w:sz w:val="19"/>
        </w:rPr>
        <w:t>PARTIAL</w:t>
      </w:r>
      <w:r>
        <w:t xml:space="preserve"> — </w:t>
      </w:r>
      <w:r>
        <w:rPr>
          <w:rFonts w:ascii="Consolas" w:hAnsi="Consolas"/>
          <w:color w:val="C7254E"/>
          <w:sz w:val="19"/>
        </w:rPr>
        <w:t>SHIP &gt; 0</w:t>
      </w:r>
      <w:r>
        <w:t xml:space="preserve"> but below the target.</w:t>
      </w:r>
    </w:p>
    <w:p>
      <w:pPr>
        <w:pStyle w:val="ListBullet"/>
        <w:ind w:left="340"/>
      </w:pPr>
      <w:r>
        <w:rPr>
          <w:rFonts w:ascii="Consolas" w:hAnsi="Consolas"/>
          <w:color w:val="C7254E"/>
          <w:sz w:val="19"/>
        </w:rPr>
        <w:t>SKIPPED</w:t>
      </w:r>
      <w:r>
        <w:t xml:space="preserve"> — </w:t>
      </w:r>
      <w:r>
        <w:rPr>
          <w:rFonts w:ascii="Consolas" w:hAnsi="Consolas"/>
          <w:color w:val="C7254E"/>
          <w:sz w:val="19"/>
        </w:rPr>
        <w:t>SHIP = 0 AND HOLD = 0</w:t>
      </w:r>
      <w:r>
        <w:t xml:space="preserve">. </w:t>
      </w:r>
      <w:r>
        <w:rPr>
          <w:rFonts w:ascii="Consolas" w:hAnsi="Consolas"/>
          <w:color w:val="C7254E"/>
          <w:sz w:val="19"/>
        </w:rPr>
        <w:t>SKIP_REASON</w:t>
      </w:r>
      <w:r>
        <w:t xml:space="preserve"> is one of:</w:t>
      </w:r>
    </w:p>
    <w:p>
      <w:pPr>
        <w:pStyle w:val="ListBullet"/>
        <w:ind w:left="680"/>
      </w:pPr>
      <w:r>
        <w:rPr>
          <w:rFonts w:ascii="Consolas" w:hAnsi="Consolas"/>
          <w:color w:val="C7254E"/>
          <w:sz w:val="19"/>
        </w:rPr>
        <w:t>ALREADY_STOCKED</w:t>
      </w:r>
      <w:r>
        <w:t xml:space="preserve"> — store already has enough.</w:t>
      </w:r>
    </w:p>
    <w:p>
      <w:pPr>
        <w:pStyle w:val="ListBullet"/>
        <w:ind w:left="680"/>
      </w:pPr>
      <w:r>
        <w:rPr>
          <w:rFonts w:ascii="Consolas" w:hAnsi="Consolas"/>
          <w:color w:val="C7254E"/>
          <w:sz w:val="19"/>
        </w:rPr>
        <w:t>NO_POOL_OR_DEMAND</w:t>
      </w:r>
      <w:r>
        <w:t xml:space="preserve"> — pool exhausted before this row got picked.</w:t>
      </w:r>
    </w:p>
    <w:p>
      <w:pPr>
        <w:pStyle w:val="ListBullet"/>
        <w:ind w:left="680"/>
      </w:pPr>
      <w:r>
        <w:rPr>
          <w:rFonts w:ascii="Consolas" w:hAnsi="Consolas"/>
          <w:color w:val="C7254E"/>
          <w:sz w:val="19"/>
        </w:rPr>
        <w:t>SKIP_MSA_EXHAUSTED</w:t>
      </w:r>
      <w:r>
        <w:t xml:space="preserve"> — MSA budget consumed by higher-rank rows.</w:t>
      </w:r>
    </w:p>
    <w:p>
      <w:pPr>
        <w:pStyle w:val="ListBullet"/>
        <w:ind w:left="680"/>
      </w:pPr>
      <w:r>
        <w:rPr>
          <w:rFonts w:ascii="Consolas" w:hAnsi="Consolas"/>
          <w:color w:val="C7254E"/>
          <w:sz w:val="19"/>
        </w:rPr>
        <w:t>SKIP_PRI_BROKEN</w:t>
      </w:r>
      <w:r>
        <w:t xml:space="preserve"> — primary-grid coverage dropped below 100% mid-run.</w:t>
      </w:r>
    </w:p>
    <w:p>
      <w:pPr>
        <w:pStyle w:val="ListBullet"/>
        <w:ind w:left="680"/>
      </w:pPr>
      <w:r>
        <w:rPr>
          <w:rFonts w:ascii="Consolas" w:hAnsi="Consolas"/>
          <w:color w:val="C7254E"/>
          <w:sz w:val="19"/>
        </w:rPr>
        <w:t>SKIP_STORE_BROKEN</w:t>
      </w:r>
      <w:r>
        <w:t xml:space="preserve"> — </w:t>
      </w:r>
      <w:r>
        <w:rPr>
          <w:rFonts w:ascii="Consolas" w:hAnsi="Consolas"/>
          <w:color w:val="C7254E"/>
          <w:sz w:val="19"/>
        </w:rPr>
        <w:t>MJ_REQ_REM &lt; ACS_SKIP_FACTOR(0.5) × ACS_D</w:t>
      </w:r>
      <w:r>
        <w:t xml:space="preserve"> for this store.</w:t>
      </w:r>
    </w:p>
    <w:p>
      <w:pPr>
        <w:pStyle w:val="Heading3"/>
      </w:pPr>
      <w:r>
        <w:rPr>
          <w:color w:val="1F3A68"/>
        </w:rPr>
      </w:r>
      <w:r>
        <w:rPr>
          <w:color w:val="1F3A68"/>
        </w:rPr>
        <w:t>Part 8 — Stage D: Reflect back (</w:t>
      </w:r>
      <w:r>
        <w:rPr>
          <w:rFonts w:ascii="Consolas" w:hAnsi="Consolas"/>
          <w:color w:val="1F3A68"/>
          <w:sz w:val="19"/>
        </w:rPr>
        <w:t>_stage_d_reflect</w:t>
      </w:r>
      <w:r>
        <w:rPr>
          <w:color w:val="1F3A68"/>
        </w:rPr>
        <w:t>)</w:t>
      </w:r>
    </w:p>
    <w:p>
      <w:r>
        <w:t xml:space="preserve">Aggregates </w:t>
      </w:r>
      <w:r>
        <w:rPr>
          <w:rFonts w:ascii="Consolas" w:hAnsi="Consolas"/>
          <w:color w:val="C7254E"/>
          <w:sz w:val="19"/>
        </w:rPr>
        <w:t>ARS_ALLOC_WORKING.SHIP_QTY/HOLD_QTY/ALLOC_QTY/ALLOC_STATUS</w:t>
      </w:r>
      <w:r>
        <w:t xml:space="preserve"> back to </w:t>
      </w:r>
      <w:r>
        <w:rPr>
          <w:rFonts w:ascii="Consolas" w:hAnsi="Consolas"/>
          <w:color w:val="C7254E"/>
          <w:sz w:val="19"/>
        </w:rPr>
        <w:t>ARS_LISTING_WORKING</w:t>
      </w:r>
      <w:r>
        <w:t xml:space="preserve"> at the OPT grain </w:t>
      </w:r>
      <w:r>
        <w:rPr>
          <w:rFonts w:ascii="Consolas" w:hAnsi="Consolas"/>
          <w:color w:val="C7254E"/>
          <w:sz w:val="19"/>
        </w:rPr>
        <w:t>(WERKS, MAJ_CAT, GEN_ART_NUMBER, CLR)</w:t>
      </w:r>
      <w:r>
        <w:t>. This is what downstream readers see.</w:t>
      </w:r>
    </w:p>
    <w:p>
      <w:pPr>
        <w:pStyle w:val="Heading3"/>
      </w:pPr>
      <w:r>
        <w:rPr>
          <w:color w:val="1F3A68"/>
        </w:rPr>
      </w:r>
      <w:r>
        <w:rPr>
          <w:color w:val="1F3A68"/>
        </w:rPr>
        <w:t xml:space="preserve">Part 9 — Materialize </w:t>
      </w:r>
      <w:r>
        <w:rPr>
          <w:rFonts w:ascii="Consolas" w:hAnsi="Consolas"/>
          <w:color w:val="1F3A68"/>
          <w:sz w:val="19"/>
        </w:rPr>
        <w:t>ARS_LISTING</w:t>
      </w:r>
    </w:p>
    <w:p>
      <w:r>
        <w:t xml:space="preserve">Final user-facing table. Created from </w:t>
      </w:r>
      <w:r>
        <w:rPr>
          <w:rFonts w:ascii="Consolas" w:hAnsi="Consolas"/>
          <w:color w:val="C7254E"/>
          <w:sz w:val="19"/>
        </w:rPr>
        <w:t>ARS_LISTING_WORKING</w:t>
      </w:r>
      <w:r>
        <w:t xml:space="preserve"> filtered by </w:t>
      </w:r>
      <w:r>
        <w:rPr>
          <w:rFonts w:ascii="Consolas" w:hAnsi="Consolas"/>
          <w:color w:val="C7254E"/>
          <w:sz w:val="19"/>
        </w:rPr>
        <w:t>LISTED_FLAG=1</w:t>
      </w:r>
      <w:r>
        <w:t>. Columns include identity + OPT_TYPE + ALLOC_QTY + HOLD_QTY + IS_NEW + RDC + MSA_FNL_Q + ALLOC_STATUS + ALLOC_REMARKS.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color w:val="1F3A68"/>
        </w:rPr>
      </w:r>
      <w:r>
        <w:rPr>
          <w:color w:val="1F3A68"/>
        </w:rPr>
        <w:t>5. Allocation Modes — Stage C engines</w:t>
      </w:r>
    </w:p>
    <w:p>
      <w:r>
        <w:t xml:space="preserve">All four produce </w:t>
      </w:r>
      <w:r>
        <w:rPr>
          <w:b/>
        </w:rPr>
        <w:t>bit-identical</w:t>
      </w:r>
      <w:r>
        <w:t xml:space="preserve"> SHIP_QTY / HOLD_QTY (validated by </w:t>
      </w:r>
      <w:r>
        <w:rPr>
          <w:rFonts w:ascii="Consolas" w:hAnsi="Consolas"/>
          <w:color w:val="C7254E"/>
          <w:sz w:val="19"/>
        </w:rPr>
        <w:t>scripts/validate_alloc_modes.py</w:t>
      </w:r>
      <w:r>
        <w:t>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type="dxa" w:w="255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55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How Stage C runs</w:t>
            </w:r>
          </w:p>
        </w:tc>
        <w:tc>
          <w:tcPr>
            <w:tcW w:type="dxa" w:w="255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When to use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sequential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color w:val="0B57D0"/>
                <w:sz w:val="19"/>
                <w:u w:val="single"/>
              </w:rPr>
              <w:t>rule_engine_new.py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One thread, one connection, one MAJ_CAT at a time.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Debugging, smallest scope (1-2 MAJ_CATs), or as a known-safe fallback.</w:t>
            </w:r>
          </w:p>
        </w:tc>
      </w:tr>
      <w:tr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python_parallel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color w:val="0B57D0"/>
                <w:sz w:val="19"/>
                <w:u w:val="single"/>
              </w:rPr>
              <w:t>rule_engine_parallel_python.py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N workers, each takes a MAJ_CAT from queue, runs the SAME Python loop as sequential but scoped to that MAJ_CAT. ~7× faster.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DEFAULT.</w:t>
            </w:r>
            <w:r>
              <w:rPr>
                <w:sz w:val="19"/>
              </w:rPr>
              <w:t xml:space="preserve"> Best balance of speed + resilience.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sql_parallel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color w:val="0B57D0"/>
                <w:sz w:val="19"/>
                <w:u w:val="single"/>
              </w:rPr>
              <w:t>rule_engine_parallel_sql.py</w:t>
            </w:r>
            <w:r>
              <w:rPr>
                <w:sz w:val="19"/>
              </w:rPr>
              <w:t xml:space="preserve"> + </w:t>
            </w:r>
            <w:r>
              <w:rPr>
                <w:color w:val="0B57D0"/>
                <w:sz w:val="19"/>
                <w:u w:val="single"/>
              </w:rPr>
              <w:t>usp_ars_allocate_majcat.sql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 workers, each EXECs </w:t>
            </w:r>
            <w:r>
              <w:rPr>
                <w:rFonts w:ascii="Consolas" w:hAnsi="Consolas"/>
                <w:color w:val="C7254E"/>
                <w:sz w:val="19"/>
              </w:rPr>
              <w:t>dbo.usp_ars_allocate_majcat</w:t>
            </w:r>
            <w:r>
              <w:rPr>
                <w:sz w:val="19"/>
              </w:rPr>
              <w:t xml:space="preserve"> once per MAJ_CAT. The whole waterfall runs in T-SQL — ~1 round-trip per MAJ_CAT.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Fastest in absolute wall-clock. Requires the proc deployed (auto-deploys on first call).</w:t>
            </w:r>
          </w:p>
        </w:tc>
      </w:tr>
      <w:tr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pandas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color w:val="0B57D0"/>
                <w:sz w:val="19"/>
                <w:u w:val="single"/>
              </w:rPr>
              <w:t>rule_engine_pandas.py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Loads alloc + working tables into pandas DataFrames. Does the waterfall in NumPy. Bulk-MERGEs back.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Useful when DB is the bottleneck or for in-memory profiling. </w:t>
            </w:r>
            <w:r>
              <w:rPr>
                <w:b/>
                <w:sz w:val="19"/>
              </w:rPr>
              <w:t>Heavier on backend RAM</w:t>
            </w:r>
            <w:r>
              <w:rPr>
                <w:sz w:val="19"/>
              </w:rPr>
              <w:t xml:space="preserve"> — avoid if backend memory is tight.</w:t>
            </w:r>
          </w:p>
        </w:tc>
      </w:tr>
    </w:tbl>
    <w:p/>
    <w:p>
      <w:r>
        <w:rPr>
          <w:b/>
        </w:rPr>
        <w:t>Workers scope</w:t>
      </w:r>
      <w:r>
        <w:t xml:space="preserve"> — every parallel worker:</w:t>
      </w:r>
    </w:p>
    <w:p>
      <w:pPr>
        <w:pStyle w:val="ListBullet"/>
        <w:ind w:left="340"/>
      </w:pPr>
      <w:r>
        <w:t>holds its own engine connection (</w:t>
      </w:r>
      <w:r>
        <w:rPr>
          <w:rFonts w:ascii="Consolas" w:hAnsi="Consolas"/>
          <w:color w:val="C7254E"/>
          <w:sz w:val="19"/>
        </w:rPr>
        <w:t>engine.connect() as wconn</w:t>
      </w:r>
      <w:r>
        <w:t>) for the full run,</w:t>
      </w:r>
    </w:p>
    <w:p>
      <w:pPr>
        <w:pStyle w:val="ListBullet"/>
        <w:ind w:left="340"/>
      </w:pPr>
      <w:r>
        <w:t xml:space="preserve">registers its SQL SPID with </w:t>
      </w:r>
      <w:r>
        <w:rPr>
          <w:rFonts w:ascii="Consolas" w:hAnsi="Consolas"/>
          <w:color w:val="C7254E"/>
          <w:sz w:val="19"/>
        </w:rPr>
        <w:t>alloc_cancellation</w:t>
      </w:r>
      <w:r>
        <w:t xml:space="preserve"> so /cancel-batch can KILL it,</w:t>
      </w:r>
    </w:p>
    <w:p>
      <w:pPr>
        <w:pStyle w:val="ListBullet"/>
        <w:ind w:left="340"/>
      </w:pPr>
      <w:r>
        <w:t xml:space="preserve">pulls one MAJ_CAT at a time via </w:t>
      </w:r>
      <w:r>
        <w:rPr>
          <w:rFonts w:ascii="Consolas" w:hAnsi="Consolas"/>
          <w:color w:val="C7254E"/>
          <w:sz w:val="19"/>
        </w:rPr>
        <w:t>claim_next</w:t>
      </w:r>
      <w:r>
        <w:t xml:space="preserve"> from </w:t>
      </w:r>
      <w:r>
        <w:rPr>
          <w:rFonts w:ascii="Consolas" w:hAnsi="Consolas"/>
          <w:color w:val="C7254E"/>
          <w:sz w:val="19"/>
        </w:rPr>
        <w:t>ARS_ALLOC_MAJCAT_QUEUE</w:t>
      </w:r>
      <w:r>
        <w:t>,</w:t>
      </w:r>
    </w:p>
    <w:p>
      <w:pPr>
        <w:pStyle w:val="ListBullet"/>
        <w:ind w:left="340"/>
      </w:pPr>
      <w:r>
        <w:t xml:space="preserve">on success → </w:t>
      </w:r>
      <w:r>
        <w:rPr>
          <w:rFonts w:ascii="Consolas" w:hAnsi="Consolas"/>
          <w:color w:val="C7254E"/>
          <w:sz w:val="19"/>
        </w:rPr>
        <w:t>mark_done</w:t>
      </w:r>
      <w:r>
        <w:t xml:space="preserve">; on failure → </w:t>
      </w:r>
      <w:r>
        <w:rPr>
          <w:rFonts w:ascii="Consolas" w:hAnsi="Consolas"/>
          <w:color w:val="C7254E"/>
          <w:sz w:val="19"/>
        </w:rPr>
        <w:t>mark_failed</w:t>
      </w:r>
      <w:r>
        <w:t xml:space="preserve"> with retry budget.</w:t>
      </w:r>
    </w:p>
    <w:p>
      <w:r>
        <w:rPr>
          <w:b/>
        </w:rPr>
        <w:t>Default workers</w:t>
      </w:r>
      <w:r>
        <w:t xml:space="preserve"> — </w:t>
      </w:r>
      <w:r>
        <w:rPr>
          <w:rFonts w:ascii="Consolas" w:hAnsi="Consolas"/>
          <w:color w:val="C7254E"/>
          <w:sz w:val="19"/>
        </w:rPr>
        <w:t>ARS_PARALLEL_WORKERS</w:t>
      </w:r>
      <w:r>
        <w:t xml:space="preserve"> env (default 4). Clamped to 2-8 today (lowered from 16 because 8 ThreadPoolExecutor threads in one uvicorn process saturate the GIL and starve unrelated requests).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color w:val="1F3A68"/>
        </w:rPr>
      </w:r>
      <w:r>
        <w:rPr>
          <w:color w:val="1F3A68"/>
        </w:rPr>
        <w:t>6. Tables Touched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55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Read</w:t>
            </w:r>
          </w:p>
        </w:tc>
        <w:tc>
          <w:tcPr>
            <w:tcW w:type="dxa" w:w="255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Written</w:t>
            </w:r>
          </w:p>
        </w:tc>
        <w:tc>
          <w:tcPr>
            <w:tcW w:type="dxa" w:w="255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Master_ALC_INPUT_ST_MASTER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Store master + RDC mapping</w:t>
            </w:r>
          </w:p>
        </w:tc>
      </w:tr>
      <w:tr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ARS_MSA_GEN_ART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MSA at generic-article grain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ARS_MSA_VAR_ART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MSA at variant-article grain (drives Stage B explode)</w:t>
            </w:r>
          </w:p>
        </w:tc>
      </w:tr>
      <w:tr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ARS_GRID_BUILDER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Grid definitions; only ACTIVE+Primary participate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ARS_GRID_MJ_GEN_ART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Generic-article grid</w:t>
            </w:r>
          </w:p>
        </w:tc>
      </w:tr>
      <w:tr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ARS_GRID_MJ_VAR_ART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Variant grid (per-size stock)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Master_CONT_SZ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Per-store-MAJ_CAT-size mix factor</w:t>
            </w:r>
          </w:p>
        </w:tc>
      </w:tr>
      <w:tr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AppSettings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Saves last-used variables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ARS_LISTING_WORKING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Built fresh each run; carries all intermediate columns</w:t>
            </w:r>
          </w:p>
        </w:tc>
      </w:tr>
      <w:tr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ARS_LISTED_OPT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Stage A output (only listed OPTs)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ARS_ALLOC_WORKING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Stage B output (variant×size grain). Rebuilt each run.</w:t>
            </w:r>
          </w:p>
        </w:tc>
      </w:tr>
      <w:tr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ARS_LISTING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Final user-facing table (Part 9).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ARS_LISTING_FINAL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Filtered version created by </w:t>
            </w:r>
            <w:r>
              <w:rPr>
                <w:rFonts w:ascii="Consolas" w:hAnsi="Consolas"/>
                <w:color w:val="C7254E"/>
                <w:sz w:val="19"/>
              </w:rPr>
              <w:t>/listing/create-final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ARS_ALLOC_MAJCAT_QUEUE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Per-MAJ_CAT work queue for parallel modes.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ARS_LISTING_SESSIONS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55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Session header row (one per /generate call).</w:t>
            </w:r>
          </w:p>
        </w:tc>
      </w:tr>
      <w:tr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tempdb..#nre_pool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✓</w:t>
            </w:r>
          </w:p>
        </w:tc>
        <w:tc>
          <w:tcPr>
            <w:tcW w:type="dxa" w:w="255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Per-session pool (decremented during waterfall).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color w:val="1F3A68"/>
        </w:rPr>
      </w:r>
      <w:r>
        <w:rPr>
          <w:color w:val="1F3A68"/>
        </w:rPr>
        <w:t>7. Output Snapshots</w:t>
      </w:r>
    </w:p>
    <w:p>
      <w:pPr>
        <w:pStyle w:val="Heading3"/>
      </w:pPr>
      <w:r>
        <w:rPr>
          <w:color w:val="1F3A68"/>
        </w:rPr>
      </w:r>
      <w:r>
        <w:rPr>
          <w:color w:val="1F3A68"/>
        </w:rPr>
        <w:t>7.1 Endpoint return value</w:t>
      </w:r>
    </w:p>
    <w:p>
      <w:pPr>
        <w:spacing w:before="40" w:after="12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{</w:t>
        <w:br/>
        <w:t xml:space="preserve">  "success": true,</w:t>
        <w:br/>
        <w:t xml:space="preserve">  "message": "Listing generation started in background (mode=python_parallel, session=20260427_104530_123)…",</w:t>
        <w:br/>
        <w:t xml:space="preserve">  "data": {</w:t>
        <w:br/>
        <w:t xml:space="preserve">    "session_id": "20260427_104530_123",</w:t>
        <w:br/>
        <w:t xml:space="preserve">    "alloc_batch_id": "20260427_104530_123",</w:t>
        <w:br/>
        <w:t xml:space="preserve">    "allocation_mode": "python_parallel",</w:t>
        <w:br/>
        <w:t xml:space="preserve">    "parallel_workers": 8,</w:t>
        <w:br/>
        <w:t xml:space="preserve">    "status": "RUNNING"</w:t>
        <w:br/>
        <w:t xml:space="preserve">  }</w:t>
        <w:br/>
        <w:t>}</w:t>
      </w:r>
    </w:p>
    <w:p>
      <w:pPr>
        <w:pStyle w:val="Heading3"/>
      </w:pPr>
      <w:r>
        <w:rPr>
          <w:color w:val="1F3A68"/>
        </w:rPr>
      </w:r>
      <w:r>
        <w:rPr>
          <w:color w:val="1F3A68"/>
        </w:rPr>
        <w:t>7.2 Session row when complete (</w:t>
      </w:r>
      <w:r>
        <w:rPr>
          <w:rFonts w:ascii="Consolas" w:hAnsi="Consolas"/>
          <w:color w:val="1F3A68"/>
          <w:sz w:val="19"/>
        </w:rPr>
        <w:t>/listing/sessions/{id}</w:t>
      </w:r>
      <w:r>
        <w:rPr>
          <w:color w:val="1F3A68"/>
        </w:rPr>
        <w:t>)</w:t>
      </w:r>
    </w:p>
    <w:p>
      <w:pPr>
        <w:spacing w:before="40" w:after="12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{</w:t>
        <w:br/>
        <w:t xml:space="preserve">  "session_id": "20260427_104530_123",</w:t>
        <w:br/>
        <w:t xml:space="preserve">  "user": "santosh",</w:t>
        <w:br/>
        <w:t xml:space="preserve">  "started_at": "2026-04-27T10:45:30",</w:t>
        <w:br/>
        <w:t xml:space="preserve">  "completed_at": "2026-04-27T10:51:18",</w:t>
        <w:br/>
        <w:t xml:space="preserve">  "duration_sec": 348.4,</w:t>
        <w:br/>
        <w:t xml:space="preserve">  "status": "SUCCESS",</w:t>
        <w:br/>
        <w:t xml:space="preserve">  "allocation_mode": "python_parallel",</w:t>
        <w:br/>
        <w:t xml:space="preserve">  "workers": 8,</w:t>
        <w:br/>
        <w:t xml:space="preserve">  "rdc_mode": "all",</w:t>
        <w:br/>
        <w:t xml:space="preserve">  "store_count": 320,</w:t>
        <w:br/>
        <w:t xml:space="preserve">  "majcat_count": 242,</w:t>
        <w:br/>
        <w:t xml:space="preserve">  "listed_opts": 18452,</w:t>
        <w:br/>
        <w:t xml:space="preserve">  "alloc_rows": 1284091,</w:t>
        <w:br/>
        <w:t xml:space="preserve">  "ship_qty_total": 521456.0,</w:t>
        <w:br/>
        <w:t xml:space="preserve">  "hold_qty_total": 38120.0,</w:t>
        <w:br/>
        <w:t xml:space="preserve">  "failed_majcats": 0,</w:t>
        <w:br/>
        <w:t xml:space="preserve">  "step_timings": [ ... ],</w:t>
        <w:br/>
        <w:t xml:space="preserve">  "log_file_path": "backend/logs/listing_sessions/20260427_104530_123.log"</w:t>
        <w:br/>
        <w:t>}</w:t>
      </w:r>
    </w:p>
    <w:p>
      <w:pPr>
        <w:pStyle w:val="Heading3"/>
      </w:pPr>
      <w:r>
        <w:rPr>
          <w:color w:val="1F3A68"/>
        </w:rPr>
      </w:r>
      <w:r>
        <w:rPr>
          <w:color w:val="1F3A68"/>
        </w:rPr>
        <w:t>7.3 Live alloc progress (</w:t>
      </w:r>
      <w:r>
        <w:rPr>
          <w:rFonts w:ascii="Consolas" w:hAnsi="Consolas"/>
          <w:color w:val="1F3A68"/>
          <w:sz w:val="19"/>
        </w:rPr>
        <w:t>/listing/alloc-progress?batch_id=…</w:t>
      </w:r>
      <w:r>
        <w:rPr>
          <w:color w:val="1F3A68"/>
        </w:rPr>
        <w:t>)</w:t>
      </w:r>
    </w:p>
    <w:p>
      <w:pPr>
        <w:spacing w:before="40" w:after="12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{</w:t>
        <w:br/>
        <w:t xml:space="preserve">  "success": true,</w:t>
        <w:br/>
        <w:t xml:space="preserve">  "progress": {</w:t>
        <w:br/>
        <w:t xml:space="preserve">    "total": 242, "done": 178, "failed": 0,</w:t>
        <w:br/>
        <w:t xml:space="preserve">    "in_progress": 8, "pending": 56, "pct": 73.5</w:t>
        <w:br/>
        <w:t xml:space="preserve">  },</w:t>
        <w:br/>
        <w:t xml:space="preserve">  "failed": [],</w:t>
        <w:br/>
        <w:t xml:space="preserve">  "summary": { /* per-MAJ_CAT ship/hold/rows */ }</w:t>
        <w:br/>
        <w:t>}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color w:val="1F3A68"/>
        </w:rPr>
      </w:r>
      <w:r>
        <w:rPr>
          <w:color w:val="1F3A68"/>
        </w:rPr>
        <w:t>8. Worked Example</w:t>
      </w:r>
    </w:p>
    <w:p>
      <w:pPr>
        <w:pStyle w:val="Heading3"/>
      </w:pPr>
      <w:r>
        <w:rPr>
          <w:color w:val="1F3A68"/>
        </w:rPr>
      </w:r>
      <w:r>
        <w:rPr>
          <w:color w:val="1F3A68"/>
        </w:rPr>
        <w:t>8.1 Scenario</w:t>
      </w:r>
    </w:p>
    <w:p>
      <w:r>
        <w:t>A planner wants to run a listing for:</w:t>
      </w:r>
    </w:p>
    <w:p>
      <w:pPr>
        <w:pStyle w:val="ListBullet"/>
        <w:ind w:left="340"/>
      </w:pPr>
      <w:r>
        <w:t xml:space="preserve">The two RDCs </w:t>
      </w:r>
      <w:r>
        <w:rPr>
          <w:rFonts w:ascii="Consolas" w:hAnsi="Consolas"/>
          <w:color w:val="C7254E"/>
          <w:sz w:val="19"/>
        </w:rPr>
        <w:t>RDC01</w:t>
      </w:r>
      <w:r>
        <w:t xml:space="preserve"> and </w:t>
      </w:r>
      <w:r>
        <w:rPr>
          <w:rFonts w:ascii="Consolas" w:hAnsi="Consolas"/>
          <w:color w:val="C7254E"/>
          <w:sz w:val="19"/>
        </w:rPr>
        <w:t>RDC02</w:t>
      </w:r>
      <w:r>
        <w:t>,</w:t>
      </w:r>
    </w:p>
    <w:p>
      <w:pPr>
        <w:pStyle w:val="ListBullet"/>
        <w:ind w:left="340"/>
      </w:pPr>
      <w:r>
        <w:t>All their mapped stores,</w:t>
      </w:r>
    </w:p>
    <w:p>
      <w:pPr>
        <w:pStyle w:val="ListBullet"/>
        <w:ind w:left="340"/>
      </w:pPr>
      <w:r>
        <w:t xml:space="preserve">Only the MAJ_CATs </w:t>
      </w:r>
      <w:r>
        <w:rPr>
          <w:rFonts w:ascii="Consolas" w:hAnsi="Consolas"/>
          <w:color w:val="C7254E"/>
          <w:sz w:val="19"/>
        </w:rPr>
        <w:t>MENS_FW_CASUAL</w:t>
      </w:r>
      <w:r>
        <w:t xml:space="preserve"> and </w:t>
      </w:r>
      <w:r>
        <w:rPr>
          <w:rFonts w:ascii="Consolas" w:hAnsi="Consolas"/>
          <w:color w:val="C7254E"/>
          <w:sz w:val="19"/>
        </w:rPr>
        <w:t>MENS_FW_FORMAL</w:t>
      </w:r>
      <w:r>
        <w:t>,</w:t>
      </w:r>
    </w:p>
    <w:p>
      <w:pPr>
        <w:pStyle w:val="ListBullet"/>
        <w:ind w:left="340"/>
      </w:pPr>
      <w:r>
        <w:t xml:space="preserve">With </w:t>
      </w:r>
      <w:r>
        <w:rPr>
          <w:b/>
        </w:rPr>
        <w:t>default rules</w:t>
      </w:r>
      <w:r>
        <w:t xml:space="preserve"> but a tighter primary-grid gate on RL,</w:t>
      </w:r>
    </w:p>
    <w:p>
      <w:pPr>
        <w:pStyle w:val="ListBullet"/>
        <w:ind w:left="340"/>
      </w:pPr>
      <w:r>
        <w:t xml:space="preserve">Using </w:t>
      </w:r>
      <w:r>
        <w:rPr>
          <w:rFonts w:ascii="Consolas" w:hAnsi="Consolas"/>
          <w:color w:val="C7254E"/>
          <w:sz w:val="19"/>
        </w:rPr>
        <w:t>python_parallel</w:t>
      </w:r>
      <w:r>
        <w:t xml:space="preserve"> with 8 workers.</w:t>
      </w:r>
    </w:p>
    <w:p>
      <w:pPr>
        <w:pStyle w:val="Heading3"/>
      </w:pPr>
      <w:r>
        <w:rPr>
          <w:color w:val="1F3A68"/>
        </w:rPr>
      </w:r>
      <w:r>
        <w:rPr>
          <w:color w:val="1F3A68"/>
        </w:rPr>
        <w:t>8.2 UI inputs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10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RDC mode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Own</w:t>
            </w:r>
          </w:p>
        </w:tc>
      </w:tr>
      <w:tr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RDCs</w:t>
            </w:r>
          </w:p>
        </w:tc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RDC01, RDC02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Stores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(auto-detected from RDC mapping)</w:t>
            </w:r>
          </w:p>
        </w:tc>
      </w:tr>
      <w:tr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MAJ_CATs</w:t>
            </w:r>
          </w:p>
        </w:tc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MENS_FW_CASUAL, MENS_FW_FORMAL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Run mode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Listing</w:t>
            </w:r>
          </w:p>
        </w:tc>
      </w:tr>
      <w:tr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MIX mode</w:t>
            </w:r>
          </w:p>
        </w:tc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st_maj_rng</w:t>
            </w:r>
            <w:r>
              <w:rPr>
                <w:sz w:val="19"/>
              </w:rPr>
              <w:t xml:space="preserve"> (default)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Stock threshold %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0.6</w:t>
            </w:r>
          </w:p>
        </w:tc>
      </w:tr>
      <w:tr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Excess multiplier</w:t>
            </w:r>
          </w:p>
        </w:tc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2.0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Hold days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0</w:t>
            </w:r>
          </w:p>
        </w:tc>
      </w:tr>
      <w:tr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Age threshold</w:t>
            </w:r>
          </w:p>
        </w:tc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15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Req weight / Fill weight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0.4 / 0.6</w:t>
            </w:r>
          </w:p>
        </w:tc>
      </w:tr>
      <w:tr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Min size count (TBL)</w:t>
            </w:r>
          </w:p>
        </w:tc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3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Default ACS_D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18.0</w:t>
            </w:r>
          </w:p>
        </w:tc>
      </w:tr>
      <w:tr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PRI_CT check on RL</w:t>
            </w:r>
          </w:p>
        </w:tc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TRUE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PRI_CT check on TBC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Enable fallback</w:t>
            </w:r>
          </w:p>
        </w:tc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FALSE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Allocation mode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python_parallel</w:t>
            </w:r>
          </w:p>
        </w:tc>
      </w:tr>
      <w:tr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Workers</w:t>
            </w:r>
          </w:p>
        </w:tc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8</w:t>
            </w:r>
          </w:p>
        </w:tc>
      </w:tr>
    </w:tbl>
    <w:p/>
    <w:p>
      <w:pPr>
        <w:pStyle w:val="Heading3"/>
      </w:pPr>
      <w:r>
        <w:rPr>
          <w:color w:val="1F3A68"/>
        </w:rPr>
      </w:r>
      <w:r>
        <w:rPr>
          <w:color w:val="1F3A68"/>
        </w:rPr>
        <w:t>8.3 Equivalent JSON request body</w:t>
      </w:r>
    </w:p>
    <w:p>
      <w:pPr>
        <w:spacing w:before="40" w:after="12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POST /api/v1/listing/generate</w:t>
        <w:br/>
        <w:t>Authorization: Bearer &lt;jwt&gt;</w:t>
        <w:br/>
        <w:t>Content-Type: application/json</w:t>
        <w:br/>
        <w:br/>
        <w:t>{</w:t>
        <w:br/>
        <w:t xml:space="preserve">  "rdc_mode": "own",</w:t>
        <w:br/>
        <w:t xml:space="preserve">  "rdc_values": ["RDC01", "RDC02"],</w:t>
        <w:br/>
        <w:t xml:space="preserve">  "store_codes": [],</w:t>
        <w:br/>
        <w:t xml:space="preserve">  "maj_cat_values": ["MENS_FW_CASUAL", "MENS_FW_FORMAL"],</w:t>
        <w:br/>
        <w:t xml:space="preserve">  "run_mode": "listing",</w:t>
        <w:br/>
        <w:t xml:space="preserve">  "mix_mode": "st_maj_rng",</w:t>
        <w:br/>
        <w:br/>
        <w:t xml:space="preserve">  "stock_threshold_pct": 0.6,</w:t>
        <w:br/>
        <w:t xml:space="preserve">  "excess_multiplier": 2.0,</w:t>
        <w:br/>
        <w:t xml:space="preserve">  "hold_days": 0,</w:t>
        <w:br/>
        <w:t xml:space="preserve">  "age_threshold": 15,</w:t>
        <w:br/>
        <w:t xml:space="preserve">  "req_weight": 0.4,</w:t>
        <w:br/>
        <w:t xml:space="preserve">  "fill_weight": 0.6,</w:t>
        <w:br/>
        <w:t xml:space="preserve">  "min_size_count": 3,</w:t>
        <w:br/>
        <w:t xml:space="preserve">  "default_acs_d": 18.0,</w:t>
        <w:br/>
        <w:t xml:space="preserve">  "pri_ct_check_rl": true,</w:t>
        <w:br/>
        <w:t xml:space="preserve">  "pri_ct_check_tbc": true,</w:t>
        <w:br/>
        <w:br/>
        <w:t xml:space="preserve">  "enable_fallback": false,</w:t>
        <w:br/>
        <w:t xml:space="preserve">  "fallback_boost_mode": "full_mbq",</w:t>
        <w:br/>
        <w:t xml:space="preserve">  "static_growth_pct": 130.0,</w:t>
        <w:br/>
        <w:t xml:space="preserve">  "str_tiers": "30:150,45:130,60:120,90:110",</w:t>
        <w:br/>
        <w:br/>
        <w:t xml:space="preserve">  "allocation_mode": "python_parallel",</w:t>
        <w:br/>
        <w:t xml:space="preserve">  "parallel_workers": 8</w:t>
        <w:br/>
        <w:t>}</w:t>
      </w:r>
    </w:p>
    <w:p>
      <w:pPr>
        <w:pStyle w:val="Heading3"/>
      </w:pPr>
      <w:r>
        <w:rPr>
          <w:color w:val="1F3A68"/>
        </w:rPr>
      </w:r>
      <w:r>
        <w:rPr>
          <w:color w:val="1F3A68"/>
        </w:rPr>
        <w:t>8.4 What happens (timeline)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5100"/>
        <w:gridCol w:w="5100"/>
      </w:tblGrid>
      <w:tr>
        <w:tc>
          <w:tcPr>
            <w:tcW w:type="dxa" w:w="510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 (s)</w:t>
            </w:r>
          </w:p>
        </w:tc>
        <w:tc>
          <w:tcPr>
            <w:tcW w:type="dxa" w:w="510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Event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0.0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Request received. </w:t>
            </w:r>
            <w:r>
              <w:rPr>
                <w:rFonts w:ascii="Consolas" w:hAnsi="Consolas"/>
                <w:color w:val="C7254E"/>
                <w:sz w:val="19"/>
              </w:rPr>
              <w:t>start_session("20260427_…")</w:t>
            </w:r>
            <w:r>
              <w:rPr>
                <w:sz w:val="19"/>
              </w:rPr>
              <w:t xml:space="preserve"> — session row + log file created.</w:t>
            </w:r>
          </w:p>
        </w:tc>
      </w:tr>
      <w:tr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0.1</w:t>
            </w:r>
          </w:p>
        </w:tc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Background thread launched. Endpoint returns </w:t>
            </w:r>
            <w:r>
              <w:rPr>
                <w:rFonts w:ascii="Consolas" w:hAnsi="Consolas"/>
                <w:color w:val="C7254E"/>
                <w:sz w:val="19"/>
              </w:rPr>
              <w:t>200 OK</w:t>
            </w:r>
            <w:r>
              <w:rPr>
                <w:sz w:val="19"/>
              </w:rPr>
              <w:t xml:space="preserve"> with session_id.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0.2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Part 1: settings persisted to </w:t>
            </w:r>
            <w:r>
              <w:rPr>
                <w:rFonts w:ascii="Consolas" w:hAnsi="Consolas"/>
                <w:color w:val="C7254E"/>
                <w:sz w:val="19"/>
              </w:rPr>
              <w:t>AppSettings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0.3</w:t>
            </w:r>
          </w:p>
        </w:tc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Parts 3-7: WORKING table built, MJ_REQ/GH/H computed, ST_RANK assigned, OPT_TYPE classified.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Stage A: rules applied. Result </w:t>
            </w:r>
            <w:r>
              <w:rPr>
                <w:rFonts w:ascii="Consolas" w:hAnsi="Consolas"/>
                <w:color w:val="C7254E"/>
                <w:sz w:val="19"/>
              </w:rPr>
              <w:t>[A] listed=842 dropped=158 total=1000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14</w:t>
            </w:r>
          </w:p>
        </w:tc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Stage B: explode → 9 432 alloc rows. CONT, SZ_MBQ, SZ_REQ filled. Indexes built.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Primary grids discovered: </w:t>
            </w:r>
            <w:r>
              <w:rPr>
                <w:rFonts w:ascii="Consolas" w:hAnsi="Consolas"/>
                <w:color w:val="C7254E"/>
                <w:sz w:val="19"/>
              </w:rPr>
              <w:t>MJ_REQ, RNG_SEG_REQ</w:t>
            </w:r>
            <w:r>
              <w:rPr>
                <w:sz w:val="19"/>
              </w:rPr>
              <w:t xml:space="preserve">. </w:t>
            </w:r>
            <w:r>
              <w:rPr>
                <w:rFonts w:ascii="Consolas" w:hAnsi="Consolas"/>
                <w:color w:val="C7254E"/>
                <w:sz w:val="19"/>
              </w:rPr>
              <w:t>_REM</w:t>
            </w:r>
            <w:r>
              <w:rPr>
                <w:sz w:val="19"/>
              </w:rPr>
              <w:t xml:space="preserve"> shadow columns initialized.</w:t>
            </w:r>
          </w:p>
        </w:tc>
      </w:tr>
      <w:tr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Queue seeded with 2 MAJ_CATs. 8 workers pick up </w:t>
            </w:r>
            <w:r>
              <w:rPr>
                <w:rFonts w:ascii="Consolas" w:hAnsi="Consolas"/>
                <w:color w:val="C7254E"/>
                <w:sz w:val="19"/>
              </w:rPr>
              <w:t>MENS_FW_CASUAL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color w:val="C7254E"/>
                <w:sz w:val="19"/>
              </w:rPr>
              <w:t>MENS_FW_FORMAL</w:t>
            </w:r>
            <w:r>
              <w:rPr>
                <w:sz w:val="19"/>
              </w:rPr>
              <w:t xml:space="preserve"> (the other 6 idle since only 2 MAJ_CATs).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16-58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Each worker runs RL → TBC → TBL × rounds × ranks for its MAJ_CAT. Per-band revalidate decrements </w:t>
            </w:r>
            <w:r>
              <w:rPr>
                <w:rFonts w:ascii="Consolas" w:hAnsi="Consolas"/>
                <w:color w:val="C7254E"/>
                <w:sz w:val="19"/>
              </w:rPr>
              <w:t>MSA_FNL_Q_REM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&lt;grid&gt;_REQ_REM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C7254E"/>
                <w:sz w:val="19"/>
              </w:rPr>
              <w:t>PRI_CT_REM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58</w:t>
            </w:r>
          </w:p>
        </w:tc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Workers exit. Main thread runs final </w:t>
            </w:r>
            <w:r>
              <w:rPr>
                <w:rFonts w:ascii="Consolas" w:hAnsi="Consolas"/>
                <w:color w:val="C7254E"/>
                <w:sz w:val="19"/>
              </w:rPr>
              <w:t>UPDATE … ALLOC_QTY = SHIP_QTY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ALLOC_STATUS</w:t>
            </w:r>
            <w:r>
              <w:rPr>
                <w:sz w:val="19"/>
              </w:rPr>
              <w:t xml:space="preserve"> classification, Stage D reflect.</w:t>
            </w:r>
          </w:p>
        </w:tc>
      </w:tr>
      <w:tr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60</w:t>
            </w:r>
          </w:p>
        </w:tc>
        <w:tc>
          <w:tcPr>
            <w:tcW w:type="dxa" w:w="51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end_session("SUCCESS", summary)</w:t>
            </w:r>
            <w:r>
              <w:rPr>
                <w:sz w:val="19"/>
              </w:rPr>
              <w:t xml:space="preserve"> writes the metrics back to </w:t>
            </w:r>
            <w:r>
              <w:rPr>
                <w:rFonts w:ascii="Consolas" w:hAnsi="Consolas"/>
                <w:color w:val="C7254E"/>
                <w:sz w:val="19"/>
              </w:rPr>
              <w:t>ARS_LISTING_SESSIONS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61+</w:t>
            </w:r>
          </w:p>
        </w:tc>
        <w:tc>
          <w:tcPr>
            <w:tcW w:type="dxa" w:w="51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UI's poll detects </w:t>
            </w:r>
            <w:r>
              <w:rPr>
                <w:rFonts w:ascii="Consolas" w:hAnsi="Consolas"/>
                <w:color w:val="C7254E"/>
                <w:sz w:val="19"/>
              </w:rPr>
              <w:t>STATUS=SUCCESS</w:t>
            </w:r>
            <w:r>
              <w:rPr>
                <w:sz w:val="19"/>
              </w:rPr>
              <w:t>, refreshes KPIs.</w:t>
            </w:r>
          </w:p>
        </w:tc>
      </w:tr>
    </w:tbl>
    <w:p/>
    <w:p>
      <w:pPr>
        <w:pStyle w:val="Heading3"/>
      </w:pPr>
      <w:r>
        <w:rPr>
          <w:color w:val="1F3A68"/>
        </w:rPr>
      </w:r>
      <w:r>
        <w:rPr>
          <w:color w:val="1F3A68"/>
        </w:rPr>
        <w:t>8.5 Sample log lines from the per-session file</w:t>
      </w:r>
    </w:p>
    <w:p>
      <w:pPr>
        <w:spacing w:before="40" w:after="120"/>
        <w:ind w:left="227"/>
        <w:shd w:val="clear" w:color="auto" w:fill="F4F4F4"/>
      </w:pPr>
      <w:r>
        <w:rPr>
          <w:rFonts w:ascii="Consolas" w:hAnsi="Consolas"/>
          <w:color w:val="333333"/>
          <w:sz w:val="18"/>
        </w:rPr>
        <w:t>2026-04-27 10:45:30.102 | INFO | === SESSION START id=20260427_104530_123 user=santosh mode=python_parallel workers=8 ===</w:t>
        <w:br/>
        <w:t>2026-04-27 10:45:42.541 | INFO | [A] rules applied: listed=842 dropped=158 total=1000</w:t>
        <w:br/>
        <w:t>2026-04-27 10:45:42.612 | INFO | [A] listed=842</w:t>
        <w:br/>
        <w:t>2026-04-27 10:45:44.880 | INFO | [B] alloc rows = 9432</w:t>
        <w:br/>
        <w:t>2026-04-27 10:45:45.102 | INFO | [C-py] primary grids = ['MJ_REQ', 'RNG_SEG_REQ']</w:t>
        <w:br/>
        <w:t>2026-04-27 10:45:45.221 | INFO | [C-py] batch_id=20260427_104530_123 total_majcats=2 workers=8</w:t>
        <w:br/>
        <w:t>2026-04-27 10:46:18.503 | INFO | [C-py-W0] 1/2 (50.0%) — MAJ_CAT=MENS_FW_CASUAL ship=42188 hold=2104 rows=4612 in 33.2s</w:t>
        <w:br/>
        <w:t>2026-04-27 10:46:58.117 | INFO | [C-py-W1] 2/2 (100.0%) — MAJ_CAT=MENS_FW_FORMAL ship=39055 hold=1850 rows=4820 in 72.8s</w:t>
        <w:br/>
        <w:t>2026-04-27 10:47:01.882 | INFO | [C-py] DONE batch=… listed=842 alloc_rows=9432 ship=81243 hold=3954 done=2 failed=0 in 116.7s</w:t>
        <w:br/>
        <w:t>2026-04-27 10:47:01.991 | INFO | === SESSION END id=20260427_104530_123 status=SUCCESS duration=116.7s alloc_rows=9432 failed=0 ===</w:t>
      </w:r>
    </w:p>
    <w:p>
      <w:pPr>
        <w:pStyle w:val="Heading3"/>
      </w:pPr>
      <w:r>
        <w:rPr>
          <w:color w:val="1F3A68"/>
        </w:rPr>
      </w:r>
      <w:r>
        <w:rPr>
          <w:color w:val="1F3A68"/>
        </w:rPr>
        <w:t>8.6 What changes if the planner flips one parameter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340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Effect on listed/alloc count</w:t>
            </w:r>
          </w:p>
        </w:tc>
        <w:tc>
          <w:tcPr>
            <w:tcW w:type="dxa" w:w="340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Risk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pri_ct_check_rl: false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More RL options listed (those with PRI_CT% &lt; 100 now pass R06).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Allocations may go to incomplete primary grids — fragmented coverage.</w:t>
            </w:r>
          </w:p>
        </w:tc>
      </w:tr>
      <w:tr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min_size_count: 0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More TBL options listed (no minimum size requirement).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TBL options with very few sizes start consuming pool.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stock_threshold_pct: 0.4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Fewer RL classifications, more TBC/TBL.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More aggressive replenishment — uses more pool.</w:t>
            </w:r>
          </w:p>
        </w:tc>
      </w:tr>
      <w:tr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enable_fallback: true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Stage C runs a second pass with relaxed targets when stock remains.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Increases allocation but can over-stock; runtime longer.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allocation_mode: "sql_parallel"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Runtime drops by ~30-50%. SHIP/HOLD identical.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Requires </w:t>
            </w:r>
            <w:r>
              <w:rPr>
                <w:rFonts w:ascii="Consolas" w:hAnsi="Consolas"/>
                <w:color w:val="C7254E"/>
                <w:sz w:val="19"/>
              </w:rPr>
              <w:t>usp_ars_allocate_majcat</w:t>
            </w:r>
            <w:r>
              <w:rPr>
                <w:sz w:val="19"/>
              </w:rPr>
              <w:t xml:space="preserve"> deployed; auto-deploys on first call.</w:t>
            </w:r>
          </w:p>
        </w:tc>
      </w:tr>
      <w:tr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parallel_workers: 16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(Currently capped at 8.) Hits SQL Server CPU/lock contention; doesn't help past 8 in single uvicorn process.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Starves other endpoints (auth, polling) due to GIL.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color w:val="1F3A68"/>
        </w:rPr>
      </w:r>
      <w:r>
        <w:rPr>
          <w:color w:val="1F3A68"/>
        </w:rPr>
        <w:t>9. Failure &amp; Recovery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340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340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Recovery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Session stuck </w:t>
            </w:r>
            <w:r>
              <w:rPr>
                <w:rFonts w:ascii="Consolas" w:hAnsi="Consolas"/>
                <w:color w:val="C7254E"/>
                <w:sz w:val="19"/>
              </w:rPr>
              <w:t>RUNNING</w:t>
            </w:r>
            <w:r>
              <w:rPr>
                <w:sz w:val="19"/>
              </w:rPr>
              <w:t xml:space="preserve"> 30+ min, no progress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Worker thread crashed / proxy disconnected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POST /listing/sessions/{id}/kill</w:t>
            </w:r>
            <w:r>
              <w:rPr>
                <w:sz w:val="19"/>
              </w:rPr>
              <w:t xml:space="preserve"> then retry.</w:t>
            </w:r>
          </w:p>
        </w:tc>
      </w:tr>
      <w:tr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failed_majcats &gt; 0</w:t>
            </w:r>
            <w:r>
              <w:rPr>
                <w:sz w:val="19"/>
              </w:rPr>
              <w:t xml:space="preserve"> in result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Per-MAJ_CAT exception (often a deadlock past retry budget). Detail in </w:t>
            </w:r>
            <w:r>
              <w:rPr>
                <w:rFonts w:ascii="Consolas" w:hAnsi="Consolas"/>
                <w:color w:val="C7254E"/>
                <w:sz w:val="19"/>
              </w:rPr>
              <w:t>ARS_ALLOC_MAJCAT_QUEUE.ERROR_MSG</w:t>
            </w:r>
            <w:r>
              <w:rPr>
                <w:sz w:val="19"/>
              </w:rPr>
              <w:t>.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POST /listing/retry-failed {batch_id, allocation_mode, parallel_workers}</w:t>
            </w:r>
            <w:r>
              <w:rPr>
                <w:sz w:val="19"/>
              </w:rPr>
              <w:t xml:space="preserve"> — Parts 1-7 NOT re-run; only failed MAJ_CATs replayed.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All MAJ_CATs failed with same error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Bug in rule / missing source table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Check the per-session log file; fix root cause; restart.</w:t>
            </w:r>
          </w:p>
        </w:tc>
      </w:tr>
      <w:tr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auto-cancelled (orphan, never claimed)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Session errored before workers started Stage C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Look at the session log, fix, retry.</w:t>
            </w:r>
          </w:p>
        </w:tc>
      </w:tr>
    </w:tbl>
    <w:p/>
    <w:p>
      <w:r>
        <w:rPr>
          <w:rFonts w:ascii="Consolas" w:hAnsi="Consolas"/>
          <w:color w:val="C7254E"/>
          <w:sz w:val="19"/>
        </w:rPr>
        <w:t>/listing/active-job</w:t>
      </w:r>
      <w:r>
        <w:t xml:space="preserve"> auto-cancels stale rows: IN_PROGRESS with no PICKED_AT update for 10 min, or PENDING with no claim ever for 5 min.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color w:val="1F3A68"/>
        </w:rPr>
      </w:r>
      <w:r>
        <w:rPr>
          <w:color w:val="1F3A68"/>
        </w:rPr>
        <w:t>10. Constants &amp; Feature Flags (code-side, NOT in the request)</w:t>
      </w:r>
    </w:p>
    <w:p>
      <w:r>
        <w:t xml:space="preserve">These live in </w:t>
      </w:r>
      <w:r>
        <w:rPr>
          <w:color w:val="0B57D0"/>
          <w:u w:val="single"/>
        </w:rPr>
        <w:t>rule_engine_new.py:31-49</w:t>
      </w:r>
      <w:r>
        <w:t>. Changing them requires code deploy.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Constant</w:t>
            </w:r>
          </w:p>
        </w:tc>
        <w:tc>
          <w:tcPr>
            <w:tcW w:type="dxa" w:w="340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400"/>
            <w:vAlign w:val="center"/>
            <w:shd w:val="clear" w:color="auto" w:fill="1F3A68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RULE_R01_LISTING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True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Honour the article master </w:t>
            </w:r>
            <w:r>
              <w:rPr>
                <w:rFonts w:ascii="Consolas" w:hAnsi="Consolas"/>
                <w:color w:val="C7254E"/>
                <w:sz w:val="19"/>
              </w:rPr>
              <w:t>LISTING</w:t>
            </w:r>
            <w:r>
              <w:rPr>
                <w:sz w:val="19"/>
              </w:rPr>
              <w:t xml:space="preserve"> flag</w:t>
            </w:r>
          </w:p>
        </w:tc>
      </w:tr>
      <w:tr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RULE_R02_NOT_MIX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True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Drop MIX OPTs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RULE_R03_NOT_NL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True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Drop NL OPTs</w:t>
            </w:r>
          </w:p>
        </w:tc>
      </w:tr>
      <w:tr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RULE_R04_MSA_POS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True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Require </w:t>
            </w:r>
            <w:r>
              <w:rPr>
                <w:rFonts w:ascii="Consolas" w:hAnsi="Consolas"/>
                <w:color w:val="C7254E"/>
                <w:sz w:val="19"/>
              </w:rPr>
              <w:t>MSA_FNL_Q &gt; 0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RULE_R05_REQ_POS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True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Require </w:t>
            </w:r>
            <w:r>
              <w:rPr>
                <w:rFonts w:ascii="Consolas" w:hAnsi="Consolas"/>
                <w:color w:val="C7254E"/>
                <w:sz w:val="19"/>
              </w:rPr>
              <w:t>OPT_REQ_WH ≥ 1</w:t>
            </w:r>
          </w:p>
        </w:tc>
      </w:tr>
      <w:tr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RULE_R06_PRI_100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True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Require </w:t>
            </w:r>
            <w:r>
              <w:rPr>
                <w:rFonts w:ascii="Consolas" w:hAnsi="Consolas"/>
                <w:color w:val="C7254E"/>
                <w:sz w:val="19"/>
              </w:rPr>
              <w:t>PRI_CT% ≥ 100</w:t>
            </w:r>
            <w:r>
              <w:rPr>
                <w:sz w:val="19"/>
              </w:rPr>
              <w:t xml:space="preserve"> (per opt-type via request flags)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RULE_R07_VAR_RATIO_TBL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True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TBL: variant-coverage gate</w:t>
            </w:r>
          </w:p>
        </w:tc>
      </w:tr>
      <w:tr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RULE_R09_TBL_TRIVIAL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True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TBL: reject trivial demand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ENABLE_FOCUS_TIERING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True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Use FOCUS_W_CAP / FOCUS_WO_CAP for tier ordering</w:t>
            </w:r>
          </w:p>
        </w:tc>
      </w:tr>
      <w:tr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ENABLE_STORE_BROKEN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True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Skip store within opt_type when MJ_REQ_REM &lt; 0.5 × ACS_D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ENABLE_GRID_OVERFLOW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False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(reserved)</w:t>
            </w:r>
          </w:p>
        </w:tc>
      </w:tr>
      <w:tr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ENABLE_SIZE_COVERAGE_BREAK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False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(reserved)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ENABLE_PER_OPT_REVALIDATION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True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After each band, re-check R04/R06 against decremented REM values</w:t>
            </w:r>
          </w:p>
        </w:tc>
      </w:tr>
      <w:tr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ACS_SKIP_FACTOR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0.5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The 0.5 in the store-broken / H_REM rules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OPT_TYPE_ORDER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["RL","TBC","TBL"]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Waterfall priority</w:t>
            </w:r>
          </w:p>
        </w:tc>
      </w:tr>
      <w:tr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BAND_SIZE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400"/>
            <w:vAlign w:val="center"/>
            <w:shd w:val="clear" w:color="auto" w:fill="F7F9FC"/>
          </w:tcPr>
          <w:p>
            <w:r>
              <w:rPr>
                <w:sz w:val="19"/>
              </w:rPr>
            </w:r>
            <w:r>
              <w:rPr>
                <w:sz w:val="19"/>
              </w:rPr>
              <w:t>One rank per band (required for per-OPT revalidate)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POOL_TABLE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C7254E"/>
                <w:sz w:val="19"/>
              </w:rPr>
              <w:t>#nre_pool</w:t>
            </w:r>
          </w:p>
        </w:tc>
        <w:tc>
          <w:tcPr>
            <w:tcW w:type="dxa" w:w="3400"/>
            <w:vAlign w:val="center"/>
          </w:tcPr>
          <w:p>
            <w:r>
              <w:rPr>
                <w:sz w:val="19"/>
              </w:rPr>
            </w:r>
            <w:r>
              <w:rPr>
                <w:sz w:val="19"/>
              </w:rPr>
              <w:t>Per-session global temp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color w:val="1F3A68"/>
        </w:rPr>
      </w:r>
      <w:r>
        <w:rPr>
          <w:color w:val="1F3A68"/>
        </w:rPr>
        <w:t>11. Review Checklist (use before changing anything)</w:t>
      </w:r>
    </w:p>
    <w:p>
      <w:r>
        <w:t xml:space="preserve">Before changing </w:t>
      </w:r>
      <w:r>
        <w:rPr>
          <w:b/>
        </w:rPr>
        <w:t>any</w:t>
      </w:r>
      <w:r>
        <w:t xml:space="preserve"> rule or parameter:</w:t>
      </w:r>
    </w:p>
    <w:p>
      <w:pPr>
        <w:pStyle w:val="ListBullet"/>
        <w:ind w:left="340"/>
      </w:pPr>
      <w:r>
        <w:t>☐  Read §2 to confirm what the parameter does at the request layer.</w:t>
      </w:r>
    </w:p>
    <w:p>
      <w:pPr>
        <w:pStyle w:val="ListBullet"/>
        <w:ind w:left="340"/>
      </w:pPr>
      <w:r>
        <w:t>☐  Read §4-5 to find the stage(s) it affects.</w:t>
      </w:r>
    </w:p>
    <w:p>
      <w:pPr>
        <w:pStyle w:val="ListBullet"/>
        <w:ind w:left="340"/>
      </w:pPr>
      <w:r>
        <w:t xml:space="preserve">☐  Search </w:t>
      </w:r>
      <w:r>
        <w:rPr>
          <w:color w:val="0B57D0"/>
          <w:u w:val="single"/>
        </w:rPr>
        <w:t>rule_engine_new.py</w:t>
      </w:r>
      <w:r>
        <w:t xml:space="preserve"> for the constant or column name to confirm where it's used.</w:t>
      </w:r>
    </w:p>
    <w:p>
      <w:pPr>
        <w:pStyle w:val="ListBullet"/>
        <w:ind w:left="340"/>
      </w:pPr>
      <w:r>
        <w:t xml:space="preserve">☐  If it's a feature flag (§10), grep for the constant and check every reference — flags can affect Stage A </w:t>
      </w:r>
      <w:r>
        <w:rPr>
          <w:i/>
        </w:rPr>
        <w:t>and</w:t>
      </w:r>
      <w:r>
        <w:t xml:space="preserve"> Stage C revalidate.</w:t>
      </w:r>
    </w:p>
    <w:p>
      <w:pPr>
        <w:pStyle w:val="ListBullet"/>
        <w:ind w:left="340"/>
      </w:pPr>
      <w:r>
        <w:t xml:space="preserve">☐  Run the change through </w:t>
      </w:r>
      <w:r>
        <w:rPr>
          <w:rFonts w:ascii="Consolas" w:hAnsi="Consolas"/>
          <w:color w:val="C7254E"/>
          <w:sz w:val="19"/>
        </w:rPr>
        <w:t>scripts/validate_alloc_modes.py</w:t>
      </w:r>
      <w:r>
        <w:t xml:space="preserve"> to confirm sequential / python_parallel / sql_parallel / pandas all still produce identical SHIP_QTY/HOLD_QTY.</w:t>
      </w:r>
    </w:p>
    <w:p>
      <w:pPr>
        <w:pStyle w:val="ListBullet"/>
        <w:ind w:left="340"/>
      </w:pPr>
      <w:r>
        <w:t xml:space="preserve">☐  Pick a small scope (1-2 RDCs, 1-2 MAJ_CATs) and run with </w:t>
      </w:r>
      <w:r>
        <w:rPr>
          <w:rFonts w:ascii="Consolas" w:hAnsi="Consolas"/>
          <w:color w:val="C7254E"/>
          <w:sz w:val="19"/>
        </w:rPr>
        <w:t>allocation_mode: "sequential"</w:t>
      </w:r>
      <w:r>
        <w:t xml:space="preserve"> first — easiest to log-trace.</w:t>
      </w:r>
    </w:p>
    <w:p>
      <w:pPr>
        <w:pStyle w:val="ListBullet"/>
        <w:ind w:left="340"/>
      </w:pPr>
      <w:r>
        <w:t xml:space="preserve">☐  Compare </w:t>
      </w:r>
      <w:r>
        <w:rPr>
          <w:rFonts w:ascii="Consolas" w:hAnsi="Consolas"/>
          <w:color w:val="C7254E"/>
          <w:sz w:val="19"/>
        </w:rPr>
        <w:t>step_timings</w:t>
      </w:r>
      <w:r>
        <w:t xml:space="preserve"> and </w:t>
      </w:r>
      <w:r>
        <w:rPr>
          <w:rFonts w:ascii="Consolas" w:hAnsi="Consolas"/>
          <w:color w:val="C7254E"/>
          <w:sz w:val="19"/>
        </w:rPr>
        <w:t>failed_majcats</w:t>
      </w:r>
      <w:r>
        <w:t xml:space="preserve"> against the previous run before promoting to the full prod run.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color w:val="1F3A68"/>
        </w:rPr>
      </w:r>
      <w:r>
        <w:rPr>
          <w:color w:val="1F3A68"/>
        </w:rPr>
        <w:t>12. References</w:t>
      </w:r>
    </w:p>
    <w:p>
      <w:pPr>
        <w:pStyle w:val="ListBullet"/>
        <w:ind w:left="340"/>
      </w:pPr>
      <w:r>
        <w:t xml:space="preserve">Rule spec (deeper math): </w:t>
      </w:r>
      <w:r>
        <w:rPr>
          <w:color w:val="0B57D0"/>
          <w:u w:val="single"/>
        </w:rPr>
        <w:t>docs/NEW_RULE_ENGINE_SPEC.md</w:t>
      </w:r>
    </w:p>
    <w:p>
      <w:pPr>
        <w:pStyle w:val="ListBullet"/>
        <w:ind w:left="340"/>
      </w:pPr>
      <w:r>
        <w:t xml:space="preserve">Endpoint: </w:t>
      </w:r>
      <w:r>
        <w:rPr>
          <w:color w:val="0B57D0"/>
          <w:u w:val="single"/>
        </w:rPr>
        <w:t>backend/app/api/v1/endpoints/listing.py</w:t>
      </w:r>
    </w:p>
    <w:p>
      <w:pPr>
        <w:pStyle w:val="ListBullet"/>
        <w:ind w:left="340"/>
      </w:pPr>
      <w:r>
        <w:t xml:space="preserve">Sequential engine: </w:t>
      </w:r>
      <w:r>
        <w:rPr>
          <w:color w:val="0B57D0"/>
          <w:u w:val="single"/>
        </w:rPr>
        <w:t>backend/app/services/rule_engine_new.py</w:t>
      </w:r>
    </w:p>
    <w:p>
      <w:pPr>
        <w:pStyle w:val="ListBullet"/>
        <w:ind w:left="340"/>
      </w:pPr>
      <w:r>
        <w:t xml:space="preserve">Python parallel: </w:t>
      </w:r>
      <w:r>
        <w:rPr>
          <w:color w:val="0B57D0"/>
          <w:u w:val="single"/>
        </w:rPr>
        <w:t>backend/app/services/rule_engine_parallel_python.py</w:t>
      </w:r>
    </w:p>
    <w:p>
      <w:pPr>
        <w:pStyle w:val="ListBullet"/>
        <w:ind w:left="340"/>
      </w:pPr>
      <w:r>
        <w:t xml:space="preserve">SQL parallel: </w:t>
      </w:r>
      <w:r>
        <w:rPr>
          <w:color w:val="0B57D0"/>
          <w:u w:val="single"/>
        </w:rPr>
        <w:t>backend/app/services/rule_engine_parallel_sql.py</w:t>
      </w:r>
      <w:r>
        <w:t xml:space="preserve"> + </w:t>
      </w:r>
      <w:r>
        <w:rPr>
          <w:color w:val="0B57D0"/>
          <w:u w:val="single"/>
        </w:rPr>
        <w:t>backend/sql/usp_ars_allocate_majcat.sql</w:t>
      </w:r>
    </w:p>
    <w:p>
      <w:pPr>
        <w:pStyle w:val="ListBullet"/>
        <w:ind w:left="340"/>
      </w:pPr>
      <w:r>
        <w:t xml:space="preserve">Pandas engine: </w:t>
      </w:r>
      <w:r>
        <w:rPr>
          <w:color w:val="0B57D0"/>
          <w:u w:val="single"/>
        </w:rPr>
        <w:t>backend/app/services/rule_engine_pandas.py</w:t>
      </w:r>
    </w:p>
    <w:p>
      <w:pPr>
        <w:pStyle w:val="ListBullet"/>
        <w:ind w:left="340"/>
      </w:pPr>
      <w:r>
        <w:t xml:space="preserve">Sessions: </w:t>
      </w:r>
      <w:r>
        <w:rPr>
          <w:color w:val="0B57D0"/>
          <w:u w:val="single"/>
        </w:rPr>
        <w:t>backend/app/services/listing_sessions.py</w:t>
      </w:r>
    </w:p>
    <w:p>
      <w:pPr>
        <w:pStyle w:val="ListBullet"/>
        <w:ind w:left="340"/>
      </w:pPr>
      <w:r>
        <w:t xml:space="preserve">Cancel registry: </w:t>
      </w:r>
      <w:r>
        <w:rPr>
          <w:color w:val="0B57D0"/>
          <w:u w:val="single"/>
        </w:rPr>
        <w:t>backend/app/services/alloc_cancellation.py</w:t>
      </w:r>
    </w:p>
    <w:p>
      <w:pPr>
        <w:pStyle w:val="ListBullet"/>
        <w:ind w:left="340"/>
      </w:pPr>
      <w:r>
        <w:t xml:space="preserve">Validation script: </w:t>
      </w:r>
      <w:r>
        <w:rPr>
          <w:rFonts w:ascii="Consolas" w:hAnsi="Consolas"/>
          <w:color w:val="C7254E"/>
          <w:sz w:val="19"/>
        </w:rPr>
        <w:t>scripts/validate_alloc_modes.py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