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D7" w:rsidRPr="00672B24" w:rsidRDefault="005D0216">
      <w:pPr>
        <w:rPr>
          <w:u w:val="single"/>
        </w:rPr>
      </w:pPr>
      <w:r w:rsidRPr="00672B24">
        <w:rPr>
          <w:b/>
          <w:u w:val="single"/>
        </w:rPr>
        <w:t>Bayesian classifier</w:t>
      </w:r>
      <w:r w:rsidRPr="00672B24">
        <w:rPr>
          <w:u w:val="single"/>
        </w:rPr>
        <w:t xml:space="preserve"> </w:t>
      </w:r>
    </w:p>
    <w:p w:rsidR="00F86AF9" w:rsidRDefault="007833D7">
      <w:r>
        <w:t xml:space="preserve">It </w:t>
      </w:r>
      <w:r w:rsidR="005D0216">
        <w:t>needs the training data set. Therefore, you h</w:t>
      </w:r>
      <w:r w:rsidR="00672B24">
        <w:t xml:space="preserve">ave to put “data” folder </w:t>
      </w:r>
      <w:r w:rsidR="005D0216">
        <w:t xml:space="preserve">in C drive. So, path </w:t>
      </w:r>
      <w:r w:rsidR="00EF2428">
        <w:t>would like</w:t>
      </w:r>
      <w:r w:rsidR="005D0216">
        <w:t xml:space="preserve"> “C:\\data”</w:t>
      </w:r>
      <w:r w:rsidR="00EF2428">
        <w:t>.</w:t>
      </w:r>
    </w:p>
    <w:p w:rsidR="00EF2428" w:rsidRDefault="00EF2428">
      <w:r>
        <w:t>Here, I have to concatenate two pipelines. Therefore</w:t>
      </w:r>
      <w:r w:rsidR="00C339B4">
        <w:t>, I have created three OWL files called first pipeline, second pipeline and combine pipeline.</w:t>
      </w:r>
    </w:p>
    <w:p w:rsidR="00C339B4" w:rsidRPr="006E4E25" w:rsidRDefault="00C339B4">
      <w:pPr>
        <w:rPr>
          <w:b/>
          <w:u w:val="single"/>
        </w:rPr>
      </w:pPr>
      <w:r w:rsidRPr="006E4E25">
        <w:rPr>
          <w:b/>
          <w:u w:val="single"/>
        </w:rPr>
        <w:t xml:space="preserve">Two different type of output is generated by the system </w:t>
      </w:r>
    </w:p>
    <w:p w:rsidR="00C339B4" w:rsidRDefault="00C339B4">
      <w:r w:rsidRPr="006E4E25">
        <w:rPr>
          <w:b/>
        </w:rPr>
        <w:t>First type</w:t>
      </w:r>
      <w:r>
        <w:t xml:space="preserve"> of output is shown as below. Therefore, you must use the combine pipeline owl file and you will get the result as show below regarding to any selected movie.</w:t>
      </w:r>
    </w:p>
    <w:p w:rsidR="00C339B4" w:rsidRDefault="00C339B4">
      <w:r>
        <w:rPr>
          <w:noProof/>
        </w:rPr>
        <w:drawing>
          <wp:inline distT="0" distB="0" distL="0" distR="0">
            <wp:extent cx="3333750" cy="2686050"/>
            <wp:effectExtent l="0" t="0" r="0" b="0"/>
            <wp:docPr id="1" name="Picture 1" descr="F:\thesis\gfx\CaptainAmericaMov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hesis\gfx\CaptainAmericaMovi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428" w:rsidRDefault="00EF2428"/>
    <w:p w:rsidR="00C339B4" w:rsidRDefault="00C339B4">
      <w:r w:rsidRPr="006E4E25">
        <w:rPr>
          <w:b/>
        </w:rPr>
        <w:t>For generating second type</w:t>
      </w:r>
      <w:r>
        <w:t xml:space="preserve"> of output</w:t>
      </w:r>
      <w:r w:rsidR="009E72AD">
        <w:t xml:space="preserve">, you have to care about two things. First, you have to replace owl file named “secondpipeline” with the file which is inside the folder name “Owlfile/SecondPipelineTest” </w:t>
      </w:r>
      <w:r w:rsidR="009E72AD">
        <w:lastRenderedPageBreak/>
        <w:t xml:space="preserve">and you have to write the tweet in brackets. </w:t>
      </w:r>
      <w:r>
        <w:t xml:space="preserve"> </w:t>
      </w:r>
      <w:r>
        <w:rPr>
          <w:noProof/>
        </w:rPr>
        <w:drawing>
          <wp:inline distT="0" distB="0" distL="0" distR="0">
            <wp:extent cx="5943600" cy="3238500"/>
            <wp:effectExtent l="0" t="0" r="0" b="0"/>
            <wp:docPr id="2" name="Picture 2" descr="F:\thesis\gfx\openoff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hesis\gfx\openoffic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E44" w:rsidRDefault="00391E44"/>
    <w:p w:rsidR="00391E44" w:rsidRPr="00426C33" w:rsidRDefault="00391E44">
      <w:pPr>
        <w:rPr>
          <w:b/>
        </w:rPr>
      </w:pPr>
      <w:r w:rsidRPr="00426C33">
        <w:rPr>
          <w:b/>
        </w:rPr>
        <w:t xml:space="preserve">Gazetteer list </w:t>
      </w:r>
    </w:p>
    <w:p w:rsidR="00391E44" w:rsidRDefault="00391E44">
      <w:r>
        <w:t>I am u</w:t>
      </w:r>
      <w:r w:rsidR="00C44DBD">
        <w:t>sing two gazetteer list called P</w:t>
      </w:r>
      <w:r>
        <w:t>ositiveWord and NegativeWord which are used for sentiment detection.</w:t>
      </w:r>
      <w:r w:rsidR="00F542C6">
        <w:t xml:space="preserve"> Therefore, put it into list.def file</w:t>
      </w:r>
    </w:p>
    <w:p w:rsidR="00B26A7A" w:rsidRDefault="00B26A7A"/>
    <w:p w:rsidR="00B26A7A" w:rsidRDefault="00A91336">
      <w:pPr>
        <w:rPr>
          <w:b/>
        </w:rPr>
      </w:pPr>
      <w:r>
        <w:rPr>
          <w:b/>
        </w:rPr>
        <w:t>Manually annotated document for evaluation</w:t>
      </w:r>
    </w:p>
    <w:p w:rsidR="00A91336" w:rsidRDefault="00A91336">
      <w:r>
        <w:t xml:space="preserve">I saved manually annotated document for evaluation of </w:t>
      </w:r>
      <w:r w:rsidR="00F50EEB">
        <w:t>movie rating system XML format which is stored at “Evaluation\Manual Annotation”</w:t>
      </w:r>
      <w:bookmarkStart w:id="0" w:name="_GoBack"/>
      <w:bookmarkEnd w:id="0"/>
      <w:r w:rsidR="00F50EEB">
        <w:t xml:space="preserve">. </w:t>
      </w:r>
      <w:r>
        <w:t>You can run second pipeline with replaced Second pipeline OWL file.</w:t>
      </w:r>
      <w:r w:rsidR="00F50EEB">
        <w:t xml:space="preserve"> </w:t>
      </w:r>
    </w:p>
    <w:p w:rsidR="00A91336" w:rsidRDefault="00A91336"/>
    <w:p w:rsidR="00A91336" w:rsidRDefault="00A91336">
      <w:pPr>
        <w:rPr>
          <w:b/>
        </w:rPr>
      </w:pPr>
      <w:r>
        <w:rPr>
          <w:b/>
        </w:rPr>
        <w:t xml:space="preserve">Cross Fold Evaluation </w:t>
      </w:r>
    </w:p>
    <w:p w:rsidR="00A91336" w:rsidRPr="00A91336" w:rsidRDefault="00A91336">
      <w:r>
        <w:t>For cross fold evaluation, you have to replace the files which are in “Data” with the files which are in “</w:t>
      </w:r>
      <w:r w:rsidR="00F50EEB">
        <w:t>Evaluation\</w:t>
      </w:r>
      <w:r>
        <w:t xml:space="preserve">CrossValidation” folder and data folder should be in the path like “C:\\data”. </w:t>
      </w:r>
      <w:r w:rsidR="00213610">
        <w:t xml:space="preserve">Finally, put the tweets which are in testdata file into open office and run the combined pipeline. </w:t>
      </w:r>
    </w:p>
    <w:sectPr w:rsidR="00A91336" w:rsidRPr="00A91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043"/>
    <w:rsid w:val="00213610"/>
    <w:rsid w:val="00391E44"/>
    <w:rsid w:val="00426C33"/>
    <w:rsid w:val="00467043"/>
    <w:rsid w:val="00531FF5"/>
    <w:rsid w:val="005D0216"/>
    <w:rsid w:val="00672B24"/>
    <w:rsid w:val="006E4E25"/>
    <w:rsid w:val="007833D7"/>
    <w:rsid w:val="009E72AD"/>
    <w:rsid w:val="00A91336"/>
    <w:rsid w:val="00B26A7A"/>
    <w:rsid w:val="00C339B4"/>
    <w:rsid w:val="00C44DBD"/>
    <w:rsid w:val="00EF2428"/>
    <w:rsid w:val="00F50EEB"/>
    <w:rsid w:val="00F542C6"/>
    <w:rsid w:val="00F8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KAKA</dc:creator>
  <cp:lastModifiedBy>Ricardo KAKA</cp:lastModifiedBy>
  <cp:revision>38</cp:revision>
  <dcterms:created xsi:type="dcterms:W3CDTF">2014-04-22T09:04:00Z</dcterms:created>
  <dcterms:modified xsi:type="dcterms:W3CDTF">2014-04-22T19:47:00Z</dcterms:modified>
</cp:coreProperties>
</file>