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8603" w14:textId="0294F284" w:rsidR="00C85DE4" w:rsidRPr="00B17E8B" w:rsidRDefault="00C85DE4" w:rsidP="00C85DE4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B17E8B">
        <w:rPr>
          <w:rFonts w:ascii="Verdana" w:hAnsi="Verdana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25A75BD" wp14:editId="4A08B51F">
            <wp:simplePos x="0" y="0"/>
            <wp:positionH relativeFrom="column">
              <wp:posOffset>-363855</wp:posOffset>
            </wp:positionH>
            <wp:positionV relativeFrom="paragraph">
              <wp:posOffset>-38100</wp:posOffset>
            </wp:positionV>
            <wp:extent cx="795020" cy="775970"/>
            <wp:effectExtent l="0" t="0" r="5080" b="5080"/>
            <wp:wrapNone/>
            <wp:docPr id="89037975" name="Picture 1" descr="H:\dept\emblem\Mepco embelum\MEPCO-emblem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pt\emblem\Mepco embelum\MEPCO-emblem-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E8B">
        <w:rPr>
          <w:rFonts w:ascii="Verdana" w:hAnsi="Verdana"/>
          <w:b/>
          <w:sz w:val="20"/>
          <w:szCs w:val="20"/>
        </w:rPr>
        <w:t xml:space="preserve">MEPCO SCHLENK ENGINEERING COLLEGE (Autonomous), SIVAKASI </w:t>
      </w:r>
    </w:p>
    <w:p w14:paraId="0C18FD54" w14:textId="77777777" w:rsidR="00C85DE4" w:rsidRPr="00B17E8B" w:rsidRDefault="00C85DE4" w:rsidP="00C85DE4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B17E8B">
        <w:rPr>
          <w:rFonts w:ascii="Verdana" w:hAnsi="Verdana"/>
          <w:b/>
          <w:sz w:val="20"/>
          <w:szCs w:val="20"/>
        </w:rPr>
        <w:t>Department of Computer Science and Engineering</w:t>
      </w:r>
    </w:p>
    <w:p w14:paraId="35BB49FF" w14:textId="776B1F14" w:rsidR="00C85DE4" w:rsidRPr="00B17E8B" w:rsidRDefault="00C85DE4" w:rsidP="00C85DE4">
      <w:pPr>
        <w:spacing w:after="0"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  <w:r w:rsidRPr="00B17E8B">
        <w:rPr>
          <w:rFonts w:ascii="Verdana" w:hAnsi="Verdana"/>
          <w:b/>
          <w:sz w:val="20"/>
          <w:szCs w:val="20"/>
          <w:u w:val="single"/>
        </w:rPr>
        <w:t xml:space="preserve">ASSIGNMENT – </w:t>
      </w:r>
      <w:r>
        <w:rPr>
          <w:rFonts w:ascii="Verdana" w:hAnsi="Verdana"/>
          <w:b/>
          <w:sz w:val="20"/>
          <w:szCs w:val="20"/>
          <w:u w:val="single"/>
        </w:rPr>
        <w:t>2</w:t>
      </w:r>
      <w:r w:rsidRPr="00B17E8B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6D12843D" w14:textId="77777777" w:rsidR="00C85DE4" w:rsidRPr="00B17E8B" w:rsidRDefault="00C85DE4" w:rsidP="00C85DE4">
      <w:pPr>
        <w:spacing w:after="0" w:line="240" w:lineRule="auto"/>
        <w:jc w:val="righ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Class:</w:t>
      </w:r>
      <w:r>
        <w:rPr>
          <w:rFonts w:ascii="Verdana" w:hAnsi="Verdana"/>
          <w:b/>
          <w:sz w:val="20"/>
          <w:szCs w:val="20"/>
        </w:rPr>
        <w:tab/>
        <w:t>3</w:t>
      </w:r>
      <w:r>
        <w:rPr>
          <w:rFonts w:ascii="Verdana" w:hAnsi="Verdana"/>
          <w:b/>
          <w:sz w:val="20"/>
          <w:szCs w:val="20"/>
          <w:vertAlign w:val="superscript"/>
        </w:rPr>
        <w:t>rd</w:t>
      </w:r>
      <w:r>
        <w:rPr>
          <w:rFonts w:ascii="Verdana" w:hAnsi="Verdana"/>
          <w:b/>
          <w:sz w:val="20"/>
          <w:szCs w:val="20"/>
        </w:rPr>
        <w:t xml:space="preserve"> Year B</w:t>
      </w:r>
      <w:r w:rsidRPr="00B17E8B">
        <w:rPr>
          <w:rFonts w:ascii="Verdana" w:hAnsi="Verdana"/>
          <w:b/>
          <w:sz w:val="20"/>
          <w:szCs w:val="20"/>
        </w:rPr>
        <w:t>.E. CSE</w:t>
      </w:r>
    </w:p>
    <w:p w14:paraId="7A6818BC" w14:textId="77777777" w:rsidR="00C85DE4" w:rsidRDefault="00C85DE4" w:rsidP="00C85DE4">
      <w:pPr>
        <w:spacing w:after="0" w:line="240" w:lineRule="auto"/>
        <w:jc w:val="center"/>
        <w:rPr>
          <w:rFonts w:ascii="Verdana" w:hAnsi="Verdana"/>
          <w:b/>
          <w:sz w:val="16"/>
          <w:szCs w:val="16"/>
          <w:u w:val="single"/>
        </w:rPr>
      </w:pPr>
    </w:p>
    <w:tbl>
      <w:tblPr>
        <w:tblW w:w="10350" w:type="dxa"/>
        <w:tblInd w:w="-360" w:type="dxa"/>
        <w:tblLook w:val="04A0" w:firstRow="1" w:lastRow="0" w:firstColumn="1" w:lastColumn="0" w:noHBand="0" w:noVBand="1"/>
      </w:tblPr>
      <w:tblGrid>
        <w:gridCol w:w="360"/>
        <w:gridCol w:w="427"/>
        <w:gridCol w:w="569"/>
        <w:gridCol w:w="4694"/>
        <w:gridCol w:w="3336"/>
        <w:gridCol w:w="109"/>
        <w:gridCol w:w="855"/>
      </w:tblGrid>
      <w:tr w:rsidR="00C85DE4" w:rsidRPr="00507F09" w14:paraId="0E65CE4E" w14:textId="77777777" w:rsidTr="00C85DE4">
        <w:trPr>
          <w:gridBefore w:val="1"/>
          <w:gridAfter w:val="2"/>
          <w:wBefore w:w="360" w:type="dxa"/>
          <w:wAfter w:w="964" w:type="dxa"/>
        </w:trPr>
        <w:tc>
          <w:tcPr>
            <w:tcW w:w="5690" w:type="dxa"/>
            <w:gridSpan w:val="3"/>
            <w:shd w:val="clear" w:color="auto" w:fill="auto"/>
          </w:tcPr>
          <w:p w14:paraId="0689D8D0" w14:textId="77777777" w:rsidR="00C85DE4" w:rsidRPr="00507F09" w:rsidRDefault="00C85DE4" w:rsidP="007928A7">
            <w:pPr>
              <w:spacing w:after="0" w:line="360" w:lineRule="auto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 xml:space="preserve">Sub. Code &amp; Name: 19CS694 –Web User Interface Design                    </w:t>
            </w:r>
          </w:p>
        </w:tc>
        <w:tc>
          <w:tcPr>
            <w:tcW w:w="3336" w:type="dxa"/>
            <w:shd w:val="clear" w:color="auto" w:fill="auto"/>
          </w:tcPr>
          <w:p w14:paraId="714F686B" w14:textId="77777777" w:rsidR="00C85DE4" w:rsidRPr="00B15258" w:rsidRDefault="00C85DE4" w:rsidP="007928A7">
            <w:pPr>
              <w:spacing w:after="0" w:line="360" w:lineRule="auto"/>
              <w:rPr>
                <w:rFonts w:ascii="Verdana" w:hAnsi="Verdana"/>
                <w:b/>
                <w:sz w:val="19"/>
                <w:szCs w:val="19"/>
              </w:rPr>
            </w:pPr>
            <w:r w:rsidRPr="00B15258">
              <w:rPr>
                <w:rFonts w:ascii="Verdana" w:hAnsi="Verdana"/>
                <w:b/>
                <w:sz w:val="19"/>
                <w:szCs w:val="19"/>
              </w:rPr>
              <w:t>Total Marks: 100</w:t>
            </w:r>
          </w:p>
        </w:tc>
      </w:tr>
      <w:tr w:rsidR="00C85DE4" w:rsidRPr="00507F09" w14:paraId="42AF6566" w14:textId="77777777" w:rsidTr="00C85DE4">
        <w:trPr>
          <w:gridBefore w:val="1"/>
          <w:gridAfter w:val="2"/>
          <w:wBefore w:w="360" w:type="dxa"/>
          <w:wAfter w:w="964" w:type="dxa"/>
        </w:trPr>
        <w:tc>
          <w:tcPr>
            <w:tcW w:w="5690" w:type="dxa"/>
            <w:gridSpan w:val="3"/>
            <w:shd w:val="clear" w:color="auto" w:fill="auto"/>
          </w:tcPr>
          <w:p w14:paraId="72A83C82" w14:textId="02DC6790" w:rsidR="00C85DE4" w:rsidRPr="00507F09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 w:rsidRPr="00507F09">
              <w:rPr>
                <w:rFonts w:ascii="Verdana" w:hAnsi="Verdana"/>
                <w:b/>
                <w:sz w:val="19"/>
                <w:szCs w:val="19"/>
              </w:rPr>
              <w:t xml:space="preserve">Date of Announcement: </w:t>
            </w:r>
            <w:r>
              <w:rPr>
                <w:rFonts w:ascii="Verdana" w:hAnsi="Verdana"/>
                <w:b/>
                <w:sz w:val="19"/>
                <w:szCs w:val="19"/>
              </w:rPr>
              <w:t>15</w:t>
            </w:r>
            <w:r>
              <w:rPr>
                <w:rFonts w:ascii="Verdana" w:hAnsi="Verdana"/>
                <w:b/>
                <w:sz w:val="19"/>
                <w:szCs w:val="19"/>
              </w:rPr>
              <w:t>-02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-20</w:t>
            </w:r>
            <w:r>
              <w:rPr>
                <w:rFonts w:ascii="Verdana" w:hAnsi="Verdana"/>
                <w:b/>
                <w:sz w:val="19"/>
                <w:szCs w:val="19"/>
              </w:rPr>
              <w:t>24</w:t>
            </w:r>
          </w:p>
        </w:tc>
        <w:tc>
          <w:tcPr>
            <w:tcW w:w="3336" w:type="dxa"/>
            <w:shd w:val="clear" w:color="auto" w:fill="auto"/>
          </w:tcPr>
          <w:p w14:paraId="3B262D94" w14:textId="5ABFBDE5" w:rsidR="00C85DE4" w:rsidRPr="00507F09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 w:rsidRPr="00507F09">
              <w:rPr>
                <w:rFonts w:ascii="Verdana" w:hAnsi="Verdana"/>
                <w:b/>
                <w:sz w:val="19"/>
                <w:szCs w:val="19"/>
              </w:rPr>
              <w:t xml:space="preserve">Date of Submission: </w:t>
            </w:r>
            <w:r>
              <w:rPr>
                <w:rFonts w:ascii="Verdana" w:hAnsi="Verdana"/>
                <w:b/>
                <w:sz w:val="19"/>
                <w:szCs w:val="19"/>
              </w:rPr>
              <w:t>15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</w:t>
            </w:r>
            <w:r>
              <w:rPr>
                <w:rFonts w:ascii="Verdana" w:hAnsi="Verdana"/>
                <w:b/>
                <w:sz w:val="19"/>
                <w:szCs w:val="19"/>
              </w:rPr>
              <w:t>0</w:t>
            </w:r>
            <w:r>
              <w:rPr>
                <w:rFonts w:ascii="Verdana" w:hAnsi="Verdana"/>
                <w:b/>
                <w:sz w:val="19"/>
                <w:szCs w:val="19"/>
              </w:rPr>
              <w:t>3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-20</w:t>
            </w:r>
            <w:r>
              <w:rPr>
                <w:rFonts w:ascii="Verdana" w:hAnsi="Verdana"/>
                <w:b/>
                <w:sz w:val="19"/>
                <w:szCs w:val="19"/>
              </w:rPr>
              <w:t>24</w:t>
            </w:r>
          </w:p>
        </w:tc>
      </w:tr>
      <w:tr w:rsidR="00C85DE4" w:rsidRPr="00F90046" w14:paraId="1522A410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trHeight w:val="324"/>
        </w:trPr>
        <w:tc>
          <w:tcPr>
            <w:tcW w:w="787" w:type="dxa"/>
            <w:gridSpan w:val="2"/>
            <w:shd w:val="clear" w:color="auto" w:fill="D9D9D9"/>
            <w:vAlign w:val="center"/>
          </w:tcPr>
          <w:p w14:paraId="4B64ED10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CL, CO</w:t>
            </w:r>
            <w:r>
              <w:rPr>
                <w:rFonts w:ascii="Verdana" w:hAnsi="Verdana"/>
                <w:b/>
                <w:sz w:val="18"/>
                <w:szCs w:val="18"/>
              </w:rPr>
              <w:t>,</w:t>
            </w:r>
          </w:p>
          <w:p w14:paraId="79E763D0" w14:textId="77777777" w:rsidR="00C85DE4" w:rsidRPr="00027278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PI</w:t>
            </w:r>
          </w:p>
        </w:tc>
        <w:tc>
          <w:tcPr>
            <w:tcW w:w="569" w:type="dxa"/>
            <w:shd w:val="clear" w:color="auto" w:fill="D9D9D9"/>
            <w:vAlign w:val="center"/>
          </w:tcPr>
          <w:p w14:paraId="3CED1D12" w14:textId="77777777" w:rsidR="00C85DE4" w:rsidRPr="00027278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8139" w:type="dxa"/>
            <w:gridSpan w:val="3"/>
            <w:shd w:val="clear" w:color="auto" w:fill="D9D9D9"/>
            <w:vAlign w:val="center"/>
          </w:tcPr>
          <w:p w14:paraId="6F8114C7" w14:textId="77777777" w:rsidR="00C85DE4" w:rsidRPr="00027278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Question(s)</w:t>
            </w:r>
          </w:p>
        </w:tc>
        <w:tc>
          <w:tcPr>
            <w:tcW w:w="855" w:type="dxa"/>
            <w:shd w:val="clear" w:color="auto" w:fill="D9D9D9"/>
            <w:vAlign w:val="center"/>
          </w:tcPr>
          <w:p w14:paraId="4606FCF2" w14:textId="77777777" w:rsidR="00C85DE4" w:rsidRPr="00027278" w:rsidRDefault="00C85DE4" w:rsidP="007928A7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Mark</w:t>
            </w:r>
          </w:p>
        </w:tc>
      </w:tr>
      <w:tr w:rsidR="00C85DE4" w:rsidRPr="00F90046" w14:paraId="70069BDF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598"/>
        </w:trPr>
        <w:tc>
          <w:tcPr>
            <w:tcW w:w="787" w:type="dxa"/>
            <w:gridSpan w:val="2"/>
            <w:shd w:val="clear" w:color="auto" w:fill="FFFFFF"/>
          </w:tcPr>
          <w:p w14:paraId="59FD24EB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5F7E3E9C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CO2, 4.3.1</w:t>
            </w:r>
          </w:p>
        </w:tc>
        <w:tc>
          <w:tcPr>
            <w:tcW w:w="569" w:type="dxa"/>
            <w:shd w:val="clear" w:color="auto" w:fill="FFFFFF"/>
          </w:tcPr>
          <w:p w14:paraId="0934CE74" w14:textId="3E356469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49E0DB35" w14:textId="77777777" w:rsidR="00C85DE4" w:rsidRPr="00163D94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noProof/>
                <w:sz w:val="20"/>
                <w:szCs w:val="20"/>
                <w:lang w:val="en-IN" w:eastAsia="en-IN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 xml:space="preserve">Write a CSS rule that makes all text 1.5 times larger than the base font of the system and </w:t>
            </w:r>
            <w:r>
              <w:rPr>
                <w:rFonts w:ascii="Verdana" w:hAnsi="Verdana"/>
                <w:sz w:val="20"/>
                <w:szCs w:val="20"/>
              </w:rPr>
              <w:t>colors the text red.</w:t>
            </w:r>
          </w:p>
        </w:tc>
        <w:tc>
          <w:tcPr>
            <w:tcW w:w="855" w:type="dxa"/>
            <w:shd w:val="clear" w:color="auto" w:fill="FFFFFF"/>
          </w:tcPr>
          <w:p w14:paraId="52465A64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(2)</w:t>
            </w:r>
          </w:p>
        </w:tc>
      </w:tr>
      <w:tr w:rsidR="00C85DE4" w:rsidRPr="00F90046" w14:paraId="73828473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4896A948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56E8FEF4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CO2,</w:t>
            </w:r>
          </w:p>
          <w:p w14:paraId="4389C1A3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4.3.2</w:t>
            </w:r>
          </w:p>
        </w:tc>
        <w:tc>
          <w:tcPr>
            <w:tcW w:w="569" w:type="dxa"/>
            <w:shd w:val="clear" w:color="auto" w:fill="FFFFFF"/>
          </w:tcPr>
          <w:p w14:paraId="16D672BE" w14:textId="2159F753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3BFCA569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>Write a CSS rule that places a background image halfway down the page, tiling it horizontally. The image should remain in place when the user scrolls up or down.</w:t>
            </w:r>
          </w:p>
          <w:p w14:paraId="6662846F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14:paraId="6C7F879D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(2)</w:t>
            </w:r>
          </w:p>
        </w:tc>
      </w:tr>
      <w:tr w:rsidR="00C85DE4" w:rsidRPr="00F90046" w14:paraId="5C6AE031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712017B3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773A2BD4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CO2,</w:t>
            </w:r>
          </w:p>
          <w:p w14:paraId="0DB06352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4.3.1</w:t>
            </w:r>
          </w:p>
        </w:tc>
        <w:tc>
          <w:tcPr>
            <w:tcW w:w="569" w:type="dxa"/>
            <w:shd w:val="clear" w:color="auto" w:fill="FFFFFF"/>
          </w:tcPr>
          <w:p w14:paraId="42DF0BA5" w14:textId="1371E334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01CE7E08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 xml:space="preserve">Write a CSS rule that gives all h1 and h2 elements a padding of 0.5 </w:t>
            </w:r>
            <w:proofErr w:type="spellStart"/>
            <w:r w:rsidRPr="00784448">
              <w:rPr>
                <w:rFonts w:ascii="Verdana" w:hAnsi="Verdana"/>
                <w:sz w:val="20"/>
                <w:szCs w:val="20"/>
              </w:rPr>
              <w:t>ems</w:t>
            </w:r>
            <w:proofErr w:type="spellEnd"/>
            <w:r w:rsidRPr="00784448">
              <w:rPr>
                <w:rFonts w:ascii="Verdana" w:hAnsi="Verdana"/>
                <w:sz w:val="20"/>
                <w:szCs w:val="20"/>
              </w:rPr>
              <w:t xml:space="preserve">, a dashed border style and a margin of 0.5 </w:t>
            </w:r>
            <w:proofErr w:type="spellStart"/>
            <w:r w:rsidRPr="00784448">
              <w:rPr>
                <w:rFonts w:ascii="Verdana" w:hAnsi="Verdana"/>
                <w:sz w:val="20"/>
                <w:szCs w:val="20"/>
              </w:rPr>
              <w:t>ems</w:t>
            </w:r>
            <w:proofErr w:type="spellEnd"/>
            <w:r w:rsidRPr="0078444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855" w:type="dxa"/>
            <w:shd w:val="clear" w:color="auto" w:fill="FFFFFF"/>
          </w:tcPr>
          <w:p w14:paraId="69C59826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(2)</w:t>
            </w:r>
          </w:p>
        </w:tc>
      </w:tr>
      <w:tr w:rsidR="00C85DE4" w:rsidRPr="00F90046" w14:paraId="67AE678F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0B27A859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0B720B11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CO2,</w:t>
            </w:r>
          </w:p>
          <w:p w14:paraId="311F4F83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5.3.1</w:t>
            </w:r>
          </w:p>
        </w:tc>
        <w:tc>
          <w:tcPr>
            <w:tcW w:w="569" w:type="dxa"/>
            <w:shd w:val="clear" w:color="auto" w:fill="FFFFFF"/>
          </w:tcPr>
          <w:p w14:paraId="193A213F" w14:textId="1325F046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661A1A64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>Write a CSS rule that changes the color of all elements containing attribute class = "green- Move" to green and shifts them down 25 pixels and right 15 pixels.</w:t>
            </w:r>
          </w:p>
          <w:p w14:paraId="12736A7D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14:paraId="70C8F00F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(2)</w:t>
            </w:r>
          </w:p>
        </w:tc>
      </w:tr>
      <w:tr w:rsidR="00C85DE4" w:rsidRPr="00F90046" w14:paraId="5EE19F48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28C7B962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111FB5AD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CO2,</w:t>
            </w:r>
          </w:p>
          <w:p w14:paraId="088975DC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5.2.1</w:t>
            </w:r>
          </w:p>
        </w:tc>
        <w:tc>
          <w:tcPr>
            <w:tcW w:w="569" w:type="dxa"/>
            <w:shd w:val="clear" w:color="auto" w:fill="FFFFFF"/>
          </w:tcPr>
          <w:p w14:paraId="1C7B1B64" w14:textId="317F719E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39D69416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>Make a layout template that contains a header and two paragraphs. Use float to line up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84448">
              <w:rPr>
                <w:rFonts w:ascii="Verdana" w:hAnsi="Verdana"/>
                <w:sz w:val="20"/>
                <w:szCs w:val="20"/>
              </w:rPr>
              <w:t>the two paragraphs as columns side by side. Give the header and two paragraphs a border and/or a background color so you can see where they are</w:t>
            </w:r>
          </w:p>
          <w:p w14:paraId="77FBD1C7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14:paraId="12ABAB91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(2)</w:t>
            </w:r>
          </w:p>
        </w:tc>
      </w:tr>
      <w:tr w:rsidR="00C85DE4" w:rsidRPr="00F90046" w14:paraId="70C97382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10A8838C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2BCB4509" w14:textId="136DD4D1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14:paraId="3024466F" w14:textId="77777777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5.1.2</w:t>
            </w:r>
          </w:p>
        </w:tc>
        <w:tc>
          <w:tcPr>
            <w:tcW w:w="569" w:type="dxa"/>
            <w:shd w:val="clear" w:color="auto" w:fill="FFFFFF"/>
          </w:tcPr>
          <w:p w14:paraId="7AAED3D5" w14:textId="0136791E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20018579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 xml:space="preserve">Add an </w:t>
            </w:r>
            <w:r w:rsidRPr="00784448">
              <w:rPr>
                <w:rFonts w:ascii="Verdana" w:hAnsi="Verdana"/>
                <w:i/>
                <w:iCs/>
                <w:sz w:val="20"/>
                <w:szCs w:val="20"/>
              </w:rPr>
              <w:t xml:space="preserve">embedded style sheet </w:t>
            </w:r>
            <w:r w:rsidRPr="00784448">
              <w:rPr>
                <w:rFonts w:ascii="Verdana" w:hAnsi="Verdana"/>
                <w:sz w:val="20"/>
                <w:szCs w:val="20"/>
              </w:rPr>
              <w:t>to the HTML5 document in Fig. below. The style sheet should contain a rule that displays h1 elements in blue. In addition, create a rule that displays all links in blue without underlining them. When the mouse hovers over a link, change the link’s background color to yellow.</w:t>
            </w:r>
          </w:p>
          <w:p w14:paraId="756A266E" w14:textId="2DD04CBF" w:rsidR="00C85DE4" w:rsidRPr="00784448" w:rsidRDefault="00C85DE4" w:rsidP="007928A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C637B">
              <w:rPr>
                <w:rFonts w:ascii="Verdana" w:hAnsi="Verdana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D406B66" wp14:editId="2E8E8D52">
                  <wp:extent cx="362585" cy="183515"/>
                  <wp:effectExtent l="0" t="0" r="0" b="6985"/>
                  <wp:docPr id="13550020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14200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14:paraId="3C5DAD2D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(10)</w:t>
            </w:r>
          </w:p>
        </w:tc>
      </w:tr>
      <w:tr w:rsidR="00C85DE4" w:rsidRPr="00F90046" w14:paraId="7251513B" w14:textId="77777777" w:rsidTr="00C85D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</w:tblPrEx>
        <w:trPr>
          <w:cantSplit/>
          <w:trHeight w:val="693"/>
        </w:trPr>
        <w:tc>
          <w:tcPr>
            <w:tcW w:w="787" w:type="dxa"/>
            <w:gridSpan w:val="2"/>
            <w:shd w:val="clear" w:color="auto" w:fill="FFFFFF"/>
          </w:tcPr>
          <w:p w14:paraId="7B612C19" w14:textId="77777777" w:rsidR="00C85DE4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</w:p>
          <w:p w14:paraId="59E5AE3F" w14:textId="07830FFB" w:rsidR="00C85DE4" w:rsidRPr="00F90046" w:rsidRDefault="00C85DE4" w:rsidP="007928A7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, 5.3.2</w:t>
            </w:r>
          </w:p>
        </w:tc>
        <w:tc>
          <w:tcPr>
            <w:tcW w:w="569" w:type="dxa"/>
            <w:shd w:val="clear" w:color="auto" w:fill="FFFFFF"/>
          </w:tcPr>
          <w:p w14:paraId="5B5A87C5" w14:textId="21D128A6" w:rsidR="00C85DE4" w:rsidRPr="00C85DE4" w:rsidRDefault="00C85DE4" w:rsidP="00C85DE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9" w:type="dxa"/>
            <w:gridSpan w:val="3"/>
            <w:shd w:val="clear" w:color="auto" w:fill="FFFFFF"/>
          </w:tcPr>
          <w:p w14:paraId="3B176516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84448">
              <w:rPr>
                <w:rFonts w:ascii="Verdana" w:hAnsi="Verdana"/>
                <w:sz w:val="20"/>
                <w:szCs w:val="20"/>
              </w:rPr>
              <w:t xml:space="preserve">Create three div elements of varying colors, each with a width and height of200px. On the first box, add a </w:t>
            </w:r>
            <w:proofErr w:type="spellStart"/>
            <w:r w:rsidRPr="00784448">
              <w:rPr>
                <w:rFonts w:ascii="Verdana" w:hAnsi="Verdana"/>
                <w:sz w:val="20"/>
                <w:szCs w:val="20"/>
              </w:rPr>
              <w:t>dimgrey</w:t>
            </w:r>
            <w:proofErr w:type="spellEnd"/>
            <w:r w:rsidRPr="00784448">
              <w:rPr>
                <w:rFonts w:ascii="Verdana" w:hAnsi="Verdana"/>
                <w:sz w:val="20"/>
                <w:szCs w:val="20"/>
              </w:rPr>
              <w:t xml:space="preserve"> box-shadow with a horizontal offset of 15px, a vertical offset of 15px and a blur radius of 20px. On the second box, add a </w:t>
            </w:r>
            <w:proofErr w:type="spellStart"/>
            <w:r w:rsidRPr="00784448">
              <w:rPr>
                <w:rFonts w:ascii="Verdana" w:hAnsi="Verdana"/>
                <w:sz w:val="20"/>
                <w:szCs w:val="20"/>
              </w:rPr>
              <w:t>dimgrey</w:t>
            </w:r>
            <w:proofErr w:type="spellEnd"/>
            <w:r w:rsidRPr="00784448">
              <w:rPr>
                <w:rFonts w:ascii="Verdana" w:hAnsi="Verdana"/>
                <w:sz w:val="20"/>
                <w:szCs w:val="20"/>
              </w:rPr>
              <w:t xml:space="preserve"> box-shadow with a horizontal offset of -15px, a vertical offset of -15px and a blur radius of 30px. On the third box, add a </w:t>
            </w:r>
            <w:proofErr w:type="spellStart"/>
            <w:r w:rsidRPr="00784448">
              <w:rPr>
                <w:rFonts w:ascii="Verdana" w:hAnsi="Verdana"/>
                <w:sz w:val="20"/>
                <w:szCs w:val="20"/>
              </w:rPr>
              <w:t>dimgrey</w:t>
            </w:r>
            <w:proofErr w:type="spellEnd"/>
            <w:r w:rsidRPr="00784448">
              <w:rPr>
                <w:rFonts w:ascii="Verdana" w:hAnsi="Verdana"/>
                <w:sz w:val="20"/>
                <w:szCs w:val="20"/>
              </w:rPr>
              <w:t xml:space="preserve"> box-shadow with a horizontal offset of 15px, a vertical offset of 15px and a blur radius of 10px.</w:t>
            </w:r>
          </w:p>
          <w:p w14:paraId="0B8DD2A4" w14:textId="77777777" w:rsidR="00C85DE4" w:rsidRPr="00784448" w:rsidRDefault="00C85DE4" w:rsidP="007928A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14:paraId="5AD6824B" w14:textId="77777777" w:rsidR="00C85DE4" w:rsidRDefault="00C85DE4" w:rsidP="007928A7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(10)</w:t>
            </w:r>
          </w:p>
        </w:tc>
      </w:tr>
    </w:tbl>
    <w:p w14:paraId="5E26C156" w14:textId="77777777" w:rsidR="00E74B6F" w:rsidRDefault="00E74B6F"/>
    <w:sectPr w:rsidR="00E7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8AD"/>
    <w:multiLevelType w:val="hybridMultilevel"/>
    <w:tmpl w:val="6DBC5E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3EA0B7D"/>
    <w:multiLevelType w:val="hybridMultilevel"/>
    <w:tmpl w:val="B58EC0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2904524">
    <w:abstractNumId w:val="0"/>
  </w:num>
  <w:num w:numId="2" w16cid:durableId="67680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4"/>
    <w:rsid w:val="00C85DE4"/>
    <w:rsid w:val="00E7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6BAE"/>
  <w15:chartTrackingRefBased/>
  <w15:docId w15:val="{12FF5494-1D29-41F1-85F8-F79B9B8A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D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5DE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85DE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2024-04-15T03:57:00Z</dcterms:created>
  <dcterms:modified xsi:type="dcterms:W3CDTF">2024-04-15T03:59:00Z</dcterms:modified>
</cp:coreProperties>
</file>