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BA" w:rsidRPr="000C47C3" w:rsidRDefault="00401BBA" w:rsidP="006075BF">
      <w:pPr>
        <w:pStyle w:val="Heading1"/>
        <w:numPr>
          <w:ilvl w:val="0"/>
          <w:numId w:val="0"/>
        </w:numPr>
        <w:ind w:left="360"/>
        <w:rPr>
          <w:color w:val="000000"/>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90"/>
        <w:gridCol w:w="4775"/>
      </w:tblGrid>
      <w:tr w:rsidR="006D0C1C" w:rsidTr="00CB5471">
        <w:trPr>
          <w:trHeight w:val="1103"/>
        </w:trPr>
        <w:tc>
          <w:tcPr>
            <w:tcW w:w="9065" w:type="dxa"/>
            <w:gridSpan w:val="2"/>
          </w:tcPr>
          <w:p w:rsidR="00655CC4" w:rsidRPr="00BE18D8" w:rsidRDefault="00655CC4" w:rsidP="00CB5471">
            <w:pPr>
              <w:tabs>
                <w:tab w:val="left" w:pos="1236"/>
              </w:tabs>
              <w:spacing w:before="20" w:after="20" w:line="40" w:lineRule="atLeast"/>
              <w:jc w:val="left"/>
              <w:rPr>
                <w:sz w:val="28"/>
                <w:szCs w:val="28"/>
              </w:rPr>
            </w:pPr>
            <w:r>
              <w:rPr>
                <w:noProof/>
                <w:lang w:val="en-IN" w:eastAsia="en-IN"/>
              </w:rPr>
              <w:drawing>
                <wp:anchor distT="0" distB="0" distL="114300" distR="114300" simplePos="0" relativeHeight="251656192" behindDoc="0" locked="0" layoutInCell="1" allowOverlap="1">
                  <wp:simplePos x="1248410" y="1180465"/>
                  <wp:positionH relativeFrom="margin">
                    <wp:align>left</wp:align>
                  </wp:positionH>
                  <wp:positionV relativeFrom="margin">
                    <wp:align>top</wp:align>
                  </wp:positionV>
                  <wp:extent cx="474980" cy="474980"/>
                  <wp:effectExtent l="0" t="0" r="127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7520" cy="477520"/>
                          </a:xfrm>
                          <a:prstGeom prst="rect">
                            <a:avLst/>
                          </a:prstGeom>
                        </pic:spPr>
                      </pic:pic>
                    </a:graphicData>
                  </a:graphic>
                </wp:anchor>
              </w:drawing>
            </w:r>
            <w:r w:rsidR="00CF7816">
              <w:t xml:space="preserve"> </w:t>
            </w:r>
            <w:r w:rsidR="00BE18D8" w:rsidRPr="00BE18D8">
              <w:rPr>
                <w:sz w:val="28"/>
                <w:szCs w:val="28"/>
              </w:rPr>
              <w:t>Smart Aid For Speech And Hearing</w:t>
            </w:r>
            <w:r w:rsidR="00BE18D8">
              <w:rPr>
                <w:sz w:val="28"/>
                <w:szCs w:val="28"/>
              </w:rPr>
              <w:t xml:space="preserve"> Impaired Community Using CNN</w:t>
            </w:r>
          </w:p>
          <w:p w:rsidR="00CF7816" w:rsidRPr="00CF7816" w:rsidRDefault="00CF7816" w:rsidP="00CB5471">
            <w:pPr>
              <w:tabs>
                <w:tab w:val="left" w:pos="1236"/>
              </w:tabs>
              <w:spacing w:before="0" w:after="0" w:line="20" w:lineRule="atLeast"/>
              <w:jc w:val="left"/>
              <w:rPr>
                <w:sz w:val="2"/>
                <w:szCs w:val="2"/>
              </w:rPr>
            </w:pPr>
          </w:p>
          <w:p w:rsidR="00CF7816" w:rsidRDefault="00BE18D8" w:rsidP="00CB5471">
            <w:pPr>
              <w:tabs>
                <w:tab w:val="left" w:pos="1236"/>
              </w:tabs>
              <w:spacing w:before="0" w:after="0" w:line="20" w:lineRule="atLeast"/>
              <w:jc w:val="left"/>
              <w:rPr>
                <w:sz w:val="24"/>
                <w:szCs w:val="24"/>
              </w:rPr>
            </w:pPr>
            <w:r>
              <w:rPr>
                <w:sz w:val="24"/>
                <w:szCs w:val="24"/>
              </w:rPr>
              <w:t>Lavanya, Manisha, Akash</w:t>
            </w:r>
            <w:r w:rsidR="00495188" w:rsidRPr="00495188">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margin-left:162.4pt;margin-top:11.9pt;width:49.4pt;height:21.85pt;z-index:25166233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" filled="f" stroked="f">
                  <v:path arrowok="t"/>
                  <v:textbox style="mso-next-textbox:#Text Box 2;mso-fit-shape-to-text:t">
                    <w:txbxContent>
                      <w:p w:rsidR="00CF7816" w:rsidRPr="00AC7B79" w:rsidRDefault="00CF7816" w:rsidP="00CF7816">
                        <w:pPr>
                          <w:spacing w:before="0" w:after="0" w:line="240" w:lineRule="auto"/>
                          <w:jc w:val="center"/>
                          <w:rPr>
                            <w:bCs/>
                            <w:sz w:val="24"/>
                            <w:szCs w:val="24"/>
                            <w:lang w:val="en-IN"/>
                          </w:rPr>
                        </w:pPr>
                        <w:r w:rsidRPr="00AC7B79">
                          <w:rPr>
                            <w:bCs/>
                            <w:sz w:val="24"/>
                            <w:szCs w:val="24"/>
                            <w:lang w:val="en-IN"/>
                          </w:rPr>
                          <w:t>Results</w:t>
                        </w:r>
                      </w:p>
                    </w:txbxContent>
                  </v:textbox>
                </v:shape>
              </w:pict>
            </w:r>
            <w:r w:rsidR="00495188" w:rsidRPr="00495188">
              <w:rPr>
                <w:noProof/>
                <w:lang w:val="en-IN" w:eastAsia="en-IN"/>
              </w:rPr>
              <w:pict>
                <v:shape id="Text Box 1" o:spid="_x0000_s1027" type="#_x0000_t202" style="position:absolute;margin-left:-57.4pt;margin-top:12.35pt;width:133.95pt;height:24.7pt;z-index:251660288;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" filled="f" stroked="f">
                  <v:path arrowok="t"/>
                  <v:textbox style="mso-next-textbox:#Text Box 1">
                    <w:txbxContent>
                      <w:p w:rsidR="00CF7816" w:rsidRPr="00AC7B79" w:rsidRDefault="00CF7816" w:rsidP="00CF7816">
                        <w:pPr>
                          <w:tabs>
                            <w:tab w:val="left" w:pos="1236"/>
                          </w:tabs>
                          <w:spacing w:before="0" w:after="0" w:line="20" w:lineRule="atLeast"/>
                          <w:jc w:val="center"/>
                          <w:rPr>
                            <w:bCs/>
                            <w:sz w:val="24"/>
                            <w:szCs w:val="24"/>
                          </w:rPr>
                        </w:pPr>
                        <w:r w:rsidRPr="00AC7B79">
                          <w:rPr>
                            <w:bCs/>
                            <w:sz w:val="24"/>
                            <w:szCs w:val="24"/>
                          </w:rPr>
                          <w:t>Motivation/Introduction</w:t>
                        </w:r>
                      </w:p>
                      <w:p w:rsidR="00CF7816" w:rsidRPr="00CF7816" w:rsidRDefault="00CF7816">
                        <w:pPr>
                          <w:rPr>
                            <w:bCs/>
                          </w:rPr>
                        </w:pPr>
                      </w:p>
                    </w:txbxContent>
                  </v:textbox>
                </v:shape>
              </w:pict>
            </w:r>
            <w:r w:rsidR="00CB5471">
              <w:rPr>
                <w:sz w:val="24"/>
                <w:szCs w:val="24"/>
              </w:rPr>
              <w:t>| Prof.</w:t>
            </w:r>
            <w:r w:rsidR="00CB5471">
              <w:t xml:space="preserve"> </w:t>
            </w:r>
            <w:r>
              <w:rPr>
                <w:sz w:val="24"/>
                <w:szCs w:val="24"/>
              </w:rPr>
              <w:t>BVANSS Prabhakar Rao</w:t>
            </w:r>
            <w:r w:rsidR="00CF7816">
              <w:rPr>
                <w:sz w:val="24"/>
                <w:szCs w:val="24"/>
              </w:rPr>
              <w:t>| SCSE</w:t>
            </w:r>
          </w:p>
          <w:p w:rsidR="00CF7816" w:rsidRPr="00CF7816" w:rsidRDefault="00CF7816" w:rsidP="00CB5471">
            <w:pPr>
              <w:tabs>
                <w:tab w:val="left" w:pos="1236"/>
              </w:tabs>
              <w:spacing w:before="0" w:after="0" w:line="20" w:lineRule="atLeast"/>
              <w:jc w:val="left"/>
              <w:rPr>
                <w:sz w:val="24"/>
                <w:szCs w:val="24"/>
              </w:rPr>
            </w:pPr>
          </w:p>
        </w:tc>
      </w:tr>
      <w:tr w:rsidR="00F95A88" w:rsidTr="00C10009">
        <w:trPr>
          <w:trHeight w:val="1700"/>
        </w:trPr>
        <w:tc>
          <w:tcPr>
            <w:tcW w:w="4290" w:type="dxa"/>
          </w:tcPr>
          <w:p w:rsidR="00655CC4" w:rsidRDefault="00D07E45" w:rsidP="00D07E45">
            <w:pPr>
              <w:spacing w:before="0" w:after="0" w:line="240" w:lineRule="auto"/>
            </w:pPr>
            <w:r w:rsidRPr="00D07E45">
              <w:rPr>
                <w:sz w:val="18"/>
              </w:rPr>
              <w:t>Deaf and dumb people uses gesture based communication to communicate with the world using hand gestures. Sign language is the only single way of communication for deaf and dumb people. But common people face difficulty in understanding the gesture language therefore often these physically challenged people has too keep the translator with them to communicate with the world.</w:t>
            </w:r>
          </w:p>
        </w:tc>
        <w:tc>
          <w:tcPr>
            <w:tcW w:w="4775" w:type="dxa"/>
            <w:vMerge w:val="restart"/>
            <w:tcBorders>
              <w:top w:val="single" w:sz="4" w:space="0" w:color="auto"/>
              <w:bottom w:val="single" w:sz="4" w:space="0" w:color="auto"/>
            </w:tcBorders>
          </w:tcPr>
          <w:p w:rsidR="00713060" w:rsidRDefault="002D185A" w:rsidP="002D185A">
            <w:pPr>
              <w:rPr>
                <w:sz w:val="18"/>
                <w:szCs w:val="18"/>
              </w:rPr>
            </w:pPr>
            <w:r w:rsidRPr="002D185A">
              <w:rPr>
                <w:sz w:val="18"/>
                <w:szCs w:val="18"/>
              </w:rPr>
              <w:t>The project was tested successfully</w:t>
            </w:r>
          </w:p>
          <w:p w:rsidR="00417A55" w:rsidRDefault="00992C30" w:rsidP="002D185A">
            <w:pPr>
              <w:rPr>
                <w:sz w:val="18"/>
                <w:szCs w:val="18"/>
              </w:rPr>
            </w:pPr>
            <w:r>
              <w:rPr>
                <w:sz w:val="18"/>
                <w:szCs w:val="18"/>
              </w:rPr>
              <w:t>System converts the Gesture into Text and Voice</w:t>
            </w:r>
          </w:p>
          <w:p w:rsidR="002D185A" w:rsidRDefault="00417A55" w:rsidP="002D185A">
            <w:pPr>
              <w:rPr>
                <w:sz w:val="18"/>
                <w:szCs w:val="18"/>
              </w:rPr>
            </w:pPr>
            <w:r>
              <w:rPr>
                <w:sz w:val="18"/>
                <w:szCs w:val="18"/>
              </w:rPr>
              <w:t>Syst</w:t>
            </w:r>
            <w:r w:rsidR="00992C30">
              <w:rPr>
                <w:sz w:val="18"/>
                <w:szCs w:val="18"/>
              </w:rPr>
              <w:t xml:space="preserve">em helps deaf and dumb people to establish an effective communication </w:t>
            </w:r>
          </w:p>
          <w:p w:rsidR="00713060" w:rsidRDefault="00992C30" w:rsidP="002D185A">
            <w:pPr>
              <w:rPr>
                <w:noProof/>
                <w:lang w:val="en-IN" w:eastAsia="en-IN"/>
              </w:rPr>
            </w:pPr>
            <w:r>
              <w:rPr>
                <w:noProof/>
                <w:sz w:val="18"/>
                <w:szCs w:val="18"/>
                <w:lang w:val="en-IN" w:eastAsia="en-IN"/>
              </w:rPr>
              <w:drawing>
                <wp:inline distT="0" distB="0" distL="0" distR="0">
                  <wp:extent cx="1200150" cy="147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H="1">
                            <a:off x="0" y="0"/>
                            <a:ext cx="1214173" cy="1492180"/>
                          </a:xfrm>
                          <a:prstGeom prst="rect">
                            <a:avLst/>
                          </a:prstGeom>
                        </pic:spPr>
                      </pic:pic>
                    </a:graphicData>
                  </a:graphic>
                </wp:inline>
              </w:drawing>
            </w:r>
            <w:r w:rsidR="00713060">
              <w:rPr>
                <w:sz w:val="18"/>
                <w:szCs w:val="18"/>
              </w:rPr>
              <w:t>.</w:t>
            </w:r>
            <w:r w:rsidR="00417A55">
              <w:rPr>
                <w:noProof/>
                <w:lang w:val="en-IN" w:eastAsia="en-IN"/>
              </w:rPr>
              <w:t xml:space="preserve"> </w:t>
            </w:r>
            <w:r w:rsidR="000C7A6F">
              <w:rPr>
                <w:noProof/>
                <w:sz w:val="18"/>
                <w:szCs w:val="18"/>
                <w:lang w:val="en-IN" w:eastAsia="en-IN"/>
              </w:rPr>
              <w:drawing>
                <wp:inline distT="0" distB="0" distL="0" distR="0">
                  <wp:extent cx="1551856" cy="147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9241" cy="1509991"/>
                          </a:xfrm>
                          <a:prstGeom prst="rect">
                            <a:avLst/>
                          </a:prstGeom>
                        </pic:spPr>
                      </pic:pic>
                    </a:graphicData>
                  </a:graphic>
                </wp:inline>
              </w:drawing>
            </w:r>
          </w:p>
          <w:p w:rsidR="00744D88" w:rsidRDefault="00744D88" w:rsidP="002D185A">
            <w:pPr>
              <w:rPr>
                <w:noProof/>
                <w:lang w:val="en-IN" w:eastAsia="en-IN"/>
              </w:rPr>
            </w:pPr>
          </w:p>
          <w:p w:rsidR="00744D88" w:rsidRPr="002D185A" w:rsidRDefault="00744D88" w:rsidP="002D185A">
            <w:pPr>
              <w:rPr>
                <w:sz w:val="18"/>
                <w:szCs w:val="18"/>
              </w:rPr>
            </w:pPr>
          </w:p>
          <w:p w:rsidR="00CF7816" w:rsidRDefault="000C7A6F" w:rsidP="002D185A">
            <w:pPr>
              <w:rPr>
                <w:sz w:val="18"/>
                <w:szCs w:val="18"/>
              </w:rPr>
            </w:pPr>
            <w:r>
              <w:rPr>
                <w:noProof/>
                <w:sz w:val="18"/>
                <w:szCs w:val="18"/>
                <w:lang w:val="en-IN" w:eastAsia="en-IN"/>
              </w:rPr>
              <w:drawing>
                <wp:inline distT="0" distB="0" distL="0" distR="0">
                  <wp:extent cx="2847975" cy="1133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8969" cy="1137703"/>
                          </a:xfrm>
                          <a:prstGeom prst="rect">
                            <a:avLst/>
                          </a:prstGeom>
                        </pic:spPr>
                      </pic:pic>
                    </a:graphicData>
                  </a:graphic>
                </wp:inline>
              </w:drawing>
            </w:r>
            <w:r w:rsidR="00417A55" w:rsidRPr="00417A55">
              <w:rPr>
                <w:sz w:val="18"/>
                <w:szCs w:val="18"/>
              </w:rPr>
              <w:t xml:space="preserve">  </w:t>
            </w:r>
            <w:r w:rsidR="002D185A" w:rsidRPr="002D185A">
              <w:rPr>
                <w:sz w:val="18"/>
                <w:szCs w:val="18"/>
              </w:rPr>
              <w:t xml:space="preserve"> </w:t>
            </w:r>
          </w:p>
          <w:p w:rsidR="000C7A6F" w:rsidRPr="00C10009" w:rsidRDefault="000C7A6F" w:rsidP="00CB5471">
            <w:pPr>
              <w:spacing w:before="0" w:after="0" w:line="240" w:lineRule="auto"/>
              <w:jc w:val="left"/>
              <w:rPr>
                <w:color w:val="000000" w:themeColor="text1"/>
                <w:sz w:val="28"/>
                <w:szCs w:val="28"/>
              </w:rPr>
            </w:pPr>
          </w:p>
          <w:p w:rsidR="00CF7816" w:rsidRPr="00CF7816" w:rsidRDefault="000C7A6F" w:rsidP="00CB5471">
            <w:pPr>
              <w:spacing w:before="0" w:after="0" w:line="240" w:lineRule="auto"/>
              <w:jc w:val="left"/>
            </w:pPr>
            <w:r>
              <w:rPr>
                <w:sz w:val="28"/>
                <w:szCs w:val="28"/>
              </w:rPr>
              <w:t>Conclusion/Summary</w:t>
            </w:r>
          </w:p>
        </w:tc>
      </w:tr>
      <w:tr w:rsidR="00F95A88" w:rsidTr="00C10009">
        <w:trPr>
          <w:trHeight w:val="330"/>
        </w:trPr>
        <w:tc>
          <w:tcPr>
            <w:tcW w:w="4290" w:type="dxa"/>
          </w:tcPr>
          <w:p w:rsidR="00655CC4" w:rsidRPr="006D0C1C" w:rsidRDefault="00CF7816" w:rsidP="00CB5471">
            <w:pPr>
              <w:tabs>
                <w:tab w:val="left" w:pos="494"/>
              </w:tabs>
              <w:spacing w:before="0" w:after="0" w:line="240" w:lineRule="auto"/>
              <w:jc w:val="left"/>
              <w:rPr>
                <w:sz w:val="16"/>
                <w:szCs w:val="16"/>
              </w:rPr>
            </w:pPr>
            <w:r w:rsidRPr="00AC7B79">
              <w:rPr>
                <w:sz w:val="28"/>
                <w:szCs w:val="28"/>
              </w:rPr>
              <w:t>SCOPE of Project</w:t>
            </w:r>
            <w:r w:rsidRPr="00CF7816">
              <w:rPr>
                <w:sz w:val="32"/>
                <w:szCs w:val="32"/>
              </w:rPr>
              <w:tab/>
            </w:r>
          </w:p>
        </w:tc>
        <w:tc>
          <w:tcPr>
            <w:tcW w:w="4775" w:type="dxa"/>
            <w:vMerge/>
            <w:tcBorders>
              <w:bottom w:val="single" w:sz="4" w:space="0" w:color="auto"/>
            </w:tcBorders>
          </w:tcPr>
          <w:p w:rsidR="00655CC4" w:rsidRDefault="00655CC4" w:rsidP="00CB5471">
            <w:pPr>
              <w:jc w:val="center"/>
            </w:pPr>
          </w:p>
        </w:tc>
      </w:tr>
      <w:tr w:rsidR="00F95A88" w:rsidTr="00C10009">
        <w:trPr>
          <w:trHeight w:val="1441"/>
        </w:trPr>
        <w:tc>
          <w:tcPr>
            <w:tcW w:w="4290" w:type="dxa"/>
            <w:tcBorders>
              <w:bottom w:val="single" w:sz="4" w:space="0" w:color="auto"/>
            </w:tcBorders>
          </w:tcPr>
          <w:p w:rsidR="005F011B" w:rsidRPr="005F011B" w:rsidRDefault="000C7A6F" w:rsidP="000C7A6F">
            <w:pPr>
              <w:spacing w:before="0" w:after="0" w:line="240" w:lineRule="auto"/>
              <w:rPr>
                <w:sz w:val="18"/>
                <w:szCs w:val="18"/>
              </w:rPr>
            </w:pPr>
            <w:r>
              <w:rPr>
                <w:sz w:val="18"/>
                <w:szCs w:val="18"/>
              </w:rPr>
              <w:t>The scope of our project is to enhance the livelihood of deaf and dumb. Our prototype provides the best framewor</w:t>
            </w:r>
            <w:r w:rsidR="005F011B">
              <w:rPr>
                <w:sz w:val="18"/>
                <w:szCs w:val="18"/>
              </w:rPr>
              <w:t xml:space="preserve">ks in which the CNN model works. The prototype would capture custom images which would be further get converted into text and voice accordingly. </w:t>
            </w:r>
          </w:p>
        </w:tc>
        <w:tc>
          <w:tcPr>
            <w:tcW w:w="4775" w:type="dxa"/>
            <w:vMerge/>
            <w:tcBorders>
              <w:bottom w:val="single" w:sz="4" w:space="0" w:color="auto"/>
            </w:tcBorders>
          </w:tcPr>
          <w:p w:rsidR="00655CC4" w:rsidRDefault="00655CC4" w:rsidP="00CB5471">
            <w:pPr>
              <w:jc w:val="center"/>
            </w:pPr>
          </w:p>
        </w:tc>
      </w:tr>
      <w:tr w:rsidR="00F95A88" w:rsidTr="00C10009">
        <w:trPr>
          <w:trHeight w:val="320"/>
        </w:trPr>
        <w:tc>
          <w:tcPr>
            <w:tcW w:w="4290" w:type="dxa"/>
            <w:tcBorders>
              <w:top w:val="single" w:sz="4" w:space="0" w:color="auto"/>
              <w:bottom w:val="single" w:sz="4" w:space="0" w:color="auto"/>
            </w:tcBorders>
          </w:tcPr>
          <w:p w:rsidR="00655CC4" w:rsidRDefault="00CF7816" w:rsidP="00CB5471">
            <w:pPr>
              <w:spacing w:before="0" w:after="0" w:line="240" w:lineRule="auto"/>
              <w:jc w:val="left"/>
            </w:pPr>
            <w:r w:rsidRPr="00AC7B79">
              <w:rPr>
                <w:sz w:val="28"/>
                <w:szCs w:val="28"/>
              </w:rPr>
              <w:t xml:space="preserve">Methodology </w:t>
            </w:r>
          </w:p>
        </w:tc>
        <w:tc>
          <w:tcPr>
            <w:tcW w:w="4775" w:type="dxa"/>
            <w:vMerge/>
            <w:tcBorders>
              <w:bottom w:val="single" w:sz="4" w:space="0" w:color="auto"/>
            </w:tcBorders>
          </w:tcPr>
          <w:p w:rsidR="00655CC4" w:rsidRDefault="00655CC4" w:rsidP="00CB5471">
            <w:pPr>
              <w:jc w:val="center"/>
            </w:pPr>
          </w:p>
        </w:tc>
      </w:tr>
      <w:tr w:rsidR="00F95A88" w:rsidTr="00C10009">
        <w:trPr>
          <w:trHeight w:val="3465"/>
        </w:trPr>
        <w:tc>
          <w:tcPr>
            <w:tcW w:w="4290" w:type="dxa"/>
            <w:vMerge w:val="restart"/>
            <w:tcBorders>
              <w:top w:val="single" w:sz="4" w:space="0" w:color="auto"/>
            </w:tcBorders>
          </w:tcPr>
          <w:p w:rsidR="00081575" w:rsidRDefault="008D14A3" w:rsidP="005F011B">
            <w:pPr>
              <w:tabs>
                <w:tab w:val="left" w:pos="3090"/>
              </w:tabs>
              <w:spacing w:before="0" w:after="0" w:line="240" w:lineRule="auto"/>
              <w:rPr>
                <w:sz w:val="18"/>
                <w:szCs w:val="18"/>
              </w:rPr>
            </w:pPr>
            <w:r>
              <w:rPr>
                <w:sz w:val="18"/>
                <w:szCs w:val="18"/>
              </w:rPr>
              <w:t>The technical specifications in our project involves:</w:t>
            </w:r>
          </w:p>
          <w:p w:rsidR="008D14A3" w:rsidRDefault="008D14A3" w:rsidP="005F011B">
            <w:pPr>
              <w:tabs>
                <w:tab w:val="left" w:pos="3090"/>
              </w:tabs>
              <w:spacing w:before="0" w:after="0" w:line="240" w:lineRule="auto"/>
              <w:rPr>
                <w:sz w:val="18"/>
                <w:szCs w:val="18"/>
              </w:rPr>
            </w:pPr>
            <w:r>
              <w:rPr>
                <w:sz w:val="18"/>
                <w:szCs w:val="18"/>
              </w:rPr>
              <w:t>Python, Open CV, NumPy, Tensor Flow, Keras</w:t>
            </w:r>
            <w:r w:rsidR="00F95A88">
              <w:rPr>
                <w:sz w:val="18"/>
                <w:szCs w:val="18"/>
              </w:rPr>
              <w:t xml:space="preserve"> </w:t>
            </w:r>
            <w:r>
              <w:rPr>
                <w:sz w:val="18"/>
                <w:szCs w:val="18"/>
              </w:rPr>
              <w:t>,Anaconda Jupyter which provides the best platform .</w:t>
            </w:r>
          </w:p>
          <w:p w:rsidR="008D14A3" w:rsidRDefault="008D14A3" w:rsidP="005F011B">
            <w:pPr>
              <w:tabs>
                <w:tab w:val="left" w:pos="3090"/>
              </w:tabs>
              <w:spacing w:before="0" w:after="0" w:line="240" w:lineRule="auto"/>
              <w:rPr>
                <w:sz w:val="18"/>
                <w:szCs w:val="18"/>
              </w:rPr>
            </w:pPr>
            <w:r>
              <w:rPr>
                <w:sz w:val="18"/>
                <w:szCs w:val="18"/>
              </w:rPr>
              <w:t xml:space="preserve">So the entire project is carried on using CNN model which helps in </w:t>
            </w:r>
            <w:r w:rsidR="00F95A88">
              <w:rPr>
                <w:sz w:val="18"/>
                <w:szCs w:val="18"/>
              </w:rPr>
              <w:t>capturing the custom images</w:t>
            </w:r>
            <w:r>
              <w:rPr>
                <w:sz w:val="18"/>
                <w:szCs w:val="18"/>
              </w:rPr>
              <w:t>. The dataset is updated every</w:t>
            </w:r>
            <w:r w:rsidR="00F95A88">
              <w:rPr>
                <w:sz w:val="18"/>
                <w:szCs w:val="18"/>
              </w:rPr>
              <w:t xml:space="preserve"> </w:t>
            </w:r>
            <w:r>
              <w:rPr>
                <w:sz w:val="18"/>
                <w:szCs w:val="18"/>
              </w:rPr>
              <w:t>time a new image is captured, thus letting us make our own dataset.</w:t>
            </w:r>
          </w:p>
          <w:p w:rsidR="008D14A3" w:rsidRDefault="008D14A3" w:rsidP="005F011B">
            <w:pPr>
              <w:tabs>
                <w:tab w:val="left" w:pos="3090"/>
              </w:tabs>
              <w:spacing w:before="0" w:after="0" w:line="240" w:lineRule="auto"/>
              <w:rPr>
                <w:sz w:val="18"/>
                <w:szCs w:val="18"/>
              </w:rPr>
            </w:pPr>
            <w:r>
              <w:rPr>
                <w:sz w:val="18"/>
                <w:szCs w:val="18"/>
              </w:rPr>
              <w:t>We take a custom input image which is matched to the existing dataset and once a match is obtained it gets further converted into words which also gets converted into voice.</w:t>
            </w:r>
            <w:r w:rsidR="00F95A88">
              <w:rPr>
                <w:sz w:val="18"/>
                <w:szCs w:val="18"/>
              </w:rPr>
              <w:t xml:space="preserve"> </w:t>
            </w:r>
            <w:r>
              <w:rPr>
                <w:sz w:val="18"/>
                <w:szCs w:val="18"/>
              </w:rPr>
              <w:t>Thus making it effective enough to carry on the communication.</w:t>
            </w:r>
          </w:p>
          <w:p w:rsidR="00F95A88" w:rsidRDefault="00F95A88" w:rsidP="00F95A88">
            <w:pPr>
              <w:tabs>
                <w:tab w:val="left" w:pos="3090"/>
              </w:tabs>
              <w:spacing w:before="0" w:after="0" w:line="240" w:lineRule="auto"/>
              <w:jc w:val="center"/>
              <w:rPr>
                <w:sz w:val="18"/>
                <w:szCs w:val="18"/>
              </w:rPr>
            </w:pPr>
            <w:r>
              <w:rPr>
                <w:noProof/>
                <w:lang w:val="en-IN" w:eastAsia="en-IN"/>
              </w:rPr>
              <w:drawing>
                <wp:inline distT="0" distB="0" distL="0" distR="0">
                  <wp:extent cx="1971675" cy="1759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85723" cy="1772493"/>
                          </a:xfrm>
                          <a:prstGeom prst="rect">
                            <a:avLst/>
                          </a:prstGeom>
                        </pic:spPr>
                      </pic:pic>
                    </a:graphicData>
                  </a:graphic>
                </wp:inline>
              </w:drawing>
            </w:r>
          </w:p>
          <w:p w:rsidR="008D14A3" w:rsidRDefault="008D14A3" w:rsidP="005F011B">
            <w:pPr>
              <w:tabs>
                <w:tab w:val="left" w:pos="3090"/>
              </w:tabs>
              <w:spacing w:before="0" w:after="0" w:line="240" w:lineRule="auto"/>
              <w:rPr>
                <w:sz w:val="18"/>
                <w:szCs w:val="18"/>
              </w:rPr>
            </w:pPr>
            <w:r>
              <w:rPr>
                <w:sz w:val="18"/>
                <w:szCs w:val="18"/>
              </w:rPr>
              <w:t>The model used is CNN thus involving steps:</w:t>
            </w:r>
          </w:p>
          <w:p w:rsidR="008D14A3" w:rsidRDefault="008D14A3" w:rsidP="005F011B">
            <w:pPr>
              <w:tabs>
                <w:tab w:val="left" w:pos="3090"/>
              </w:tabs>
              <w:spacing w:before="0" w:after="0" w:line="240" w:lineRule="auto"/>
              <w:rPr>
                <w:sz w:val="18"/>
                <w:szCs w:val="18"/>
              </w:rPr>
            </w:pPr>
            <w:r>
              <w:rPr>
                <w:sz w:val="18"/>
                <w:szCs w:val="18"/>
              </w:rPr>
              <w:t>1.Convolution</w:t>
            </w:r>
          </w:p>
          <w:p w:rsidR="008D14A3" w:rsidRDefault="008D14A3" w:rsidP="005F011B">
            <w:pPr>
              <w:tabs>
                <w:tab w:val="left" w:pos="3090"/>
              </w:tabs>
              <w:spacing w:before="0" w:after="0" w:line="240" w:lineRule="auto"/>
              <w:rPr>
                <w:sz w:val="18"/>
                <w:szCs w:val="18"/>
              </w:rPr>
            </w:pPr>
            <w:r>
              <w:rPr>
                <w:sz w:val="18"/>
                <w:szCs w:val="18"/>
              </w:rPr>
              <w:t>2.Sub-sampling</w:t>
            </w:r>
          </w:p>
          <w:p w:rsidR="008D14A3" w:rsidRDefault="008D14A3" w:rsidP="005F011B">
            <w:pPr>
              <w:tabs>
                <w:tab w:val="left" w:pos="3090"/>
              </w:tabs>
              <w:spacing w:before="0" w:after="0" w:line="240" w:lineRule="auto"/>
              <w:rPr>
                <w:sz w:val="18"/>
                <w:szCs w:val="18"/>
              </w:rPr>
            </w:pPr>
            <w:r>
              <w:rPr>
                <w:sz w:val="18"/>
                <w:szCs w:val="18"/>
              </w:rPr>
              <w:t>3. Activation</w:t>
            </w:r>
          </w:p>
          <w:p w:rsidR="008D14A3" w:rsidRDefault="008D14A3" w:rsidP="005F011B">
            <w:pPr>
              <w:tabs>
                <w:tab w:val="left" w:pos="3090"/>
              </w:tabs>
              <w:spacing w:before="0" w:after="0" w:line="240" w:lineRule="auto"/>
              <w:rPr>
                <w:sz w:val="18"/>
                <w:szCs w:val="18"/>
              </w:rPr>
            </w:pPr>
            <w:r>
              <w:rPr>
                <w:sz w:val="18"/>
                <w:szCs w:val="18"/>
              </w:rPr>
              <w:t>4. Fully Connectedness.</w:t>
            </w:r>
          </w:p>
          <w:p w:rsidR="00F95A88" w:rsidRDefault="00F95A88" w:rsidP="00F95A88">
            <w:pPr>
              <w:tabs>
                <w:tab w:val="left" w:pos="3090"/>
              </w:tabs>
              <w:spacing w:before="0" w:after="0" w:line="240" w:lineRule="auto"/>
              <w:jc w:val="center"/>
              <w:rPr>
                <w:sz w:val="18"/>
                <w:szCs w:val="18"/>
              </w:rPr>
            </w:pPr>
            <w:r>
              <w:rPr>
                <w:noProof/>
                <w:lang w:val="en-IN" w:eastAsia="en-IN"/>
              </w:rPr>
              <w:drawing>
                <wp:inline distT="0" distB="0" distL="0" distR="0">
                  <wp:extent cx="2018158"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44839" cy="926489"/>
                          </a:xfrm>
                          <a:prstGeom prst="rect">
                            <a:avLst/>
                          </a:prstGeom>
                        </pic:spPr>
                      </pic:pic>
                    </a:graphicData>
                  </a:graphic>
                </wp:inline>
              </w:drawing>
            </w:r>
          </w:p>
          <w:p w:rsidR="00F95A88" w:rsidRDefault="00F95A88" w:rsidP="00F95A88">
            <w:pPr>
              <w:tabs>
                <w:tab w:val="left" w:pos="3090"/>
              </w:tabs>
              <w:spacing w:before="0" w:after="0" w:line="240" w:lineRule="auto"/>
              <w:jc w:val="center"/>
              <w:rPr>
                <w:sz w:val="18"/>
                <w:szCs w:val="18"/>
              </w:rPr>
            </w:pPr>
          </w:p>
          <w:p w:rsidR="00F95A88" w:rsidRDefault="00F95A88" w:rsidP="00F95A88">
            <w:pPr>
              <w:tabs>
                <w:tab w:val="left" w:pos="3090"/>
              </w:tabs>
              <w:spacing w:before="0" w:after="0" w:line="240" w:lineRule="auto"/>
              <w:jc w:val="center"/>
              <w:rPr>
                <w:sz w:val="18"/>
                <w:szCs w:val="18"/>
              </w:rPr>
            </w:pPr>
          </w:p>
          <w:p w:rsidR="008D14A3" w:rsidRPr="00035C32" w:rsidRDefault="008D14A3" w:rsidP="00F95A88">
            <w:pPr>
              <w:tabs>
                <w:tab w:val="left" w:pos="3090"/>
              </w:tabs>
              <w:spacing w:before="0" w:after="0" w:line="240" w:lineRule="auto"/>
              <w:jc w:val="center"/>
              <w:rPr>
                <w:sz w:val="18"/>
                <w:szCs w:val="18"/>
              </w:rPr>
            </w:pPr>
          </w:p>
        </w:tc>
        <w:tc>
          <w:tcPr>
            <w:tcW w:w="4775" w:type="dxa"/>
            <w:vMerge/>
            <w:tcBorders>
              <w:bottom w:val="single" w:sz="4" w:space="0" w:color="auto"/>
            </w:tcBorders>
          </w:tcPr>
          <w:p w:rsidR="00D41BF2" w:rsidRDefault="00D41BF2" w:rsidP="00CB5471">
            <w:pPr>
              <w:jc w:val="center"/>
            </w:pPr>
          </w:p>
        </w:tc>
      </w:tr>
      <w:tr w:rsidR="00F95A88" w:rsidTr="00C10009">
        <w:trPr>
          <w:trHeight w:val="2056"/>
        </w:trPr>
        <w:tc>
          <w:tcPr>
            <w:tcW w:w="4290" w:type="dxa"/>
            <w:vMerge/>
          </w:tcPr>
          <w:p w:rsidR="00D41BF2" w:rsidRDefault="00D41BF2" w:rsidP="00CB5471">
            <w:pPr>
              <w:jc w:val="center"/>
            </w:pPr>
          </w:p>
        </w:tc>
        <w:tc>
          <w:tcPr>
            <w:tcW w:w="4775" w:type="dxa"/>
            <w:tcBorders>
              <w:top w:val="single" w:sz="4" w:space="0" w:color="auto"/>
              <w:bottom w:val="single" w:sz="4" w:space="0" w:color="auto"/>
            </w:tcBorders>
          </w:tcPr>
          <w:p w:rsidR="00BE18D8" w:rsidRDefault="00BE18D8" w:rsidP="00BE18D8">
            <w:pPr>
              <w:pStyle w:val="NoSpacing"/>
              <w:rPr>
                <w:sz w:val="28"/>
                <w:szCs w:val="28"/>
              </w:rPr>
            </w:pPr>
            <w:r w:rsidRPr="00BE18D8">
              <w:rPr>
                <w:sz w:val="18"/>
                <w:szCs w:val="18"/>
              </w:rPr>
              <w:t>So, our project is basically s</w:t>
            </w:r>
            <w:r w:rsidR="00992C30">
              <w:rPr>
                <w:sz w:val="18"/>
                <w:szCs w:val="18"/>
              </w:rPr>
              <w:t xml:space="preserve">mart aid for speech and hearing impaired community </w:t>
            </w:r>
            <w:r w:rsidRPr="00BE18D8">
              <w:rPr>
                <w:sz w:val="18"/>
                <w:szCs w:val="18"/>
              </w:rPr>
              <w:t xml:space="preserve"> which would be quite beneficial for the deaf and dumb as well as common people.</w:t>
            </w:r>
            <w:r w:rsidR="00D07E45">
              <w:rPr>
                <w:sz w:val="18"/>
                <w:szCs w:val="18"/>
              </w:rPr>
              <w:t xml:space="preserve"> </w:t>
            </w:r>
            <w:r w:rsidRPr="00BE18D8">
              <w:rPr>
                <w:sz w:val="18"/>
                <w:szCs w:val="18"/>
              </w:rPr>
              <w:t>The alphabets would be used for the formation of text and the digits would be used for the mathematical operations</w:t>
            </w:r>
            <w:r w:rsidR="00D07E45">
              <w:rPr>
                <w:sz w:val="18"/>
                <w:szCs w:val="18"/>
              </w:rPr>
              <w:t xml:space="preserve">. </w:t>
            </w:r>
            <w:r w:rsidRPr="00BE18D8">
              <w:rPr>
                <w:sz w:val="18"/>
                <w:szCs w:val="18"/>
              </w:rPr>
              <w:t>Each letter is captured one by one thus forming texts and then voice accordingly</w:t>
            </w:r>
            <w:r w:rsidRPr="00CF7816">
              <w:rPr>
                <w:sz w:val="28"/>
                <w:szCs w:val="28"/>
              </w:rPr>
              <w:t xml:space="preserve"> </w:t>
            </w:r>
          </w:p>
          <w:p w:rsidR="00BE18D8" w:rsidRDefault="00BE18D8" w:rsidP="00BE18D8">
            <w:pPr>
              <w:pStyle w:val="NoSpacing"/>
              <w:rPr>
                <w:sz w:val="28"/>
                <w:szCs w:val="28"/>
              </w:rPr>
            </w:pPr>
          </w:p>
          <w:p w:rsidR="00BE18D8" w:rsidRPr="00744D88" w:rsidRDefault="00D41BF2" w:rsidP="00BE18D8">
            <w:pPr>
              <w:pStyle w:val="NoSpacing"/>
              <w:rPr>
                <w:sz w:val="28"/>
                <w:szCs w:val="28"/>
              </w:rPr>
            </w:pPr>
            <w:r w:rsidRPr="00CF7816">
              <w:rPr>
                <w:sz w:val="28"/>
                <w:szCs w:val="28"/>
              </w:rPr>
              <w:t>Contact Detail</w:t>
            </w:r>
          </w:p>
        </w:tc>
      </w:tr>
      <w:tr w:rsidR="00F95A88" w:rsidTr="00C10009">
        <w:trPr>
          <w:trHeight w:val="988"/>
        </w:trPr>
        <w:tc>
          <w:tcPr>
            <w:tcW w:w="4290" w:type="dxa"/>
            <w:vMerge/>
          </w:tcPr>
          <w:p w:rsidR="00D41BF2" w:rsidRDefault="00D41BF2" w:rsidP="00CB5471">
            <w:pPr>
              <w:jc w:val="center"/>
            </w:pPr>
          </w:p>
        </w:tc>
        <w:tc>
          <w:tcPr>
            <w:tcW w:w="4775" w:type="dxa"/>
            <w:tcBorders>
              <w:top w:val="single" w:sz="4" w:space="0" w:color="auto"/>
              <w:bottom w:val="single" w:sz="4" w:space="0" w:color="auto"/>
            </w:tcBorders>
          </w:tcPr>
          <w:p w:rsidR="00D41BF2" w:rsidRDefault="00495188" w:rsidP="00CB5471">
            <w:pPr>
              <w:spacing w:before="0" w:after="0" w:line="20" w:lineRule="atLeast"/>
              <w:jc w:val="left"/>
            </w:pPr>
            <w:hyperlink r:id="rId11" w:history="1">
              <w:r w:rsidR="00BE18D8" w:rsidRPr="007A52F4">
                <w:rPr>
                  <w:rStyle w:val="Hyperlink"/>
                </w:rPr>
                <w:t>lavanya.shivani2015@vit.ac.in</w:t>
              </w:r>
            </w:hyperlink>
          </w:p>
          <w:p w:rsidR="00BE18D8" w:rsidRDefault="00495188" w:rsidP="00CB5471">
            <w:pPr>
              <w:spacing w:before="0" w:after="0" w:line="20" w:lineRule="atLeast"/>
              <w:jc w:val="left"/>
            </w:pPr>
            <w:hyperlink r:id="rId12" w:history="1">
              <w:r w:rsidR="00BE18D8" w:rsidRPr="007A52F4">
                <w:rPr>
                  <w:rStyle w:val="Hyperlink"/>
                </w:rPr>
                <w:t>manisha.chaudhary2015@vit.ac.in</w:t>
              </w:r>
            </w:hyperlink>
          </w:p>
          <w:p w:rsidR="00BE18D8" w:rsidRDefault="00744D88" w:rsidP="00CB5471">
            <w:pPr>
              <w:spacing w:before="0" w:after="0" w:line="20" w:lineRule="atLeast"/>
              <w:jc w:val="left"/>
            </w:pPr>
            <w:hyperlink r:id="rId13" w:history="1">
              <w:r w:rsidRPr="00560A96">
                <w:rPr>
                  <w:rStyle w:val="Hyperlink"/>
                </w:rPr>
                <w:t>akash.2015@vit.ac.in</w:t>
              </w:r>
            </w:hyperlink>
          </w:p>
          <w:p w:rsidR="00BE18D8" w:rsidRPr="00CB5471" w:rsidRDefault="00BE18D8" w:rsidP="00CB5471">
            <w:pPr>
              <w:spacing w:before="0" w:after="0" w:line="20" w:lineRule="atLeast"/>
              <w:jc w:val="left"/>
              <w:rPr>
                <w:sz w:val="18"/>
                <w:szCs w:val="18"/>
              </w:rPr>
            </w:pPr>
          </w:p>
          <w:p w:rsidR="00D41BF2" w:rsidRDefault="00D41BF2" w:rsidP="00CB5471">
            <w:pPr>
              <w:spacing w:before="0" w:after="0" w:line="20" w:lineRule="atLeast"/>
              <w:jc w:val="left"/>
            </w:pPr>
            <w:r w:rsidRPr="00AC7B79">
              <w:rPr>
                <w:sz w:val="28"/>
                <w:szCs w:val="28"/>
              </w:rPr>
              <w:t>Acknowledgement/References</w:t>
            </w:r>
          </w:p>
        </w:tc>
      </w:tr>
      <w:tr w:rsidR="00F95A88" w:rsidTr="00C10009">
        <w:trPr>
          <w:trHeight w:val="666"/>
        </w:trPr>
        <w:tc>
          <w:tcPr>
            <w:tcW w:w="4290" w:type="dxa"/>
            <w:vMerge/>
          </w:tcPr>
          <w:p w:rsidR="00D41BF2" w:rsidRDefault="00D41BF2" w:rsidP="00CB5471">
            <w:pPr>
              <w:jc w:val="center"/>
            </w:pPr>
          </w:p>
        </w:tc>
        <w:tc>
          <w:tcPr>
            <w:tcW w:w="4775" w:type="dxa"/>
            <w:tcBorders>
              <w:top w:val="single" w:sz="4" w:space="0" w:color="auto"/>
            </w:tcBorders>
          </w:tcPr>
          <w:p w:rsidR="00CB5471" w:rsidRDefault="00744D88" w:rsidP="00CB5471">
            <w:pPr>
              <w:spacing w:before="0" w:after="0" w:line="20" w:lineRule="atLeast"/>
              <w:jc w:val="left"/>
              <w:rPr>
                <w:sz w:val="18"/>
                <w:szCs w:val="18"/>
              </w:rPr>
            </w:pPr>
            <w:r>
              <w:rPr>
                <w:sz w:val="18"/>
                <w:szCs w:val="18"/>
              </w:rPr>
              <w:t xml:space="preserve">[1] </w:t>
            </w:r>
            <w:r w:rsidRPr="00744D88">
              <w:rPr>
                <w:sz w:val="18"/>
                <w:szCs w:val="18"/>
              </w:rPr>
              <w:t>G. Ananth Rao and Pvv Kishore. ―Selfie video based continuous indian sign language recognition system‖. Ain Shams Engineering Journal</w:t>
            </w:r>
            <w:r>
              <w:rPr>
                <w:sz w:val="18"/>
                <w:szCs w:val="18"/>
              </w:rPr>
              <w:t>.</w:t>
            </w:r>
          </w:p>
          <w:p w:rsidR="00744D88" w:rsidRPr="00AC7B79" w:rsidRDefault="00744D88" w:rsidP="00CB5471">
            <w:pPr>
              <w:spacing w:before="0" w:after="0" w:line="20" w:lineRule="atLeast"/>
              <w:jc w:val="left"/>
              <w:rPr>
                <w:sz w:val="18"/>
                <w:szCs w:val="18"/>
              </w:rPr>
            </w:pPr>
            <w:r>
              <w:rPr>
                <w:sz w:val="18"/>
                <w:szCs w:val="18"/>
              </w:rPr>
              <w:t xml:space="preserve">[2] </w:t>
            </w:r>
            <w:r w:rsidRPr="00744D88">
              <w:rPr>
                <w:sz w:val="18"/>
                <w:szCs w:val="18"/>
              </w:rPr>
              <w:t>G. Anantha Rao, Pvv Kishore, D. Anil Kumar, and Ascs Sastry. ―Neural network classifier for a continuous sign language recognition system</w:t>
            </w:r>
            <w:r w:rsidR="00C10009">
              <w:rPr>
                <w:sz w:val="18"/>
                <w:szCs w:val="18"/>
              </w:rPr>
              <w:t xml:space="preserve"> </w:t>
            </w:r>
            <w:r w:rsidRPr="00744D88">
              <w:rPr>
                <w:sz w:val="18"/>
                <w:szCs w:val="18"/>
              </w:rPr>
              <w:t>with selfie video‖</w:t>
            </w:r>
          </w:p>
        </w:tc>
      </w:tr>
    </w:tbl>
    <w:p w:rsidR="009E616B" w:rsidRDefault="009E616B" w:rsidP="008A0290">
      <w:pPr>
        <w:jc w:val="left"/>
        <w:rPr>
          <w:noProof/>
          <w:lang w:val="en-IN" w:eastAsia="en-IN" w:bidi="hi-IN"/>
        </w:rPr>
      </w:pPr>
      <w:bookmarkStart w:id="0" w:name="_GoBack"/>
      <w:bookmarkEnd w:id="0"/>
    </w:p>
    <w:sectPr w:rsidR="009E616B" w:rsidSect="00744D8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F5F"/>
    <w:multiLevelType w:val="multilevel"/>
    <w:tmpl w:val="9D30E624"/>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360" w:hanging="360"/>
      </w:pPr>
      <w:rPr>
        <w:rFonts w:hint="default"/>
      </w:rPr>
    </w:lvl>
    <w:lvl w:ilvl="2">
      <w:start w:val="1"/>
      <w:numFmt w:val="decimal"/>
      <w:pStyle w:val="Heading3leve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BBE047D"/>
    <w:multiLevelType w:val="hybridMultilevel"/>
    <w:tmpl w:val="A4EED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73457B"/>
    <w:multiLevelType w:val="hybridMultilevel"/>
    <w:tmpl w:val="8DB4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DA3CE5"/>
    <w:multiLevelType w:val="hybridMultilevel"/>
    <w:tmpl w:val="BB3A0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CB712A"/>
    <w:multiLevelType w:val="hybridMultilevel"/>
    <w:tmpl w:val="2444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51431C"/>
    <w:multiLevelType w:val="multilevel"/>
    <w:tmpl w:val="AAA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01BBA"/>
    <w:rsid w:val="00035C32"/>
    <w:rsid w:val="00081575"/>
    <w:rsid w:val="000A279C"/>
    <w:rsid w:val="000C7A6F"/>
    <w:rsid w:val="001A1D94"/>
    <w:rsid w:val="002D185A"/>
    <w:rsid w:val="003E4572"/>
    <w:rsid w:val="00401BBA"/>
    <w:rsid w:val="00417A55"/>
    <w:rsid w:val="00495188"/>
    <w:rsid w:val="005325BC"/>
    <w:rsid w:val="005F011B"/>
    <w:rsid w:val="006075BF"/>
    <w:rsid w:val="00655CC4"/>
    <w:rsid w:val="006D0C1C"/>
    <w:rsid w:val="00713060"/>
    <w:rsid w:val="00727352"/>
    <w:rsid w:val="00744D88"/>
    <w:rsid w:val="007C1747"/>
    <w:rsid w:val="007F4D42"/>
    <w:rsid w:val="008164DB"/>
    <w:rsid w:val="008A0290"/>
    <w:rsid w:val="008D14A3"/>
    <w:rsid w:val="008E28D4"/>
    <w:rsid w:val="00992C30"/>
    <w:rsid w:val="009E616B"/>
    <w:rsid w:val="00AC7B79"/>
    <w:rsid w:val="00B123AE"/>
    <w:rsid w:val="00BC77A8"/>
    <w:rsid w:val="00BE18D8"/>
    <w:rsid w:val="00C10009"/>
    <w:rsid w:val="00CB5471"/>
    <w:rsid w:val="00CF7816"/>
    <w:rsid w:val="00D07E45"/>
    <w:rsid w:val="00D41BF2"/>
    <w:rsid w:val="00D812B4"/>
    <w:rsid w:val="00E35B3D"/>
    <w:rsid w:val="00E73AC3"/>
    <w:rsid w:val="00F95A88"/>
    <w:rsid w:val="00FA6A04"/>
    <w:rsid w:val="00FB35A9"/>
    <w:rsid w:val="00FE01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BA"/>
    <w:pPr>
      <w:spacing w:before="120" w:after="120"/>
      <w:jc w:val="both"/>
    </w:pPr>
    <w:rPr>
      <w:rFonts w:ascii="Calibri" w:eastAsia="Times New Roman" w:hAnsi="Calibri" w:cs="Times New Roman"/>
    </w:rPr>
  </w:style>
  <w:style w:type="paragraph" w:styleId="Heading1">
    <w:name w:val="heading 1"/>
    <w:basedOn w:val="ListContinue"/>
    <w:next w:val="Normal"/>
    <w:link w:val="Heading1Char"/>
    <w:qFormat/>
    <w:rsid w:val="00401BBA"/>
    <w:pPr>
      <w:keepNext/>
      <w:numPr>
        <w:numId w:val="1"/>
      </w:numPr>
      <w:spacing w:before="240"/>
      <w:outlineLvl w:val="0"/>
    </w:pPr>
    <w:rPr>
      <w:rFonts w:ascii="Cambria" w:hAnsi="Cambria"/>
      <w:b/>
      <w:color w:val="C00000"/>
      <w:sz w:val="24"/>
    </w:rPr>
  </w:style>
  <w:style w:type="paragraph" w:styleId="Heading2">
    <w:name w:val="heading 2"/>
    <w:basedOn w:val="Normal"/>
    <w:next w:val="Normal"/>
    <w:link w:val="Heading2Char"/>
    <w:qFormat/>
    <w:rsid w:val="00401BBA"/>
    <w:pPr>
      <w:keepNext/>
      <w:numPr>
        <w:ilvl w:val="1"/>
        <w:numId w:val="1"/>
      </w:numPr>
      <w:spacing w:before="240" w:after="60"/>
      <w:outlineLvl w:val="1"/>
    </w:pPr>
    <w:rPr>
      <w:b/>
      <w:snapToGrid w:val="0"/>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BBA"/>
    <w:rPr>
      <w:rFonts w:ascii="Cambria" w:eastAsia="Times New Roman" w:hAnsi="Cambria" w:cs="Times New Roman"/>
      <w:b/>
      <w:color w:val="C00000"/>
      <w:sz w:val="24"/>
    </w:rPr>
  </w:style>
  <w:style w:type="character" w:customStyle="1" w:styleId="Heading2Char">
    <w:name w:val="Heading 2 Char"/>
    <w:basedOn w:val="DefaultParagraphFont"/>
    <w:link w:val="Heading2"/>
    <w:rsid w:val="00401BBA"/>
    <w:rPr>
      <w:rFonts w:ascii="Calibri" w:eastAsia="Times New Roman" w:hAnsi="Calibri" w:cs="Times New Roman"/>
      <w:b/>
      <w:snapToGrid w:val="0"/>
      <w:color w:val="0000FF"/>
      <w:sz w:val="24"/>
    </w:rPr>
  </w:style>
  <w:style w:type="paragraph" w:customStyle="1" w:styleId="Heading3level">
    <w:name w:val="Heading 3 level"/>
    <w:basedOn w:val="Normal"/>
    <w:qFormat/>
    <w:rsid w:val="00401BBA"/>
    <w:pPr>
      <w:numPr>
        <w:ilvl w:val="2"/>
        <w:numId w:val="1"/>
      </w:numPr>
    </w:pPr>
    <w:rPr>
      <w:color w:val="003300"/>
      <w:u w:val="single"/>
    </w:rPr>
  </w:style>
  <w:style w:type="paragraph" w:styleId="ListContinue">
    <w:name w:val="List Continue"/>
    <w:basedOn w:val="Normal"/>
    <w:uiPriority w:val="99"/>
    <w:semiHidden/>
    <w:unhideWhenUsed/>
    <w:rsid w:val="00401BBA"/>
    <w:pPr>
      <w:ind w:left="360"/>
      <w:contextualSpacing/>
    </w:pPr>
  </w:style>
  <w:style w:type="paragraph" w:styleId="BalloonText">
    <w:name w:val="Balloon Text"/>
    <w:basedOn w:val="Normal"/>
    <w:link w:val="BalloonTextChar"/>
    <w:uiPriority w:val="99"/>
    <w:semiHidden/>
    <w:unhideWhenUsed/>
    <w:rsid w:val="00401B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BA"/>
    <w:rPr>
      <w:rFonts w:ascii="Tahoma" w:eastAsia="Times New Roman" w:hAnsi="Tahoma" w:cs="Tahoma"/>
      <w:sz w:val="16"/>
      <w:szCs w:val="16"/>
    </w:rPr>
  </w:style>
  <w:style w:type="character" w:styleId="Hyperlink">
    <w:name w:val="Hyperlink"/>
    <w:basedOn w:val="DefaultParagraphFont"/>
    <w:uiPriority w:val="99"/>
    <w:unhideWhenUsed/>
    <w:rsid w:val="00AC7B79"/>
    <w:rPr>
      <w:color w:val="0000FF" w:themeColor="hyperlink"/>
      <w:u w:val="single"/>
    </w:rPr>
  </w:style>
  <w:style w:type="character" w:customStyle="1" w:styleId="apple-converted-space">
    <w:name w:val="apple-converted-space"/>
    <w:uiPriority w:val="99"/>
    <w:rsid w:val="00713060"/>
    <w:rPr>
      <w:rFonts w:cs="Times New Roman"/>
    </w:rPr>
  </w:style>
  <w:style w:type="paragraph" w:styleId="ListParagraph">
    <w:name w:val="List Paragraph"/>
    <w:basedOn w:val="Normal"/>
    <w:uiPriority w:val="34"/>
    <w:qFormat/>
    <w:rsid w:val="001A1D94"/>
    <w:pPr>
      <w:spacing w:before="0" w:after="160" w:line="259" w:lineRule="auto"/>
      <w:ind w:left="720"/>
      <w:contextualSpacing/>
      <w:jc w:val="left"/>
    </w:pPr>
    <w:rPr>
      <w:rFonts w:asciiTheme="minorHAnsi" w:eastAsiaTheme="minorHAnsi" w:hAnsiTheme="minorHAnsi" w:cstheme="minorBidi"/>
      <w:lang w:val="en-IN"/>
    </w:rPr>
  </w:style>
  <w:style w:type="paragraph" w:styleId="NoSpacing">
    <w:name w:val="No Spacing"/>
    <w:uiPriority w:val="1"/>
    <w:qFormat/>
    <w:rsid w:val="00BE18D8"/>
    <w:pPr>
      <w:spacing w:after="0" w:line="240" w:lineRule="auto"/>
      <w:jc w:val="both"/>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kash.2015@vit.ac.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anisha.chaudhary2015@v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avanya.shivani2015@vit.ac.i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akash bhardwaj</cp:lastModifiedBy>
  <cp:revision>4</cp:revision>
  <cp:lastPrinted>2019-04-10T22:36:00Z</cp:lastPrinted>
  <dcterms:created xsi:type="dcterms:W3CDTF">2019-04-10T18:03:00Z</dcterms:created>
  <dcterms:modified xsi:type="dcterms:W3CDTF">2019-04-10T22:45:00Z</dcterms:modified>
</cp:coreProperties>
</file>