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Oct 22, 2025</w:t>
      </w:r>
      <w:r w:rsidDel="00000000" w:rsidR="00000000" w:rsidRPr="00000000">
        <w:rPr>
          <w:rtl w:val="0"/>
        </w:rPr>
      </w:r>
    </w:p>
    <w:p w:rsidR="00000000" w:rsidDel="00000000" w:rsidP="00000000" w:rsidRDefault="00000000" w:rsidRPr="00000000" w14:paraId="00000002">
      <w:pPr>
        <w:pStyle w:val="Heading2"/>
        <w:rPr/>
      </w:pPr>
      <w:bookmarkStart w:colFirst="0" w:colLast="0" w:name="_b2ogsm8k2kfy" w:id="0"/>
      <w:bookmarkEnd w:id="0"/>
      <w:r w:rsidDel="00000000" w:rsidR="00000000" w:rsidRPr="00000000">
        <w:rPr>
          <w:rtl w:val="0"/>
        </w:rPr>
        <w:t xml:space="preserve">Offshore Team Daily Connect : Digicert</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Lakshmi Prasanti Velagaleti</w:t>
        </w:r>
      </w:hyperlink>
      <w:r w:rsidDel="00000000" w:rsidR="00000000" w:rsidRPr="00000000">
        <w:rPr>
          <w:rtl w:val="0"/>
        </w:rPr>
        <w:t xml:space="preserve"> </w:t>
      </w:r>
      <w:hyperlink r:id="rId7">
        <w:r w:rsidDel="00000000" w:rsidR="00000000" w:rsidRPr="00000000">
          <w:rPr>
            <w:color w:val="0000ee"/>
            <w:u w:val="single"/>
            <w:rtl w:val="0"/>
          </w:rPr>
          <w:t xml:space="preserve">Mahalakshmi Bagepalli</w:t>
        </w:r>
      </w:hyperlink>
      <w:r w:rsidDel="00000000" w:rsidR="00000000" w:rsidRPr="00000000">
        <w:rPr>
          <w:rtl w:val="0"/>
        </w:rPr>
        <w:t xml:space="preserve"> </w:t>
      </w:r>
      <w:hyperlink r:id="rId8">
        <w:r w:rsidDel="00000000" w:rsidR="00000000" w:rsidRPr="00000000">
          <w:rPr>
            <w:color w:val="0000ee"/>
            <w:u w:val="single"/>
            <w:rtl w:val="0"/>
          </w:rPr>
          <w:t xml:space="preserve">Jayaprakash Cheruku</w:t>
        </w:r>
      </w:hyperlink>
      <w:r w:rsidDel="00000000" w:rsidR="00000000" w:rsidRPr="00000000">
        <w:rPr>
          <w:rtl w:val="0"/>
        </w:rPr>
        <w:t xml:space="preserve"> </w:t>
      </w:r>
      <w:hyperlink r:id="rId9">
        <w:r w:rsidDel="00000000" w:rsidR="00000000" w:rsidRPr="00000000">
          <w:rPr>
            <w:color w:val="0000ee"/>
            <w:u w:val="single"/>
            <w:rtl w:val="0"/>
          </w:rPr>
          <w:t xml:space="preserve">Anusha Madabathula</w:t>
        </w:r>
      </w:hyperlink>
      <w:r w:rsidDel="00000000" w:rsidR="00000000" w:rsidRPr="00000000">
        <w:rPr>
          <w:rtl w:val="0"/>
        </w:rPr>
        <w:t xml:space="preserve"> </w:t>
      </w:r>
      <w:hyperlink r:id="rId10">
        <w:r w:rsidDel="00000000" w:rsidR="00000000" w:rsidRPr="00000000">
          <w:rPr>
            <w:color w:val="0000ee"/>
            <w:u w:val="single"/>
            <w:rtl w:val="0"/>
          </w:rPr>
          <w:t xml:space="preserve">Anshul Gupta</w:t>
        </w:r>
      </w:hyperlink>
      <w:r w:rsidDel="00000000" w:rsidR="00000000" w:rsidRPr="00000000">
        <w:rPr>
          <w:rtl w:val="0"/>
        </w:rPr>
        <w:t xml:space="preserve"> </w:t>
      </w:r>
      <w:hyperlink r:id="rId11">
        <w:r w:rsidDel="00000000" w:rsidR="00000000" w:rsidRPr="00000000">
          <w:rPr>
            <w:color w:val="0000ee"/>
            <w:u w:val="single"/>
            <w:rtl w:val="0"/>
          </w:rPr>
          <w:t xml:space="preserve">Sahil Chemboli</w:t>
        </w:r>
      </w:hyperlink>
      <w:r w:rsidDel="00000000" w:rsidR="00000000" w:rsidRPr="00000000">
        <w:rPr>
          <w:rtl w:val="0"/>
        </w:rPr>
        <w:t xml:space="preserve"> </w:t>
      </w:r>
      <w:hyperlink r:id="rId12">
        <w:r w:rsidDel="00000000" w:rsidR="00000000" w:rsidRPr="00000000">
          <w:rPr>
            <w:color w:val="0000ee"/>
            <w:u w:val="single"/>
            <w:rtl w:val="0"/>
          </w:rPr>
          <w:t xml:space="preserve">Megha Gupta</w:t>
        </w:r>
      </w:hyperlink>
      <w:r w:rsidDel="00000000" w:rsidR="00000000" w:rsidRPr="00000000">
        <w:rPr>
          <w:rtl w:val="0"/>
        </w:rPr>
        <w:t xml:space="preserve"> </w:t>
      </w:r>
      <w:hyperlink r:id="rId13">
        <w:r w:rsidDel="00000000" w:rsidR="00000000" w:rsidRPr="00000000">
          <w:rPr>
            <w:color w:val="0000ee"/>
            <w:u w:val="single"/>
            <w:rtl w:val="0"/>
          </w:rPr>
          <w:t xml:space="preserve">Peddhi Sandhya Rani</w:t>
        </w:r>
      </w:hyperlink>
      <w:r w:rsidDel="00000000" w:rsidR="00000000" w:rsidRPr="00000000">
        <w:rPr>
          <w:rtl w:val="0"/>
        </w:rPr>
        <w:t xml:space="preserve"> </w:t>
      </w:r>
      <w:hyperlink r:id="rId14">
        <w:r w:rsidDel="00000000" w:rsidR="00000000" w:rsidRPr="00000000">
          <w:rPr>
            <w:color w:val="0000ee"/>
            <w:u w:val="single"/>
            <w:rtl w:val="0"/>
          </w:rPr>
          <w:t xml:space="preserve">Baba Meera Hussain Shaik</w:t>
        </w:r>
      </w:hyperlink>
      <w:r w:rsidDel="00000000" w:rsidR="00000000" w:rsidRPr="00000000">
        <w:rPr>
          <w:rtl w:val="0"/>
        </w:rPr>
        <w:t xml:space="preserve"> </w:t>
      </w:r>
      <w:hyperlink r:id="rId15">
        <w:r w:rsidDel="00000000" w:rsidR="00000000" w:rsidRPr="00000000">
          <w:rPr>
            <w:color w:val="0000ee"/>
            <w:u w:val="single"/>
            <w:rtl w:val="0"/>
          </w:rPr>
          <w:t xml:space="preserve">Sheshma Balguri</w:t>
        </w:r>
      </w:hyperlink>
      <w:r w:rsidDel="00000000" w:rsidR="00000000" w:rsidRPr="00000000">
        <w:rPr>
          <w:rtl w:val="0"/>
        </w:rPr>
        <w:t xml:space="preserve"> </w:t>
      </w:r>
      <w:hyperlink r:id="rId16">
        <w:r w:rsidDel="00000000" w:rsidR="00000000" w:rsidRPr="00000000">
          <w:rPr>
            <w:color w:val="0000ee"/>
            <w:u w:val="single"/>
            <w:rtl w:val="0"/>
          </w:rPr>
          <w:t xml:space="preserve">Tejaswini Kanchanapally</w:t>
        </w:r>
      </w:hyperlink>
      <w:r w:rsidDel="00000000" w:rsidR="00000000" w:rsidRPr="00000000">
        <w:rPr>
          <w:rtl w:val="0"/>
        </w:rPr>
        <w:t xml:space="preserve"> </w:t>
      </w:r>
      <w:hyperlink r:id="rId17">
        <w:r w:rsidDel="00000000" w:rsidR="00000000" w:rsidRPr="00000000">
          <w:rPr>
            <w:color w:val="0000ee"/>
            <w:u w:val="single"/>
            <w:rtl w:val="0"/>
          </w:rPr>
          <w:t xml:space="preserve">Sireesha Chikkala</w:t>
        </w:r>
      </w:hyperlink>
      <w:r w:rsidDel="00000000" w:rsidR="00000000" w:rsidRPr="00000000">
        <w:rPr>
          <w:rtl w:val="0"/>
        </w:rPr>
        <w:t xml:space="preserve"> </w:t>
      </w:r>
      <w:hyperlink r:id="rId18">
        <w:r w:rsidDel="00000000" w:rsidR="00000000" w:rsidRPr="00000000">
          <w:rPr>
            <w:color w:val="0000ee"/>
            <w:u w:val="single"/>
            <w:rtl w:val="0"/>
          </w:rPr>
          <w:t xml:space="preserve">Brian Morton</w:t>
        </w:r>
      </w:hyperlink>
      <w:r w:rsidDel="00000000" w:rsidR="00000000" w:rsidRPr="00000000">
        <w:rPr>
          <w:rtl w:val="0"/>
        </w:rPr>
        <w:t xml:space="preserve"> </w:t>
      </w:r>
      <w:hyperlink r:id="rId19">
        <w:r w:rsidDel="00000000" w:rsidR="00000000" w:rsidRPr="00000000">
          <w:rPr>
            <w:color w:val="0000ee"/>
            <w:u w:val="single"/>
            <w:rtl w:val="0"/>
          </w:rPr>
          <w:t xml:space="preserve">Chaitali Shah</w:t>
        </w:r>
      </w:hyperlink>
      <w:r w:rsidDel="00000000" w:rsidR="00000000" w:rsidRPr="00000000">
        <w:rPr>
          <w:rtl w:val="0"/>
        </w:rPr>
        <w:t xml:space="preserve"> </w:t>
      </w:r>
      <w:hyperlink r:id="rId20">
        <w:r w:rsidDel="00000000" w:rsidR="00000000" w:rsidRPr="00000000">
          <w:rPr>
            <w:color w:val="0000ee"/>
            <w:u w:val="single"/>
            <w:rtl w:val="0"/>
          </w:rPr>
          <w:t xml:space="preserve">Pavan Kumar Kakandki</w:t>
        </w:r>
      </w:hyperlink>
      <w:r w:rsidDel="00000000" w:rsidR="00000000" w:rsidRPr="00000000">
        <w:rPr>
          <w:rtl w:val="0"/>
        </w:rPr>
        <w:t xml:space="preserve"> </w:t>
      </w:r>
      <w:hyperlink r:id="rId21">
        <w:r w:rsidDel="00000000" w:rsidR="00000000" w:rsidRPr="00000000">
          <w:rPr>
            <w:color w:val="0000ee"/>
            <w:u w:val="single"/>
            <w:rtl w:val="0"/>
          </w:rPr>
          <w:t xml:space="preserve">Naga Vamsi Krishna Singh</w:t>
        </w:r>
      </w:hyperlink>
      <w:r w:rsidDel="00000000" w:rsidR="00000000" w:rsidRPr="00000000">
        <w:rPr>
          <w:rtl w:val="0"/>
        </w:rPr>
        <w:t xml:space="preserve"> </w:t>
      </w:r>
      <w:hyperlink r:id="rId22">
        <w:r w:rsidDel="00000000" w:rsidR="00000000" w:rsidRPr="00000000">
          <w:rPr>
            <w:color w:val="0000ee"/>
            <w:u w:val="single"/>
            <w:rtl w:val="0"/>
          </w:rPr>
          <w:t xml:space="preserve">Sadhana Moluguri</w:t>
        </w:r>
      </w:hyperlink>
      <w:r w:rsidDel="00000000" w:rsidR="00000000" w:rsidRPr="00000000">
        <w:rPr>
          <w:rtl w:val="0"/>
        </w:rPr>
        <w:t xml:space="preserve"> </w:t>
      </w:r>
      <w:hyperlink r:id="rId23">
        <w:r w:rsidDel="00000000" w:rsidR="00000000" w:rsidRPr="00000000">
          <w:rPr>
            <w:color w:val="0000ee"/>
            <w:u w:val="single"/>
            <w:rtl w:val="0"/>
          </w:rPr>
          <w:t xml:space="preserve">Haritha Mopati</w:t>
        </w:r>
      </w:hyperlink>
      <w:r w:rsidDel="00000000" w:rsidR="00000000" w:rsidRPr="00000000">
        <w:rPr>
          <w:rtl w:val="0"/>
        </w:rPr>
        <w:t xml:space="preserve"> </w:t>
      </w:r>
      <w:hyperlink r:id="rId24">
        <w:r w:rsidDel="00000000" w:rsidR="00000000" w:rsidRPr="00000000">
          <w:rPr>
            <w:color w:val="0000ee"/>
            <w:u w:val="single"/>
            <w:rtl w:val="0"/>
          </w:rPr>
          <w:t xml:space="preserve">Ratan Kumar Nampelly</w:t>
        </w:r>
      </w:hyperlink>
      <w:r w:rsidDel="00000000" w:rsidR="00000000" w:rsidRPr="00000000">
        <w:rPr>
          <w:rtl w:val="0"/>
        </w:rPr>
        <w:t xml:space="preserve"> </w:t>
      </w:r>
      <w:hyperlink r:id="rId25">
        <w:r w:rsidDel="00000000" w:rsidR="00000000" w:rsidRPr="00000000">
          <w:rPr>
            <w:color w:val="0000ee"/>
            <w:u w:val="single"/>
            <w:rtl w:val="0"/>
          </w:rPr>
          <w:t xml:space="preserve">Anil Swamy Madala</w:t>
        </w:r>
      </w:hyperlink>
      <w:r w:rsidDel="00000000" w:rsidR="00000000" w:rsidRPr="00000000">
        <w:rPr>
          <w:rtl w:val="0"/>
        </w:rPr>
        <w:t xml:space="preserve"> </w:t>
      </w:r>
      <w:hyperlink r:id="rId26">
        <w:r w:rsidDel="00000000" w:rsidR="00000000" w:rsidRPr="00000000">
          <w:rPr>
            <w:strike w:val="1"/>
            <w:color w:val="0000ee"/>
            <w:u w:val="single"/>
            <w:rtl w:val="0"/>
          </w:rPr>
          <w:t xml:space="preserve">Neelima Mahamkali</w:t>
        </w:r>
      </w:hyperlink>
      <w:r w:rsidDel="00000000" w:rsidR="00000000" w:rsidRPr="00000000">
        <w:rPr>
          <w:rtl w:val="0"/>
        </w:rPr>
        <w:t xml:space="preserve"> </w:t>
      </w:r>
      <w:hyperlink r:id="rId27">
        <w:r w:rsidDel="00000000" w:rsidR="00000000" w:rsidRPr="00000000">
          <w:rPr>
            <w:strike w:val="1"/>
            <w:color w:val="0000ee"/>
            <w:u w:val="single"/>
            <w:rtl w:val="0"/>
          </w:rPr>
          <w:t xml:space="preserve">Kristina Collie</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28">
        <w:r w:rsidDel="00000000" w:rsidR="00000000" w:rsidRPr="00000000">
          <w:rPr>
            <w:color w:val="0000ee"/>
            <w:u w:val="single"/>
            <w:rtl w:val="0"/>
          </w:rPr>
          <w:t xml:space="preserve">Offshore Team Daily Connect : Digicert</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2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vyjlor3aid3" w:id="1"/>
      <w:bookmarkEnd w:id="1"/>
      <w:r w:rsidDel="00000000" w:rsidR="00000000" w:rsidRPr="00000000">
        <w:rPr>
          <w:rtl w:val="0"/>
        </w:rPr>
        <w:t xml:space="preserve">Summary</w:t>
      </w:r>
    </w:p>
    <w:p w:rsidR="00000000" w:rsidDel="00000000" w:rsidP="00000000" w:rsidRDefault="00000000" w:rsidRPr="00000000" w14:paraId="00000008">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Anshul Gupta underscored the critical deadline for user story sign-offs, emphasizing that the team is behind schedule as user stories are still being updated, and some are awaiting customer approval. A significant portion of user stories, especially 125 unassigned ones, cannot be assigned by the end of the week, with Chaitali Shah explaining that this is due to ongoing data extraction and clarification of requirements from the customer. The main talking points include the delay in user story sign-offs, challenges in assigning unassigned stories, and the lack of progress on build activities for quotation management, which has not officially started.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6b3q6hukrxrg" w:id="2"/>
      <w:bookmarkEnd w:id="2"/>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before="0" w:line="276" w:lineRule="auto"/>
        <w:ind w:left="720" w:hanging="360"/>
      </w:pPr>
      <w:r w:rsidDel="00000000" w:rsidR="00000000" w:rsidRPr="00000000">
        <w:rPr>
          <w:rFonts w:ascii="Roboto" w:cs="Roboto" w:eastAsia="Roboto" w:hAnsi="Roboto"/>
          <w:b w:val="1"/>
          <w:sz w:val="24"/>
          <w:szCs w:val="24"/>
          <w:rtl w:val="0"/>
        </w:rPr>
        <w:t xml:space="preserve">User Story Sign-off and Status</w:t>
      </w:r>
      <w:r w:rsidDel="00000000" w:rsidR="00000000" w:rsidRPr="00000000">
        <w:rPr>
          <w:rFonts w:ascii="Roboto" w:cs="Roboto" w:eastAsia="Roboto" w:hAnsi="Roboto"/>
          <w:sz w:val="24"/>
          <w:szCs w:val="24"/>
          <w:rtl w:val="0"/>
        </w:rPr>
        <w:t xml:space="preserve"> Anshul Gupta emphasized the deadline of the 24th for user story sign-offs, noting it is past the target (</w:t>
      </w:r>
      <w:hyperlink r:id="rId30">
        <w:r w:rsidDel="00000000" w:rsidR="00000000" w:rsidRPr="00000000">
          <w:rPr>
            <w:rFonts w:ascii="Roboto" w:cs="Roboto" w:eastAsia="Roboto" w:hAnsi="Roboto"/>
            <w:color w:val="1155cc"/>
            <w:sz w:val="24"/>
            <w:szCs w:val="24"/>
            <w:u w:val="single"/>
            <w:rtl w:val="0"/>
          </w:rPr>
          <w:t xml:space="preserve">00:00:00</w:t>
        </w:r>
      </w:hyperlink>
      <w:r w:rsidDel="00000000" w:rsidR="00000000" w:rsidRPr="00000000">
        <w:rPr>
          <w:rFonts w:ascii="Roboto" w:cs="Roboto" w:eastAsia="Roboto" w:hAnsi="Roboto"/>
          <w:sz w:val="24"/>
          <w:szCs w:val="24"/>
          <w:rtl w:val="0"/>
        </w:rPr>
        <w:t xml:space="preserve">). Pavan Kumar Kakandki is still updating user stories, including standard ones that require customer approval and new user stories (</w:t>
      </w:r>
      <w:hyperlink r:id="rId31">
        <w:r w:rsidDel="00000000" w:rsidR="00000000" w:rsidRPr="00000000">
          <w:rPr>
            <w:rFonts w:ascii="Roboto" w:cs="Roboto" w:eastAsia="Roboto" w:hAnsi="Roboto"/>
            <w:color w:val="1155cc"/>
            <w:sz w:val="24"/>
            <w:szCs w:val="24"/>
            <w:u w:val="single"/>
            <w:rtl w:val="0"/>
          </w:rPr>
          <w:t xml:space="preserve">00:04:09</w:t>
        </w:r>
      </w:hyperlink>
      <w:r w:rsidDel="00000000" w:rsidR="00000000" w:rsidRPr="00000000">
        <w:rPr>
          <w:rFonts w:ascii="Roboto" w:cs="Roboto" w:eastAsia="Roboto" w:hAnsi="Roboto"/>
          <w:sz w:val="24"/>
          <w:szCs w:val="24"/>
          <w:rtl w:val="0"/>
        </w:rPr>
        <w:t xml:space="preserve">). Mahalakshmi Bagepalli confirmed that stories approved by the customer are marked as "ready for solution design" based on comments (</w:t>
      </w:r>
      <w:hyperlink r:id="rId32">
        <w:r w:rsidDel="00000000" w:rsidR="00000000" w:rsidRPr="00000000">
          <w:rPr>
            <w:rFonts w:ascii="Roboto" w:cs="Roboto" w:eastAsia="Roboto" w:hAnsi="Roboto"/>
            <w:color w:val="1155cc"/>
            <w:sz w:val="24"/>
            <w:szCs w:val="24"/>
            <w:u w:val="single"/>
            <w:rtl w:val="0"/>
          </w:rPr>
          <w:t xml:space="preserve">00:08:14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C">
      <w:pPr>
        <w:numPr>
          <w:ilvl w:val="0"/>
          <w:numId w:val="1"/>
        </w:numPr>
        <w:spacing w:after="160" w:before="0" w:line="276" w:lineRule="auto"/>
        <w:ind w:left="720" w:hanging="360"/>
      </w:pPr>
      <w:r w:rsidDel="00000000" w:rsidR="00000000" w:rsidRPr="00000000">
        <w:rPr>
          <w:rFonts w:ascii="Roboto" w:cs="Roboto" w:eastAsia="Roboto" w:hAnsi="Roboto"/>
          <w:b w:val="1"/>
          <w:sz w:val="24"/>
          <w:szCs w:val="24"/>
          <w:rtl w:val="0"/>
        </w:rPr>
        <w:t xml:space="preserve">CLM and Integration Stories</w:t>
      </w:r>
      <w:r w:rsidDel="00000000" w:rsidR="00000000" w:rsidRPr="00000000">
        <w:rPr>
          <w:rFonts w:ascii="Roboto" w:cs="Roboto" w:eastAsia="Roboto" w:hAnsi="Roboto"/>
          <w:sz w:val="24"/>
          <w:szCs w:val="24"/>
          <w:rtl w:val="0"/>
        </w:rPr>
        <w:t xml:space="preserve"> Pavan Kumar Kakandki is focusing on net new user stories first but noted that standard stories also need customer approval (</w:t>
      </w:r>
      <w:hyperlink r:id="rId33">
        <w:r w:rsidDel="00000000" w:rsidR="00000000" w:rsidRPr="00000000">
          <w:rPr>
            <w:rFonts w:ascii="Roboto" w:cs="Roboto" w:eastAsia="Roboto" w:hAnsi="Roboto"/>
            <w:color w:val="1155cc"/>
            <w:sz w:val="24"/>
            <w:szCs w:val="24"/>
            <w:u w:val="single"/>
            <w:rtl w:val="0"/>
          </w:rPr>
          <w:t xml:space="preserve">00:04:09</w:t>
        </w:r>
      </w:hyperlink>
      <w:r w:rsidDel="00000000" w:rsidR="00000000" w:rsidRPr="00000000">
        <w:rPr>
          <w:rFonts w:ascii="Roboto" w:cs="Roboto" w:eastAsia="Roboto" w:hAnsi="Roboto"/>
          <w:sz w:val="24"/>
          <w:szCs w:val="24"/>
          <w:rtl w:val="0"/>
        </w:rPr>
        <w:t xml:space="preserve">). Tejaswini Kanchanapally was unaware of the status of integration stories, stating actions are open (</w:t>
      </w:r>
      <w:hyperlink r:id="rId34">
        <w:r w:rsidDel="00000000" w:rsidR="00000000" w:rsidRPr="00000000">
          <w:rPr>
            <w:rFonts w:ascii="Roboto" w:cs="Roboto" w:eastAsia="Roboto" w:hAnsi="Roboto"/>
            <w:color w:val="1155cc"/>
            <w:sz w:val="24"/>
            <w:szCs w:val="24"/>
            <w:u w:val="single"/>
            <w:rtl w:val="0"/>
          </w:rPr>
          <w:t xml:space="preserve">00:06:50</w:t>
        </w:r>
      </w:hyperlink>
      <w:r w:rsidDel="00000000" w:rsidR="00000000" w:rsidRPr="00000000">
        <w:rPr>
          <w:rFonts w:ascii="Roboto" w:cs="Roboto" w:eastAsia="Roboto" w:hAnsi="Roboto"/>
          <w:sz w:val="24"/>
          <w:szCs w:val="24"/>
          <w:rtl w:val="0"/>
        </w:rPr>
        <w:t xml:space="preserve">). Anshul Gupta plans to follow up on integration by the evening (</w:t>
      </w:r>
      <w:hyperlink r:id="rId35">
        <w:r w:rsidDel="00000000" w:rsidR="00000000" w:rsidRPr="00000000">
          <w:rPr>
            <w:rFonts w:ascii="Roboto" w:cs="Roboto" w:eastAsia="Roboto" w:hAnsi="Roboto"/>
            <w:color w:val="1155cc"/>
            <w:sz w:val="24"/>
            <w:szCs w:val="24"/>
            <w:u w:val="single"/>
            <w:rtl w:val="0"/>
          </w:rPr>
          <w:t xml:space="preserve">00:08:14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D">
      <w:pPr>
        <w:numPr>
          <w:ilvl w:val="0"/>
          <w:numId w:val="1"/>
        </w:numPr>
        <w:spacing w:after="160" w:before="0" w:line="276" w:lineRule="auto"/>
        <w:ind w:left="720" w:hanging="360"/>
      </w:pPr>
      <w:r w:rsidDel="00000000" w:rsidR="00000000" w:rsidRPr="00000000">
        <w:rPr>
          <w:rFonts w:ascii="Roboto" w:cs="Roboto" w:eastAsia="Roboto" w:hAnsi="Roboto"/>
          <w:b w:val="1"/>
          <w:sz w:val="24"/>
          <w:szCs w:val="24"/>
          <w:rtl w:val="0"/>
        </w:rPr>
        <w:t xml:space="preserve">Data Migration User Stories</w:t>
      </w:r>
      <w:r w:rsidDel="00000000" w:rsidR="00000000" w:rsidRPr="00000000">
        <w:rPr>
          <w:rFonts w:ascii="Roboto" w:cs="Roboto" w:eastAsia="Roboto" w:hAnsi="Roboto"/>
          <w:sz w:val="24"/>
          <w:szCs w:val="24"/>
          <w:rtl w:val="0"/>
        </w:rPr>
        <w:t xml:space="preserve"> Mahalakshmi Bagepalli clarified that two data migration stories are in the to-do list, and one is unassigned, created by them for migrating Salesforce products into RC using the EIDM tool. Anshul Gupta questioned if these are tasks rather than user stories that need customer review (</w:t>
      </w:r>
      <w:hyperlink r:id="rId36">
        <w:r w:rsidDel="00000000" w:rsidR="00000000" w:rsidRPr="00000000">
          <w:rPr>
            <w:rFonts w:ascii="Roboto" w:cs="Roboto" w:eastAsia="Roboto" w:hAnsi="Roboto"/>
            <w:color w:val="1155cc"/>
            <w:sz w:val="24"/>
            <w:szCs w:val="24"/>
            <w:u w:val="single"/>
            <w:rtl w:val="0"/>
          </w:rPr>
          <w:t xml:space="preserve">00:09:34</w:t>
        </w:r>
      </w:hyperlink>
      <w:r w:rsidDel="00000000" w:rsidR="00000000" w:rsidRPr="00000000">
        <w:rPr>
          <w:rFonts w:ascii="Roboto" w:cs="Roboto" w:eastAsia="Roboto" w:hAnsi="Roboto"/>
          <w:sz w:val="24"/>
          <w:szCs w:val="24"/>
          <w:rtl w:val="0"/>
        </w:rPr>
        <w:t xml:space="preserve">). Mahalakshmi Bagepalli explained that these are related to different product types (Salesforce RCA, Aptus, and worker products) that need migration (</w:t>
      </w:r>
      <w:hyperlink r:id="rId37">
        <w:r w:rsidDel="00000000" w:rsidR="00000000" w:rsidRPr="00000000">
          <w:rPr>
            <w:rFonts w:ascii="Roboto" w:cs="Roboto" w:eastAsia="Roboto" w:hAnsi="Roboto"/>
            <w:color w:val="1155cc"/>
            <w:sz w:val="24"/>
            <w:szCs w:val="24"/>
            <w:u w:val="single"/>
            <w:rtl w:val="0"/>
          </w:rPr>
          <w:t xml:space="preserve">00:11:04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E">
      <w:pPr>
        <w:numPr>
          <w:ilvl w:val="0"/>
          <w:numId w:val="1"/>
        </w:numPr>
        <w:spacing w:after="160" w:before="0" w:line="276" w:lineRule="auto"/>
        <w:ind w:left="720" w:hanging="360"/>
      </w:pPr>
      <w:r w:rsidDel="00000000" w:rsidR="00000000" w:rsidRPr="00000000">
        <w:rPr>
          <w:rFonts w:ascii="Roboto" w:cs="Roboto" w:eastAsia="Roboto" w:hAnsi="Roboto"/>
          <w:b w:val="1"/>
          <w:sz w:val="24"/>
          <w:szCs w:val="24"/>
          <w:rtl w:val="0"/>
        </w:rPr>
        <w:t xml:space="preserve">CPQ User Story Tracking</w:t>
      </w:r>
      <w:r w:rsidDel="00000000" w:rsidR="00000000" w:rsidRPr="00000000">
        <w:rPr>
          <w:rFonts w:ascii="Roboto" w:cs="Roboto" w:eastAsia="Roboto" w:hAnsi="Roboto"/>
          <w:sz w:val="24"/>
          <w:szCs w:val="24"/>
          <w:rtl w:val="0"/>
        </w:rPr>
        <w:t xml:space="preserve"> Anshul Gupta confirmed that CPQ user stories combine various management types like order, opportunity, approval, product, pricing, quote, channel, renewal, CBO, security, and templates (</w:t>
      </w:r>
      <w:hyperlink r:id="rId38">
        <w:r w:rsidDel="00000000" w:rsidR="00000000" w:rsidRPr="00000000">
          <w:rPr>
            <w:rFonts w:ascii="Roboto" w:cs="Roboto" w:eastAsia="Roboto" w:hAnsi="Roboto"/>
            <w:color w:val="1155cc"/>
            <w:sz w:val="24"/>
            <w:szCs w:val="24"/>
            <w:u w:val="single"/>
            <w:rtl w:val="0"/>
          </w:rPr>
          <w:t xml:space="preserve">00:12:10</w:t>
        </w:r>
      </w:hyperlink>
      <w:r w:rsidDel="00000000" w:rsidR="00000000" w:rsidRPr="00000000">
        <w:rPr>
          <w:rFonts w:ascii="Roboto" w:cs="Roboto" w:eastAsia="Roboto" w:hAnsi="Roboto"/>
          <w:sz w:val="24"/>
          <w:szCs w:val="24"/>
          <w:rtl w:val="0"/>
        </w:rPr>
        <w:t xml:space="preserve">). Mahalakshmi Bagepalli stated that 13 stories are "ready for SD" with customer approval comments, while 27 are assigned and awaiting confirmation. A significant chunk of 125 stories remains unassigned, with a target to assign pricing and quotation management stories today (</w:t>
      </w:r>
      <w:hyperlink r:id="rId39">
        <w:r w:rsidDel="00000000" w:rsidR="00000000" w:rsidRPr="00000000">
          <w:rPr>
            <w:rFonts w:ascii="Roboto" w:cs="Roboto" w:eastAsia="Roboto" w:hAnsi="Roboto"/>
            <w:color w:val="1155cc"/>
            <w:sz w:val="24"/>
            <w:szCs w:val="24"/>
            <w:u w:val="single"/>
            <w:rtl w:val="0"/>
          </w:rPr>
          <w:t xml:space="preserve">00:14:11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F">
      <w:pPr>
        <w:numPr>
          <w:ilvl w:val="0"/>
          <w:numId w:val="1"/>
        </w:numPr>
        <w:spacing w:after="160" w:before="0" w:line="276" w:lineRule="auto"/>
        <w:ind w:left="720" w:hanging="360"/>
      </w:pPr>
      <w:r w:rsidDel="00000000" w:rsidR="00000000" w:rsidRPr="00000000">
        <w:rPr>
          <w:rFonts w:ascii="Roboto" w:cs="Roboto" w:eastAsia="Roboto" w:hAnsi="Roboto"/>
          <w:b w:val="1"/>
          <w:sz w:val="24"/>
          <w:szCs w:val="24"/>
          <w:rtl w:val="0"/>
        </w:rPr>
        <w:t xml:space="preserve">Challenges in Assigning User Stories</w:t>
      </w:r>
      <w:r w:rsidDel="00000000" w:rsidR="00000000" w:rsidRPr="00000000">
        <w:rPr>
          <w:rFonts w:ascii="Roboto" w:cs="Roboto" w:eastAsia="Roboto" w:hAnsi="Roboto"/>
          <w:sz w:val="24"/>
          <w:szCs w:val="24"/>
          <w:rtl w:val="0"/>
        </w:rPr>
        <w:t xml:space="preserve"> Chaitali Shah informed Anshul Gupta that it would not be possible to assign all 125 stories by Friday due to ongoing work to extract data and clarify requirements from the customer. The customer expects the team to extract information from their existing system rather than providing field-related details (</w:t>
      </w:r>
      <w:hyperlink r:id="rId40">
        <w:r w:rsidDel="00000000" w:rsidR="00000000" w:rsidRPr="00000000">
          <w:rPr>
            <w:rFonts w:ascii="Roboto" w:cs="Roboto" w:eastAsia="Roboto" w:hAnsi="Roboto"/>
            <w:color w:val="1155cc"/>
            <w:sz w:val="24"/>
            <w:szCs w:val="24"/>
            <w:u w:val="single"/>
            <w:rtl w:val="0"/>
          </w:rPr>
          <w:t xml:space="preserve">00:15:35</w:t>
        </w:r>
      </w:hyperlink>
      <w:r w:rsidDel="00000000" w:rsidR="00000000" w:rsidRPr="00000000">
        <w:rPr>
          <w:rFonts w:ascii="Roboto" w:cs="Roboto" w:eastAsia="Roboto" w:hAnsi="Roboto"/>
          <w:sz w:val="24"/>
          <w:szCs w:val="24"/>
          <w:rtl w:val="0"/>
        </w:rPr>
        <w:t xml:space="preserve">). Mahalakshmi Bagepalli clarified that the customer is reviewing stories individually, not just by epic (</w:t>
      </w:r>
      <w:hyperlink r:id="rId41">
        <w:r w:rsidDel="00000000" w:rsidR="00000000" w:rsidRPr="00000000">
          <w:rPr>
            <w:rFonts w:ascii="Roboto" w:cs="Roboto" w:eastAsia="Roboto" w:hAnsi="Roboto"/>
            <w:color w:val="1155cc"/>
            <w:sz w:val="24"/>
            <w:szCs w:val="24"/>
            <w:u w:val="single"/>
            <w:rtl w:val="0"/>
          </w:rPr>
          <w:t xml:space="preserve">00:16:57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0">
      <w:pPr>
        <w:numPr>
          <w:ilvl w:val="0"/>
          <w:numId w:val="1"/>
        </w:numPr>
        <w:spacing w:after="160" w:before="0" w:line="276" w:lineRule="auto"/>
        <w:ind w:left="720" w:hanging="360"/>
      </w:pPr>
      <w:r w:rsidDel="00000000" w:rsidR="00000000" w:rsidRPr="00000000">
        <w:rPr>
          <w:rFonts w:ascii="Roboto" w:cs="Roboto" w:eastAsia="Roboto" w:hAnsi="Roboto"/>
          <w:b w:val="1"/>
          <w:sz w:val="24"/>
          <w:szCs w:val="24"/>
          <w:rtl w:val="0"/>
        </w:rPr>
        <w:t xml:space="preserve">Internal Review Process for User Stories</w:t>
      </w:r>
      <w:r w:rsidDel="00000000" w:rsidR="00000000" w:rsidRPr="00000000">
        <w:rPr>
          <w:rFonts w:ascii="Roboto" w:cs="Roboto" w:eastAsia="Roboto" w:hAnsi="Roboto"/>
          <w:sz w:val="24"/>
          <w:szCs w:val="24"/>
          <w:rtl w:val="0"/>
        </w:rPr>
        <w:t xml:space="preserve"> Anshul Gupta pressed for a clear plan and daily bifurcation of tasks for assigning the 125 open stories (</w:t>
      </w:r>
      <w:hyperlink r:id="rId42">
        <w:r w:rsidDel="00000000" w:rsidR="00000000" w:rsidRPr="00000000">
          <w:rPr>
            <w:rFonts w:ascii="Roboto" w:cs="Roboto" w:eastAsia="Roboto" w:hAnsi="Roboto"/>
            <w:color w:val="1155cc"/>
            <w:sz w:val="24"/>
            <w:szCs w:val="24"/>
            <w:u w:val="single"/>
            <w:rtl w:val="0"/>
          </w:rPr>
          <w:t xml:space="preserve">00:18:02</w:t>
        </w:r>
      </w:hyperlink>
      <w:r w:rsidDel="00000000" w:rsidR="00000000" w:rsidRPr="00000000">
        <w:rPr>
          <w:rFonts w:ascii="Roboto" w:cs="Roboto" w:eastAsia="Roboto" w:hAnsi="Roboto"/>
          <w:sz w:val="24"/>
          <w:szCs w:val="24"/>
          <w:rtl w:val="0"/>
        </w:rPr>
        <w:t xml:space="preserve">). Mahalakshmi Bagepalli explained that Raj reviews some stories, but some needed rewriting based on feedback (</w:t>
      </w:r>
      <w:hyperlink r:id="rId43">
        <w:r w:rsidDel="00000000" w:rsidR="00000000" w:rsidRPr="00000000">
          <w:rPr>
            <w:rFonts w:ascii="Roboto" w:cs="Roboto" w:eastAsia="Roboto" w:hAnsi="Roboto"/>
            <w:color w:val="1155cc"/>
            <w:sz w:val="24"/>
            <w:szCs w:val="24"/>
            <w:u w:val="single"/>
            <w:rtl w:val="0"/>
          </w:rPr>
          <w:t xml:space="preserve">00:19:16</w:t>
        </w:r>
      </w:hyperlink>
      <w:r w:rsidDel="00000000" w:rsidR="00000000" w:rsidRPr="00000000">
        <w:rPr>
          <w:rFonts w:ascii="Roboto" w:cs="Roboto" w:eastAsia="Roboto" w:hAnsi="Roboto"/>
          <w:sz w:val="24"/>
          <w:szCs w:val="24"/>
          <w:rtl w:val="0"/>
        </w:rPr>
        <w:t xml:space="preserve">). Anshul Gupta emphasized the need for a documented internal review process, suggesting a "reviewed by Rohit" column in the sheet to track internal approvals (</w:t>
      </w:r>
      <w:hyperlink r:id="rId44">
        <w:r w:rsidDel="00000000" w:rsidR="00000000" w:rsidRPr="00000000">
          <w:rPr>
            <w:rFonts w:ascii="Roboto" w:cs="Roboto" w:eastAsia="Roboto" w:hAnsi="Roboto"/>
            <w:color w:val="1155cc"/>
            <w:sz w:val="24"/>
            <w:szCs w:val="24"/>
            <w:u w:val="single"/>
            <w:rtl w:val="0"/>
          </w:rPr>
          <w:t xml:space="preserve">00:23:21</w:t>
        </w:r>
      </w:hyperlink>
      <w:r w:rsidDel="00000000" w:rsidR="00000000" w:rsidRPr="00000000">
        <w:rPr>
          <w:rFonts w:ascii="Roboto" w:cs="Roboto" w:eastAsia="Roboto" w:hAnsi="Roboto"/>
          <w:sz w:val="24"/>
          <w:szCs w:val="24"/>
          <w:rtl w:val="0"/>
        </w:rPr>
        <w:t xml:space="preserve">). Pavan Kumar Kakandki mentioned that Karthik and Raj verbally approve CLM stories, and they use a separate master sheet for CLM tracking (</w:t>
      </w:r>
      <w:hyperlink r:id="rId45">
        <w:r w:rsidDel="00000000" w:rsidR="00000000" w:rsidRPr="00000000">
          <w:rPr>
            <w:rFonts w:ascii="Roboto" w:cs="Roboto" w:eastAsia="Roboto" w:hAnsi="Roboto"/>
            <w:color w:val="1155cc"/>
            <w:sz w:val="24"/>
            <w:szCs w:val="24"/>
            <w:u w:val="single"/>
            <w:rtl w:val="0"/>
          </w:rPr>
          <w:t xml:space="preserve">00:25:42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1">
      <w:pPr>
        <w:numPr>
          <w:ilvl w:val="0"/>
          <w:numId w:val="1"/>
        </w:numPr>
        <w:spacing w:after="160" w:before="0" w:line="276" w:lineRule="auto"/>
        <w:ind w:left="720" w:hanging="360"/>
      </w:pPr>
      <w:r w:rsidDel="00000000" w:rsidR="00000000" w:rsidRPr="00000000">
        <w:rPr>
          <w:rFonts w:ascii="Roboto" w:cs="Roboto" w:eastAsia="Roboto" w:hAnsi="Roboto"/>
          <w:b w:val="1"/>
          <w:sz w:val="24"/>
          <w:szCs w:val="24"/>
          <w:rtl w:val="0"/>
        </w:rPr>
        <w:t xml:space="preserve">Access and Onboarding Updates</w:t>
      </w:r>
      <w:r w:rsidDel="00000000" w:rsidR="00000000" w:rsidRPr="00000000">
        <w:rPr>
          <w:rFonts w:ascii="Roboto" w:cs="Roboto" w:eastAsia="Roboto" w:hAnsi="Roboto"/>
          <w:sz w:val="24"/>
          <w:szCs w:val="24"/>
          <w:rtl w:val="0"/>
        </w:rPr>
        <w:t xml:space="preserve"> Sadhana Moluguri confirmed their onboarding was completed last Friday, with Jira and Confluence access pending. Anil Swamy Madala also needs Jira, Confluence, and GitHub access, and was asked to update the sheet promptly (</w:t>
      </w:r>
      <w:hyperlink r:id="rId46">
        <w:r w:rsidDel="00000000" w:rsidR="00000000" w:rsidRPr="00000000">
          <w:rPr>
            <w:rFonts w:ascii="Roboto" w:cs="Roboto" w:eastAsia="Roboto" w:hAnsi="Roboto"/>
            <w:color w:val="1155cc"/>
            <w:sz w:val="24"/>
            <w:szCs w:val="24"/>
            <w:u w:val="single"/>
            <w:rtl w:val="0"/>
          </w:rPr>
          <w:t xml:space="preserve">00:34:22</w:t>
        </w:r>
      </w:hyperlink>
      <w:r w:rsidDel="00000000" w:rsidR="00000000" w:rsidRPr="00000000">
        <w:rPr>
          <w:rFonts w:ascii="Roboto" w:cs="Roboto" w:eastAsia="Roboto" w:hAnsi="Roboto"/>
          <w:sz w:val="24"/>
          <w:szCs w:val="24"/>
          <w:rtl w:val="0"/>
        </w:rPr>
        <w:t xml:space="preserve">). Anshul Gupta expressed frustration about the lack of updates on the SharePoint file, emphasizing it as the primary tracking document (</w:t>
      </w:r>
      <w:hyperlink r:id="rId47">
        <w:r w:rsidDel="00000000" w:rsidR="00000000" w:rsidRPr="00000000">
          <w:rPr>
            <w:rFonts w:ascii="Roboto" w:cs="Roboto" w:eastAsia="Roboto" w:hAnsi="Roboto"/>
            <w:color w:val="1155cc"/>
            <w:sz w:val="24"/>
            <w:szCs w:val="24"/>
            <w:u w:val="single"/>
            <w:rtl w:val="0"/>
          </w:rPr>
          <w:t xml:space="preserve">00:37:24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2">
      <w:pPr>
        <w:numPr>
          <w:ilvl w:val="0"/>
          <w:numId w:val="1"/>
        </w:numPr>
        <w:spacing w:after="160" w:before="0" w:line="276" w:lineRule="auto"/>
        <w:ind w:left="720" w:hanging="360"/>
      </w:pPr>
      <w:r w:rsidDel="00000000" w:rsidR="00000000" w:rsidRPr="00000000">
        <w:rPr>
          <w:rFonts w:ascii="Roboto" w:cs="Roboto" w:eastAsia="Roboto" w:hAnsi="Roboto"/>
          <w:b w:val="1"/>
          <w:sz w:val="24"/>
          <w:szCs w:val="24"/>
          <w:rtl w:val="0"/>
        </w:rPr>
        <w:t xml:space="preserve">Test Plan and Scenarios</w:t>
      </w:r>
      <w:r w:rsidDel="00000000" w:rsidR="00000000" w:rsidRPr="00000000">
        <w:rPr>
          <w:rFonts w:ascii="Roboto" w:cs="Roboto" w:eastAsia="Roboto" w:hAnsi="Roboto"/>
          <w:sz w:val="24"/>
          <w:szCs w:val="24"/>
          <w:rtl w:val="0"/>
        </w:rPr>
        <w:t xml:space="preserve"> Megha Gupta reported that the test plan is complete, and test scenarios are in progress for 36 stories, expected to be completed by today (</w:t>
      </w:r>
      <w:hyperlink r:id="rId48">
        <w:r w:rsidDel="00000000" w:rsidR="00000000" w:rsidRPr="00000000">
          <w:rPr>
            <w:rFonts w:ascii="Roboto" w:cs="Roboto" w:eastAsia="Roboto" w:hAnsi="Roboto"/>
            <w:color w:val="1155cc"/>
            <w:sz w:val="24"/>
            <w:szCs w:val="24"/>
            <w:u w:val="single"/>
            <w:rtl w:val="0"/>
          </w:rPr>
          <w:t xml:space="preserve">00:40:58</w:t>
        </w:r>
      </w:hyperlink>
      <w:r w:rsidDel="00000000" w:rsidR="00000000" w:rsidRPr="00000000">
        <w:rPr>
          <w:rFonts w:ascii="Roboto" w:cs="Roboto" w:eastAsia="Roboto" w:hAnsi="Roboto"/>
          <w:sz w:val="24"/>
          <w:szCs w:val="24"/>
          <w:rtl w:val="0"/>
        </w:rPr>
        <w:t xml:space="preserve">). They are documenting scenarios, questions, and answers in an Excel sheet within the QA folder, which they will share for internal review (</w:t>
      </w:r>
      <w:hyperlink r:id="rId49">
        <w:r w:rsidDel="00000000" w:rsidR="00000000" w:rsidRPr="00000000">
          <w:rPr>
            <w:rFonts w:ascii="Roboto" w:cs="Roboto" w:eastAsia="Roboto" w:hAnsi="Roboto"/>
            <w:color w:val="1155cc"/>
            <w:sz w:val="24"/>
            <w:szCs w:val="24"/>
            <w:u w:val="single"/>
            <w:rtl w:val="0"/>
          </w:rPr>
          <w:t xml:space="preserve">00:42:22</w:t>
        </w:r>
      </w:hyperlink>
      <w:r w:rsidDel="00000000" w:rsidR="00000000" w:rsidRPr="00000000">
        <w:rPr>
          <w:rFonts w:ascii="Roboto" w:cs="Roboto" w:eastAsia="Roboto" w:hAnsi="Roboto"/>
          <w:sz w:val="24"/>
          <w:szCs w:val="24"/>
          <w:rtl w:val="0"/>
        </w:rPr>
        <w:t xml:space="preserve">). The target date for scenario completion is 27th October, but this date is likely to move to 31st October due to pending story finalization (</w:t>
      </w:r>
      <w:hyperlink r:id="rId50">
        <w:r w:rsidDel="00000000" w:rsidR="00000000" w:rsidRPr="00000000">
          <w:rPr>
            <w:rFonts w:ascii="Roboto" w:cs="Roboto" w:eastAsia="Roboto" w:hAnsi="Roboto"/>
            <w:color w:val="1155cc"/>
            <w:sz w:val="24"/>
            <w:szCs w:val="24"/>
            <w:u w:val="single"/>
            <w:rtl w:val="0"/>
          </w:rPr>
          <w:t xml:space="preserve">00:43:16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3">
      <w:pPr>
        <w:numPr>
          <w:ilvl w:val="0"/>
          <w:numId w:val="1"/>
        </w:numPr>
        <w:spacing w:after="160" w:before="0" w:line="276" w:lineRule="auto"/>
        <w:ind w:left="720" w:hanging="360"/>
      </w:pPr>
      <w:r w:rsidDel="00000000" w:rsidR="00000000" w:rsidRPr="00000000">
        <w:rPr>
          <w:rFonts w:ascii="Roboto" w:cs="Roboto" w:eastAsia="Roboto" w:hAnsi="Roboto"/>
          <w:b w:val="1"/>
          <w:sz w:val="24"/>
          <w:szCs w:val="24"/>
          <w:rtl w:val="0"/>
        </w:rPr>
        <w:t xml:space="preserve">Dev Team Work and Build Activities</w:t>
      </w:r>
      <w:r w:rsidDel="00000000" w:rsidR="00000000" w:rsidRPr="00000000">
        <w:rPr>
          <w:rFonts w:ascii="Roboto" w:cs="Roboto" w:eastAsia="Roboto" w:hAnsi="Roboto"/>
          <w:sz w:val="24"/>
          <w:szCs w:val="24"/>
          <w:rtl w:val="0"/>
        </w:rPr>
        <w:t xml:space="preserve"> Anshul Gupta inquired about the progress of the dev team's work, particularly regarding quotation management (</w:t>
      </w:r>
      <w:hyperlink r:id="rId51">
        <w:r w:rsidDel="00000000" w:rsidR="00000000" w:rsidRPr="00000000">
          <w:rPr>
            <w:rFonts w:ascii="Roboto" w:cs="Roboto" w:eastAsia="Roboto" w:hAnsi="Roboto"/>
            <w:color w:val="1155cc"/>
            <w:sz w:val="24"/>
            <w:szCs w:val="24"/>
            <w:u w:val="single"/>
            <w:rtl w:val="0"/>
          </w:rPr>
          <w:t xml:space="preserve">00:53:45</w:t>
        </w:r>
      </w:hyperlink>
      <w:r w:rsidDel="00000000" w:rsidR="00000000" w:rsidRPr="00000000">
        <w:rPr>
          <w:rFonts w:ascii="Roboto" w:cs="Roboto" w:eastAsia="Roboto" w:hAnsi="Roboto"/>
          <w:sz w:val="24"/>
          <w:szCs w:val="24"/>
          <w:rtl w:val="0"/>
        </w:rPr>
        <w:t xml:space="preserve">). Mahalakshmi Bagepalli stated that quotation management user stories have not been finalized, and build activities have not officially started, despite earlier discussions to begin them two weeks prior (</w:t>
      </w:r>
      <w:hyperlink r:id="rId52">
        <w:r w:rsidDel="00000000" w:rsidR="00000000" w:rsidRPr="00000000">
          <w:rPr>
            <w:rFonts w:ascii="Roboto" w:cs="Roboto" w:eastAsia="Roboto" w:hAnsi="Roboto"/>
            <w:color w:val="1155cc"/>
            <w:sz w:val="24"/>
            <w:szCs w:val="24"/>
            <w:u w:val="single"/>
            <w:rtl w:val="0"/>
          </w:rPr>
          <w:t xml:space="preserve">00:55:36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4">
      <w:pPr>
        <w:numPr>
          <w:ilvl w:val="0"/>
          <w:numId w:val="1"/>
        </w:numPr>
        <w:spacing w:after="160" w:before="0" w:line="276" w:lineRule="auto"/>
        <w:ind w:left="720" w:hanging="360"/>
      </w:pPr>
      <w:r w:rsidDel="00000000" w:rsidR="00000000" w:rsidRPr="00000000">
        <w:rPr>
          <w:rFonts w:ascii="Roboto" w:cs="Roboto" w:eastAsia="Roboto" w:hAnsi="Roboto"/>
          <w:b w:val="1"/>
          <w:sz w:val="24"/>
          <w:szCs w:val="24"/>
          <w:rtl w:val="0"/>
        </w:rPr>
        <w:t xml:space="preserve">Field Mapping Document</w:t>
      </w:r>
      <w:r w:rsidDel="00000000" w:rsidR="00000000" w:rsidRPr="00000000">
        <w:rPr>
          <w:rFonts w:ascii="Roboto" w:cs="Roboto" w:eastAsia="Roboto" w:hAnsi="Roboto"/>
          <w:sz w:val="24"/>
          <w:szCs w:val="24"/>
          <w:rtl w:val="0"/>
        </w:rPr>
        <w:t xml:space="preserve"> Anshul Gupta inquired about the status of the field mapping document, noting a lack of updates and expressing concern since Anushia, who was working on it, is on leave. Tejaswini Kanchanapally confirmed that the document is still in progress and committed to providing an update and ETA soon. Anshul Gupta emphasized the urgency due to project timelines and the need for clear details, including bottlenecks and dependencies (</w:t>
      </w:r>
      <w:hyperlink r:id="rId53">
        <w:r w:rsidDel="00000000" w:rsidR="00000000" w:rsidRPr="00000000">
          <w:rPr>
            <w:rFonts w:ascii="Roboto" w:cs="Roboto" w:eastAsia="Roboto" w:hAnsi="Roboto"/>
            <w:color w:val="1155cc"/>
            <w:sz w:val="24"/>
            <w:szCs w:val="24"/>
            <w:u w:val="single"/>
            <w:rtl w:val="0"/>
          </w:rPr>
          <w:t xml:space="preserve">00:56:57</w:t>
        </w:r>
      </w:hyperlink>
      <w:r w:rsidDel="00000000" w:rsidR="00000000" w:rsidRPr="00000000">
        <w:rPr>
          <w:rFonts w:ascii="Roboto" w:cs="Roboto" w:eastAsia="Roboto" w:hAnsi="Roboto"/>
          <w:sz w:val="24"/>
          <w:szCs w:val="24"/>
          <w:rtl w:val="0"/>
        </w:rPr>
        <w:t xml:space="preserve">) (</w:t>
      </w:r>
      <w:hyperlink r:id="rId54">
        <w:r w:rsidDel="00000000" w:rsidR="00000000" w:rsidRPr="00000000">
          <w:rPr>
            <w:rFonts w:ascii="Roboto" w:cs="Roboto" w:eastAsia="Roboto" w:hAnsi="Roboto"/>
            <w:color w:val="1155cc"/>
            <w:sz w:val="24"/>
            <w:szCs w:val="24"/>
            <w:u w:val="single"/>
            <w:rtl w:val="0"/>
          </w:rPr>
          <w:t xml:space="preserve">01:07:20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5">
      <w:pPr>
        <w:numPr>
          <w:ilvl w:val="0"/>
          <w:numId w:val="1"/>
        </w:numPr>
        <w:spacing w:after="160" w:before="0" w:line="276" w:lineRule="auto"/>
        <w:ind w:left="720" w:hanging="360"/>
      </w:pPr>
      <w:r w:rsidDel="00000000" w:rsidR="00000000" w:rsidRPr="00000000">
        <w:rPr>
          <w:rFonts w:ascii="Roboto" w:cs="Roboto" w:eastAsia="Roboto" w:hAnsi="Roboto"/>
          <w:b w:val="1"/>
          <w:sz w:val="24"/>
          <w:szCs w:val="24"/>
          <w:rtl w:val="0"/>
        </w:rPr>
        <w:t xml:space="preserve">Product User Stories and Solution Design</w:t>
      </w:r>
      <w:r w:rsidDel="00000000" w:rsidR="00000000" w:rsidRPr="00000000">
        <w:rPr>
          <w:rFonts w:ascii="Roboto" w:cs="Roboto" w:eastAsia="Roboto" w:hAnsi="Roboto"/>
          <w:sz w:val="24"/>
          <w:szCs w:val="24"/>
          <w:rtl w:val="0"/>
        </w:rPr>
        <w:t xml:space="preserve"> Anshul Gupta pressed Sheshma Balguri and Jayaprakash Cheruku to start working on product user stories, stressing the need for them to review all stories and come prepared with questions (</w:t>
      </w:r>
      <w:hyperlink r:id="rId55">
        <w:r w:rsidDel="00000000" w:rsidR="00000000" w:rsidRPr="00000000">
          <w:rPr>
            <w:rFonts w:ascii="Roboto" w:cs="Roboto" w:eastAsia="Roboto" w:hAnsi="Roboto"/>
            <w:color w:val="1155cc"/>
            <w:sz w:val="24"/>
            <w:szCs w:val="24"/>
            <w:u w:val="single"/>
            <w:rtl w:val="0"/>
          </w:rPr>
          <w:t xml:space="preserve">00:59:52</w:t>
        </w:r>
      </w:hyperlink>
      <w:r w:rsidDel="00000000" w:rsidR="00000000" w:rsidRPr="00000000">
        <w:rPr>
          <w:rFonts w:ascii="Roboto" w:cs="Roboto" w:eastAsia="Roboto" w:hAnsi="Roboto"/>
          <w:sz w:val="24"/>
          <w:szCs w:val="24"/>
          <w:rtl w:val="0"/>
        </w:rPr>
        <w:t xml:space="preserve">) (</w:t>
      </w:r>
      <w:hyperlink r:id="rId56">
        <w:r w:rsidDel="00000000" w:rsidR="00000000" w:rsidRPr="00000000">
          <w:rPr>
            <w:rFonts w:ascii="Roboto" w:cs="Roboto" w:eastAsia="Roboto" w:hAnsi="Roboto"/>
            <w:color w:val="1155cc"/>
            <w:sz w:val="24"/>
            <w:szCs w:val="24"/>
            <w:u w:val="single"/>
            <w:rtl w:val="0"/>
          </w:rPr>
          <w:t xml:space="preserve">01:02:17</w:t>
        </w:r>
      </w:hyperlink>
      <w:r w:rsidDel="00000000" w:rsidR="00000000" w:rsidRPr="00000000">
        <w:rPr>
          <w:rFonts w:ascii="Roboto" w:cs="Roboto" w:eastAsia="Roboto" w:hAnsi="Roboto"/>
          <w:sz w:val="24"/>
          <w:szCs w:val="24"/>
          <w:rtl w:val="0"/>
        </w:rPr>
        <w:t xml:space="preserve">). Sheshma Balguri indicated that solution designs for the user stories were not yet provided, and Nimma had only mentioned checking constraint rule setup in the dev sandbox (</w:t>
      </w:r>
      <w:hyperlink r:id="rId57">
        <w:r w:rsidDel="00000000" w:rsidR="00000000" w:rsidRPr="00000000">
          <w:rPr>
            <w:rFonts w:ascii="Roboto" w:cs="Roboto" w:eastAsia="Roboto" w:hAnsi="Roboto"/>
            <w:color w:val="1155cc"/>
            <w:sz w:val="24"/>
            <w:szCs w:val="24"/>
            <w:u w:val="single"/>
            <w:rtl w:val="0"/>
          </w:rPr>
          <w:t xml:space="preserve">01:01:00</w:t>
        </w:r>
      </w:hyperlink>
      <w:r w:rsidDel="00000000" w:rsidR="00000000" w:rsidRPr="00000000">
        <w:rPr>
          <w:rFonts w:ascii="Roboto" w:cs="Roboto" w:eastAsia="Roboto" w:hAnsi="Roboto"/>
          <w:sz w:val="24"/>
          <w:szCs w:val="24"/>
          <w:rtl w:val="0"/>
        </w:rPr>
        <w:t xml:space="preserve">). Mahalakshmi Bagepalli clarified that she, Nimma, and Chaitali Shah were supporting Sheshma Balguri and Jayaprakash Cheruku by assigning tasks related to solution document writing, as existing data needed to be rebuilt (</w:t>
      </w:r>
      <w:hyperlink r:id="rId58">
        <w:r w:rsidDel="00000000" w:rsidR="00000000" w:rsidRPr="00000000">
          <w:rPr>
            <w:rFonts w:ascii="Roboto" w:cs="Roboto" w:eastAsia="Roboto" w:hAnsi="Roboto"/>
            <w:color w:val="1155cc"/>
            <w:sz w:val="24"/>
            <w:szCs w:val="24"/>
            <w:u w:val="single"/>
            <w:rtl w:val="0"/>
          </w:rPr>
          <w:t xml:space="preserve">01:03:49</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6">
      <w:pPr>
        <w:numPr>
          <w:ilvl w:val="0"/>
          <w:numId w:val="1"/>
        </w:numPr>
        <w:spacing w:after="160" w:before="0" w:line="276" w:lineRule="auto"/>
        <w:ind w:left="720" w:hanging="360"/>
      </w:pPr>
      <w:r w:rsidDel="00000000" w:rsidR="00000000" w:rsidRPr="00000000">
        <w:rPr>
          <w:rFonts w:ascii="Roboto" w:cs="Roboto" w:eastAsia="Roboto" w:hAnsi="Roboto"/>
          <w:b w:val="1"/>
          <w:sz w:val="24"/>
          <w:szCs w:val="24"/>
          <w:rtl w:val="0"/>
        </w:rPr>
        <w:t xml:space="preserve">Review of User Stories for Build Activity</w:t>
      </w:r>
      <w:r w:rsidDel="00000000" w:rsidR="00000000" w:rsidRPr="00000000">
        <w:rPr>
          <w:rFonts w:ascii="Roboto" w:cs="Roboto" w:eastAsia="Roboto" w:hAnsi="Roboto"/>
          <w:sz w:val="24"/>
          <w:szCs w:val="24"/>
          <w:rtl w:val="0"/>
        </w:rPr>
        <w:t xml:space="preserve"> Anshul Gupta requested Mahalakshmi Bagepalli and Chaitali Shah to ensure that user stories ready for build activity are identified by the following day, acknowledging that Nimma would be re-discussing this matter in the evening. Mahalakshmi Bagepalli suggested discussing this in the evening call, as internal discussions for user stories were already time-constrained (</w:t>
      </w:r>
      <w:hyperlink r:id="rId59">
        <w:r w:rsidDel="00000000" w:rsidR="00000000" w:rsidRPr="00000000">
          <w:rPr>
            <w:rFonts w:ascii="Roboto" w:cs="Roboto" w:eastAsia="Roboto" w:hAnsi="Roboto"/>
            <w:color w:val="1155cc"/>
            <w:sz w:val="24"/>
            <w:szCs w:val="24"/>
            <w:u w:val="single"/>
            <w:rtl w:val="0"/>
          </w:rPr>
          <w:t xml:space="preserve">01:06:12</w:t>
        </w:r>
      </w:hyperlink>
      <w:r w:rsidDel="00000000" w:rsidR="00000000" w:rsidRPr="00000000">
        <w:rPr>
          <w:rFonts w:ascii="Roboto" w:cs="Roboto" w:eastAsia="Roboto" w:hAnsi="Roboto"/>
          <w:sz w:val="24"/>
          <w:szCs w:val="24"/>
          <w:rtl w:val="0"/>
        </w:rPr>
        <w:t xml:space="preserve">). Anshul Gupta reiterated the importance of Sheshma Balguri and Jayaprakash Cheruku reviewing the 13 ready user stories and formulating questions to facilitate effective communication during discussions (</w:t>
      </w:r>
      <w:hyperlink r:id="rId60">
        <w:r w:rsidDel="00000000" w:rsidR="00000000" w:rsidRPr="00000000">
          <w:rPr>
            <w:rFonts w:ascii="Roboto" w:cs="Roboto" w:eastAsia="Roboto" w:hAnsi="Roboto"/>
            <w:color w:val="1155cc"/>
            <w:sz w:val="24"/>
            <w:szCs w:val="24"/>
            <w:u w:val="single"/>
            <w:rtl w:val="0"/>
          </w:rPr>
          <w:t xml:space="preserve">01:05:01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u43fmqpp78yp" w:id="3"/>
      <w:bookmarkEnd w:id="3"/>
      <w:r w:rsidDel="00000000" w:rsidR="00000000" w:rsidRPr="00000000">
        <w:rPr>
          <w:rtl w:val="0"/>
        </w:rPr>
        <w:t xml:space="preserve">Suggested next steps</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Pavan Kumar Kakandki will add the one pending CLM MOS today.</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Megha Gupta will share the link for the test scenarios and put it in the QA phase trackwise folder, and update the scenario sheet by bifurcating the ETA for CPQ, CLM, DM, and DI, and specifying the ETA for writing scenarios for multiple components like approval process and quote management.</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Anil Swamy Madala will take the UAT access from the team.</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Megha Gupta will ask the BAs if the current set of stories for the CPQ approval process is final or if there is a probability of adding more stories.</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Mahalakshmi Bagepalli and Chaitali Shah will add two columns to the CPQ sheet: 'Who is the internal reviewer' and 'Internal reviewer accepted or not'.</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rtl w:val="0"/>
        </w:rPr>
        <w:t xml:space="preserve">Tejaswini Kanchanapally will update the field mapping documentation soon, provide an ETA for closing the document, and check with Digert for any required information.</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Mahalakshmi Bagepalli will check the three items under her name that are on review.</w:t>
      </w:r>
    </w:p>
    <w:p w:rsidR="00000000" w:rsidDel="00000000" w:rsidP="00000000" w:rsidRDefault="00000000" w:rsidRPr="00000000" w14:paraId="00000020">
      <w:pPr>
        <w:numPr>
          <w:ilvl w:val="0"/>
          <w:numId w:val="2"/>
        </w:numPr>
        <w:spacing w:after="0" w:afterAutospacing="0"/>
        <w:ind w:left="720" w:hanging="360"/>
      </w:pPr>
      <w:r w:rsidDel="00000000" w:rsidR="00000000" w:rsidRPr="00000000">
        <w:rPr>
          <w:rtl w:val="0"/>
        </w:rPr>
        <w:t xml:space="preserve">Mahalakshmi Bagepalli will discuss with Anshul Gupta in the evening call what user story solution is ready so that Sheshma Balguri and Jayaprakash Cheruku can pick it up for build.</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Mahalakshmi Bagepalli and Chaitali Shah will provide the story for the build activity tomorrow.</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Sheshma Balguri and Jayaprakash Cheruku will review the 13 ready user stories and come up with open questions for discussion with Nilma, Chaitali, and Mahalakshmi.</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rFonts w:ascii="Roboto" w:cs="Roboto" w:eastAsia="Roboto" w:hAnsi="Roboto"/>
          <w:b w:val="0"/>
          <w:i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i w:val="1"/>
          <w:smallCaps w:val="0"/>
          <w:strike w:val="0"/>
          <w:color w:val="747775"/>
          <w:sz w:val="24"/>
          <w:szCs w:val="24"/>
          <w:u w:val="none"/>
          <w:shd w:fill="auto" w:val="clear"/>
          <w:vertAlign w:val="baseline"/>
          <w:rtl w:val="0"/>
        </w:rPr>
        <w:t xml:space="preserve">You should review Gemini's notes to make sure they're accurate.</w:t>
      </w:r>
      <w:hyperlink r:id="rId61">
        <w:r w:rsidDel="00000000" w:rsidR="00000000" w:rsidRPr="00000000">
          <w:rPr>
            <w:rFonts w:ascii="Roboto" w:cs="Roboto" w:eastAsia="Roboto" w:hAnsi="Roboto"/>
            <w:b w:val="0"/>
            <w:i w:val="1"/>
            <w:smallCaps w:val="0"/>
            <w:strike w:val="0"/>
            <w:color w:val="747775"/>
            <w:sz w:val="24"/>
            <w:szCs w:val="24"/>
            <w:u w:val="none"/>
            <w:shd w:fill="auto" w:val="clear"/>
            <w:vertAlign w:val="baseline"/>
            <w:rtl w:val="0"/>
          </w:rPr>
          <w:t xml:space="preserve"> </w:t>
        </w:r>
      </w:hyperlink>
      <w:hyperlink r:id="rId62">
        <w:r w:rsidDel="00000000" w:rsidR="00000000" w:rsidRPr="00000000">
          <w:rPr>
            <w:rFonts w:ascii="Roboto" w:cs="Roboto" w:eastAsia="Roboto" w:hAnsi="Roboto"/>
            <w:b w:val="0"/>
            <w:i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25">
      <w:pPr>
        <w:rPr/>
      </w:pPr>
      <w:r w:rsidDel="00000000" w:rsidR="00000000" w:rsidRPr="00000000">
        <w:rPr>
          <w:rFonts w:ascii="Roboto" w:cs="Roboto" w:eastAsia="Roboto" w:hAnsi="Roboto"/>
          <w:b w:val="0"/>
          <w:i w:val="1"/>
          <w:smallCaps w:val="0"/>
          <w:strike w:val="0"/>
          <w:color w:val="747775"/>
          <w:sz w:val="24"/>
          <w:szCs w:val="24"/>
          <w:u w:val="none"/>
          <w:shd w:fill="auto" w:val="clear"/>
          <w:vertAlign w:val="baseline"/>
          <w:rtl w:val="0"/>
        </w:rPr>
        <w:t xml:space="preserve">Please provide feedback about using Gemini to take notes in a</w:t>
      </w:r>
      <w:hyperlink r:id="rId63">
        <w:r w:rsidDel="00000000" w:rsidR="00000000" w:rsidRPr="00000000">
          <w:rPr>
            <w:rFonts w:ascii="Roboto" w:cs="Roboto" w:eastAsia="Roboto" w:hAnsi="Roboto"/>
            <w:b w:val="0"/>
            <w:i w:val="1"/>
            <w:smallCaps w:val="0"/>
            <w:strike w:val="0"/>
            <w:color w:val="747775"/>
            <w:sz w:val="24"/>
            <w:szCs w:val="24"/>
            <w:u w:val="none"/>
            <w:shd w:fill="auto" w:val="clear"/>
            <w:vertAlign w:val="baseline"/>
            <w:rtl w:val="0"/>
          </w:rPr>
          <w:t xml:space="preserve"> </w:t>
        </w:r>
      </w:hyperlink>
      <w:hyperlink r:id="rId64">
        <w:r w:rsidDel="00000000" w:rsidR="00000000" w:rsidRPr="00000000">
          <w:rPr>
            <w:rFonts w:ascii="Roboto" w:cs="Roboto" w:eastAsia="Roboto" w:hAnsi="Roboto"/>
            <w:b w:val="0"/>
            <w:i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tab=t.jdqqa3b0wxq5#heading=h.8e9a9he3udfv" TargetMode="External"/><Relationship Id="rId42" Type="http://schemas.openxmlformats.org/officeDocument/2006/relationships/hyperlink" Target="?tab=t.jdqqa3b0wxq5#heading=h.x6atoi8ypokn" TargetMode="External"/><Relationship Id="rId41" Type="http://schemas.openxmlformats.org/officeDocument/2006/relationships/hyperlink" Target="?tab=t.jdqqa3b0wxq5#heading=h.gby6e8xi8v4t" TargetMode="External"/><Relationship Id="rId44" Type="http://schemas.openxmlformats.org/officeDocument/2006/relationships/hyperlink" Target="?tab=t.jdqqa3b0wxq5#heading=h.f35sbgm37wh0" TargetMode="External"/><Relationship Id="rId43" Type="http://schemas.openxmlformats.org/officeDocument/2006/relationships/hyperlink" Target="?tab=t.jdqqa3b0wxq5#heading=h.posj48pk2jn2" TargetMode="External"/><Relationship Id="rId46" Type="http://schemas.openxmlformats.org/officeDocument/2006/relationships/hyperlink" Target="?tab=t.jdqqa3b0wxq5#heading=h.vgmw1kpg4zgx" TargetMode="External"/><Relationship Id="rId45" Type="http://schemas.openxmlformats.org/officeDocument/2006/relationships/hyperlink" Target="?tab=t.jdqqa3b0wxq5#heading=h.mkzzwfqe2t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nusha.madabathula@forsysinc.com" TargetMode="External"/><Relationship Id="rId48" Type="http://schemas.openxmlformats.org/officeDocument/2006/relationships/hyperlink" Target="?tab=t.jdqqa3b0wxq5#heading=h.f9b5kqg34e05" TargetMode="External"/><Relationship Id="rId47" Type="http://schemas.openxmlformats.org/officeDocument/2006/relationships/hyperlink" Target="?tab=t.jdqqa3b0wxq5#heading=h.bdgxhzr2swjr" TargetMode="External"/><Relationship Id="rId49" Type="http://schemas.openxmlformats.org/officeDocument/2006/relationships/hyperlink" Target="?tab=t.jdqqa3b0wxq5#heading=h.oijmaeqqeka2" TargetMode="External"/><Relationship Id="rId5" Type="http://schemas.openxmlformats.org/officeDocument/2006/relationships/styles" Target="styles.xml"/><Relationship Id="rId6" Type="http://schemas.openxmlformats.org/officeDocument/2006/relationships/hyperlink" Target="mailto:prasanti.velagaleti@forsysinc.com" TargetMode="External"/><Relationship Id="rId7" Type="http://schemas.openxmlformats.org/officeDocument/2006/relationships/hyperlink" Target="mailto:mahalakshmi.bagepalli@forsysinc.com" TargetMode="External"/><Relationship Id="rId8" Type="http://schemas.openxmlformats.org/officeDocument/2006/relationships/hyperlink" Target="mailto:jayaprakash.cheruku@forsysinc.com" TargetMode="External"/><Relationship Id="rId31" Type="http://schemas.openxmlformats.org/officeDocument/2006/relationships/hyperlink" Target="?tab=t.jdqqa3b0wxq5#heading=h.ib53jz1qh6z9" TargetMode="External"/><Relationship Id="rId30" Type="http://schemas.openxmlformats.org/officeDocument/2006/relationships/hyperlink" Target="?tab=t.jdqqa3b0wxq5#heading=h.7yo8r4i2aua1" TargetMode="External"/><Relationship Id="rId33" Type="http://schemas.openxmlformats.org/officeDocument/2006/relationships/hyperlink" Target="?tab=t.jdqqa3b0wxq5#heading=h.ib53jz1qh6z9" TargetMode="External"/><Relationship Id="rId32" Type="http://schemas.openxmlformats.org/officeDocument/2006/relationships/hyperlink" Target="?tab=t.jdqqa3b0wxq5#heading=h.ma5qgkguzgqu" TargetMode="External"/><Relationship Id="rId35" Type="http://schemas.openxmlformats.org/officeDocument/2006/relationships/hyperlink" Target="?tab=t.jdqqa3b0wxq5#heading=h.ma5qgkguzgqu" TargetMode="External"/><Relationship Id="rId34" Type="http://schemas.openxmlformats.org/officeDocument/2006/relationships/hyperlink" Target="?tab=t.jdqqa3b0wxq5#heading=h.10jvkr1sg6nt" TargetMode="External"/><Relationship Id="rId37" Type="http://schemas.openxmlformats.org/officeDocument/2006/relationships/hyperlink" Target="?tab=t.jdqqa3b0wxq5#heading=h.fmj2ibupewsm" TargetMode="External"/><Relationship Id="rId36" Type="http://schemas.openxmlformats.org/officeDocument/2006/relationships/hyperlink" Target="?tab=t.jdqqa3b0wxq5#heading=h.w6ggbbpuko3q" TargetMode="External"/><Relationship Id="rId39" Type="http://schemas.openxmlformats.org/officeDocument/2006/relationships/hyperlink" Target="?tab=t.jdqqa3b0wxq5#heading=h.8g7gpjfzhvxy" TargetMode="External"/><Relationship Id="rId38" Type="http://schemas.openxmlformats.org/officeDocument/2006/relationships/hyperlink" Target="?tab=t.jdqqa3b0wxq5#heading=h.8q7m86acek3u" TargetMode="External"/><Relationship Id="rId62" Type="http://schemas.openxmlformats.org/officeDocument/2006/relationships/hyperlink" Target="https://support.google.com/meet/answer/14754931" TargetMode="External"/><Relationship Id="rId61" Type="http://schemas.openxmlformats.org/officeDocument/2006/relationships/hyperlink" Target="https://support.google.com/meet/answer/14754931" TargetMode="External"/><Relationship Id="rId20" Type="http://schemas.openxmlformats.org/officeDocument/2006/relationships/hyperlink" Target="mailto:pavan.kakandki@forsysinc.com" TargetMode="External"/><Relationship Id="rId64" Type="http://schemas.openxmlformats.org/officeDocument/2006/relationships/hyperlink" Target="https://google.qualtrics.com/jfe/form/SV_9vK3UZEaIQKKE7A?confid=yy0kNxB-LgjZLiE8odp6DxIYOAIIigIgABgECA&amp;detailid=unspecified" TargetMode="External"/><Relationship Id="rId63" Type="http://schemas.openxmlformats.org/officeDocument/2006/relationships/hyperlink" Target="https://google.qualtrics.com/jfe/form/SV_9vK3UZEaIQKKE7A?confid=yy0kNxB-LgjZLiE8odp6DxIYOAIIigIgABgECA&amp;detailid=unspecified" TargetMode="External"/><Relationship Id="rId22" Type="http://schemas.openxmlformats.org/officeDocument/2006/relationships/hyperlink" Target="mailto:sadhana.moluguri@forsysinc.com" TargetMode="External"/><Relationship Id="rId21" Type="http://schemas.openxmlformats.org/officeDocument/2006/relationships/hyperlink" Target="mailto:vamsikrishna.singh@forsysinc.com" TargetMode="External"/><Relationship Id="rId24" Type="http://schemas.openxmlformats.org/officeDocument/2006/relationships/hyperlink" Target="mailto:ratankumar.nampelly@forsysinc.com" TargetMode="External"/><Relationship Id="rId23" Type="http://schemas.openxmlformats.org/officeDocument/2006/relationships/hyperlink" Target="mailto:haritha.mopati@forsysinc.com" TargetMode="External"/><Relationship Id="rId60" Type="http://schemas.openxmlformats.org/officeDocument/2006/relationships/hyperlink" Target="?tab=t.jdqqa3b0wxq5#heading=h.czcifn7a1qyk" TargetMode="External"/><Relationship Id="rId26" Type="http://schemas.openxmlformats.org/officeDocument/2006/relationships/hyperlink" Target="mailto:neelima.mahamkali@forsysinc.com" TargetMode="External"/><Relationship Id="rId25" Type="http://schemas.openxmlformats.org/officeDocument/2006/relationships/hyperlink" Target="mailto:anil.madala@forsysinc.com" TargetMode="External"/><Relationship Id="rId28" Type="http://schemas.openxmlformats.org/officeDocument/2006/relationships/hyperlink" Target="https://www.google.com/calendar/event?eid=N28zZmtxZmswaXFicGtpaXQxODdpOWdhYXVfMjAyNTEwMjJUMDYzMDAwWiBhbnNodWwuZ3VwdGFAZm9yc3lzaW5jLmNvbQ" TargetMode="External"/><Relationship Id="rId27" Type="http://schemas.openxmlformats.org/officeDocument/2006/relationships/hyperlink" Target="mailto:kristina.collie@forsysinc.com" TargetMode="External"/><Relationship Id="rId29" Type="http://schemas.openxmlformats.org/officeDocument/2006/relationships/hyperlink" Target="?tab=t.jdqqa3b0wxq5" TargetMode="External"/><Relationship Id="rId51" Type="http://schemas.openxmlformats.org/officeDocument/2006/relationships/hyperlink" Target="?tab=t.jdqqa3b0wxq5#heading=h.45peui3iq595" TargetMode="External"/><Relationship Id="rId50" Type="http://schemas.openxmlformats.org/officeDocument/2006/relationships/hyperlink" Target="?tab=t.jdqqa3b0wxq5#heading=h.n4wdyo2949v0" TargetMode="External"/><Relationship Id="rId53" Type="http://schemas.openxmlformats.org/officeDocument/2006/relationships/hyperlink" Target="?tab=t.jdqqa3b0wxq5#heading=h.g1sqbbs8pqht" TargetMode="External"/><Relationship Id="rId52" Type="http://schemas.openxmlformats.org/officeDocument/2006/relationships/hyperlink" Target="?tab=t.jdqqa3b0wxq5#heading=h.v9toduqjid6u" TargetMode="External"/><Relationship Id="rId11" Type="http://schemas.openxmlformats.org/officeDocument/2006/relationships/hyperlink" Target="mailto:sahil.chemboli@forsysinc.com" TargetMode="External"/><Relationship Id="rId55" Type="http://schemas.openxmlformats.org/officeDocument/2006/relationships/hyperlink" Target="?tab=t.jdqqa3b0wxq5#heading=h.85w9t5250v19" TargetMode="External"/><Relationship Id="rId10" Type="http://schemas.openxmlformats.org/officeDocument/2006/relationships/hyperlink" Target="mailto:anshul.gupta@forsysinc.com" TargetMode="External"/><Relationship Id="rId54" Type="http://schemas.openxmlformats.org/officeDocument/2006/relationships/hyperlink" Target="?tab=t.jdqqa3b0wxq5#heading=h.tf8xl7dgco25" TargetMode="External"/><Relationship Id="rId13" Type="http://schemas.openxmlformats.org/officeDocument/2006/relationships/hyperlink" Target="mailto:sandhyarani.peddhi@forsysinc.com" TargetMode="External"/><Relationship Id="rId57" Type="http://schemas.openxmlformats.org/officeDocument/2006/relationships/hyperlink" Target="?tab=t.jdqqa3b0wxq5#heading=h.usal9gi4cp2i" TargetMode="External"/><Relationship Id="rId12" Type="http://schemas.openxmlformats.org/officeDocument/2006/relationships/hyperlink" Target="mailto:megha.gupta@forsysinc.com" TargetMode="External"/><Relationship Id="rId56" Type="http://schemas.openxmlformats.org/officeDocument/2006/relationships/hyperlink" Target="?tab=t.jdqqa3b0wxq5#heading=h.2ks0p0h6tv1o" TargetMode="External"/><Relationship Id="rId15" Type="http://schemas.openxmlformats.org/officeDocument/2006/relationships/hyperlink" Target="mailto:sheshma.balguri@forsysinc.com" TargetMode="External"/><Relationship Id="rId59" Type="http://schemas.openxmlformats.org/officeDocument/2006/relationships/hyperlink" Target="?tab=t.jdqqa3b0wxq5#heading=h.2k8zwk4ts0z0" TargetMode="External"/><Relationship Id="rId14" Type="http://schemas.openxmlformats.org/officeDocument/2006/relationships/hyperlink" Target="mailto:hussain.shaik@forsysinc.com" TargetMode="External"/><Relationship Id="rId58" Type="http://schemas.openxmlformats.org/officeDocument/2006/relationships/hyperlink" Target="?tab=t.jdqqa3b0wxq5#heading=h.jszdasgh44g0" TargetMode="External"/><Relationship Id="rId17" Type="http://schemas.openxmlformats.org/officeDocument/2006/relationships/hyperlink" Target="mailto:sireesha.chikkala@forsysinc.com" TargetMode="External"/><Relationship Id="rId16" Type="http://schemas.openxmlformats.org/officeDocument/2006/relationships/hyperlink" Target="mailto:tejaswini.kanchanapally@forsysinc.com" TargetMode="External"/><Relationship Id="rId19" Type="http://schemas.openxmlformats.org/officeDocument/2006/relationships/hyperlink" Target="mailto:chaitali.shah@forsysinc.com" TargetMode="External"/><Relationship Id="rId18" Type="http://schemas.openxmlformats.org/officeDocument/2006/relationships/hyperlink" Target="mailto:brian.morton@forsysin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