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704.999999999998" w:type="dxa"/>
        <w:jc w:val="left"/>
        <w:tblInd w:w="-3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4.8890339425587"/>
        <w:gridCol w:w="4852.499999999999"/>
        <w:gridCol w:w="1963.8054830287206"/>
        <w:gridCol w:w="1963.8054830287206"/>
        <w:tblGridChange w:id="0">
          <w:tblGrid>
            <w:gridCol w:w="924.8890339425587"/>
            <w:gridCol w:w="4852.499999999999"/>
            <w:gridCol w:w="1963.8054830287206"/>
            <w:gridCol w:w="1963.8054830287206"/>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2">
            <w:pPr>
              <w:spacing w:before="240" w:lineRule="auto"/>
              <w:rPr>
                <w:b w:val="1"/>
                <w:bCs w:val="1"/>
              </w:rPr>
            </w:pPr>
            <w:r w:rsidDel="00000000" w:rsidR="00000000" w:rsidRPr="00000000">
              <w:rPr>
                <w:b w:val="1"/>
                <w:bCs w:val="1"/>
                <w:rtl w:val="0"/>
              </w:rPr>
              <w:t xml:space="preserve">Sr No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3">
            <w:pPr>
              <w:spacing w:before="240" w:lineRule="auto"/>
              <w:rPr>
                <w:b w:val="1"/>
                <w:bCs w:val="1"/>
              </w:rPr>
            </w:pPr>
            <w:r w:rsidDel="00000000" w:rsidR="00000000" w:rsidRPr="00000000">
              <w:rPr>
                <w:b w:val="1"/>
                <w:bCs w:val="1"/>
                <w:rtl w:val="0"/>
              </w:rPr>
              <w:t xml:space="preserve">Action Item</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4">
            <w:pPr>
              <w:spacing w:before="240" w:lineRule="auto"/>
              <w:rPr>
                <w:b w:val="1"/>
                <w:bCs w:val="1"/>
              </w:rPr>
            </w:pPr>
            <w:r w:rsidDel="00000000" w:rsidR="00000000" w:rsidRPr="00000000">
              <w:rPr>
                <w:b w:val="1"/>
                <w:bCs w:val="1"/>
                <w:rtl w:val="0"/>
              </w:rPr>
              <w:t xml:space="preserve">Owner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5">
            <w:pPr>
              <w:spacing w:before="240" w:lineRule="auto"/>
              <w:rPr>
                <w:b w:val="1"/>
                <w:bCs w:val="1"/>
              </w:rPr>
            </w:pPr>
            <w:r w:rsidDel="00000000" w:rsidR="00000000" w:rsidRPr="00000000">
              <w:rPr>
                <w:b w:val="1"/>
                <w:bCs w:val="1"/>
                <w:rtl w:val="0"/>
              </w:rPr>
              <w:t xml:space="preserve">JIRA ID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6">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7">
            <w:pPr>
              <w:spacing w:before="240" w:lineRule="auto"/>
              <w:rPr/>
            </w:pPr>
            <w:r w:rsidDel="00000000" w:rsidR="00000000" w:rsidRPr="00000000">
              <w:rPr>
                <w:rtl w:val="0"/>
              </w:rPr>
              <w:t xml:space="preserve">Create a subtask to rename </w:t>
            </w:r>
            <w:r w:rsidDel="00000000" w:rsidR="00000000" w:rsidRPr="00000000">
              <w:rPr>
                <w:b w:val="1"/>
                <w:bCs w:val="1"/>
                <w:rtl w:val="0"/>
              </w:rPr>
              <w:t xml:space="preserve">Subscription Services</w:t>
            </w:r>
            <w:r w:rsidDel="00000000" w:rsidR="00000000" w:rsidRPr="00000000">
              <w:rPr>
                <w:rtl w:val="0"/>
              </w:rPr>
              <w:t xml:space="preserve"> (Assignee: Sheshma).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8">
            <w:pPr>
              <w:spacing w:before="240" w:lineRule="auto"/>
              <w:rPr/>
            </w:pPr>
            <w:r w:rsidDel="00000000" w:rsidR="00000000" w:rsidRPr="00000000">
              <w:rPr>
                <w:rtl w:val="0"/>
              </w:rPr>
              <w:t xml:space="preserve">Chaitali/Maha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9">
            <w:pPr>
              <w:spacing w:before="240" w:lineRule="auto"/>
              <w:rPr/>
            </w:pPr>
            <w:r w:rsidDel="00000000" w:rsidR="00000000" w:rsidRPr="00000000">
              <w:rPr>
                <w:rtl w:val="0"/>
              </w:rPr>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A">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B">
            <w:pPr>
              <w:spacing w:before="240" w:lineRule="auto"/>
              <w:rPr/>
            </w:pPr>
            <w:r w:rsidDel="00000000" w:rsidR="00000000" w:rsidRPr="00000000">
              <w:rPr>
                <w:rtl w:val="0"/>
              </w:rPr>
              <w:t xml:space="preserve">Create a JIRA to update </w:t>
            </w:r>
            <w:r w:rsidDel="00000000" w:rsidR="00000000" w:rsidRPr="00000000">
              <w:rPr>
                <w:b w:val="1"/>
                <w:bCs w:val="1"/>
                <w:rtl w:val="0"/>
              </w:rPr>
              <w:t xml:space="preserve">Catalog/Category</w:t>
            </w:r>
            <w:r w:rsidDel="00000000" w:rsidR="00000000" w:rsidRPr="00000000">
              <w:rPr>
                <w:rtl w:val="0"/>
              </w:rPr>
              <w:t xml:space="preserve"> values based on the highlighted fields in </w:t>
            </w:r>
            <w:r w:rsidDel="00000000" w:rsidR="00000000" w:rsidRPr="00000000">
              <w:rPr>
                <w:b w:val="1"/>
                <w:bCs w:val="1"/>
                <w:rtl w:val="0"/>
              </w:rPr>
              <w:t xml:space="preserve">‘Structure 2’</w:t>
            </w:r>
            <w:r w:rsidDel="00000000" w:rsidR="00000000" w:rsidRPr="00000000">
              <w:rPr>
                <w:rtl w:val="0"/>
              </w:rPr>
              <w:t xml:space="preserve"> and </w:t>
            </w:r>
            <w:r w:rsidDel="00000000" w:rsidR="00000000" w:rsidRPr="00000000">
              <w:rPr>
                <w:b w:val="1"/>
                <w:bCs w:val="1"/>
                <w:rtl w:val="0"/>
              </w:rPr>
              <w:t xml:space="preserve">‘Subscription Contract’</w:t>
            </w:r>
            <w:r w:rsidDel="00000000" w:rsidR="00000000" w:rsidRPr="00000000">
              <w:rPr>
                <w:rtl w:val="0"/>
              </w:rPr>
              <w:t xml:space="preserve"> tabs (Assignee: Sheshma).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C">
            <w:pPr>
              <w:spacing w:before="240" w:lineRule="auto"/>
              <w:rPr/>
            </w:pPr>
            <w:r w:rsidDel="00000000" w:rsidR="00000000" w:rsidRPr="00000000">
              <w:rPr>
                <w:rtl w:val="0"/>
              </w:rPr>
              <w:t xml:space="preserve">Chaitali/Maha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D">
            <w:pPr>
              <w:spacing w:before="240" w:lineRule="auto"/>
              <w:rPr/>
            </w:pPr>
            <w:r w:rsidDel="00000000" w:rsidR="00000000" w:rsidRPr="00000000">
              <w:rPr>
                <w:rtl w:val="0"/>
              </w:rPr>
              <w:t xml:space="preserve">RCA-1279</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E">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F">
            <w:pPr>
              <w:spacing w:before="240" w:lineRule="auto"/>
              <w:rPr/>
            </w:pPr>
            <w:r w:rsidDel="00000000" w:rsidR="00000000" w:rsidRPr="00000000">
              <w:rPr>
                <w:rtl w:val="0"/>
              </w:rPr>
              <w:t xml:space="preserve">Create a subtask to reconfigure visibility rules that were built using the “All Products” category (Assignee: Sheshma).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0">
            <w:pPr>
              <w:spacing w:before="240" w:lineRule="auto"/>
              <w:rPr/>
            </w:pPr>
            <w:r w:rsidDel="00000000" w:rsidR="00000000" w:rsidRPr="00000000">
              <w:rPr>
                <w:rtl w:val="0"/>
              </w:rPr>
              <w:t xml:space="preserve">Chaitali/Maha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1">
            <w:pPr>
              <w:spacing w:before="240" w:lineRule="auto"/>
              <w:rPr/>
            </w:pPr>
            <w:r w:rsidDel="00000000" w:rsidR="00000000" w:rsidRPr="00000000">
              <w:rPr>
                <w:rtl w:val="0"/>
              </w:rPr>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2">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3">
            <w:pPr>
              <w:spacing w:before="240" w:lineRule="auto"/>
              <w:rPr/>
            </w:pPr>
            <w:r w:rsidDel="00000000" w:rsidR="00000000" w:rsidRPr="00000000">
              <w:rPr>
                <w:rtl w:val="0"/>
              </w:rPr>
              <w:t xml:space="preserve">Create a subtask to </w:t>
            </w:r>
            <w:r w:rsidDel="00000000" w:rsidR="00000000" w:rsidRPr="00000000">
              <w:rPr>
                <w:b w:val="1"/>
                <w:bCs w:val="1"/>
                <w:rtl w:val="0"/>
              </w:rPr>
              <w:t xml:space="preserve">remove the Deal Type restriction</w:t>
            </w:r>
            <w:r w:rsidDel="00000000" w:rsidR="00000000" w:rsidRPr="00000000">
              <w:rPr>
                <w:rtl w:val="0"/>
              </w:rPr>
              <w:t xml:space="preserve"> for the </w:t>
            </w:r>
            <w:r w:rsidDel="00000000" w:rsidR="00000000" w:rsidRPr="00000000">
              <w:rPr>
                <w:b w:val="1"/>
                <w:bCs w:val="1"/>
                <w:rtl w:val="0"/>
              </w:rPr>
              <w:t xml:space="preserve">Contract Type</w:t>
            </w:r>
            <w:r w:rsidDel="00000000" w:rsidR="00000000" w:rsidRPr="00000000">
              <w:rPr>
                <w:rtl w:val="0"/>
              </w:rPr>
              <w:t xml:space="preserve"> picklist (Assignee: Sheshma).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4">
            <w:pPr>
              <w:spacing w:before="240" w:lineRule="auto"/>
              <w:rPr/>
            </w:pPr>
            <w:r w:rsidDel="00000000" w:rsidR="00000000" w:rsidRPr="00000000">
              <w:rPr>
                <w:rtl w:val="0"/>
              </w:rPr>
              <w:t xml:space="preserve">Chaitali/Maha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5">
            <w:pPr>
              <w:spacing w:before="240" w:lineRule="auto"/>
              <w:rPr/>
            </w:pPr>
            <w:r w:rsidDel="00000000" w:rsidR="00000000" w:rsidRPr="00000000">
              <w:rPr>
                <w:rtl w:val="0"/>
              </w:rPr>
              <w:t xml:space="preserve">RCA-1280</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6">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7">
            <w:pPr>
              <w:spacing w:before="240" w:lineRule="auto"/>
              <w:rPr/>
            </w:pPr>
            <w:r w:rsidDel="00000000" w:rsidR="00000000" w:rsidRPr="00000000">
              <w:rPr>
                <w:rtl w:val="0"/>
              </w:rPr>
              <w:t xml:space="preserve">Import a </w:t>
            </w:r>
            <w:r w:rsidDel="00000000" w:rsidR="00000000" w:rsidRPr="00000000">
              <w:rPr>
                <w:b w:val="1"/>
                <w:bCs w:val="1"/>
                <w:rtl w:val="0"/>
              </w:rPr>
              <w:t xml:space="preserve">Partner Opportunity</w:t>
            </w:r>
            <w:r w:rsidDel="00000000" w:rsidR="00000000" w:rsidRPr="00000000">
              <w:rPr>
                <w:rtl w:val="0"/>
              </w:rPr>
              <w:t xml:space="preserve"> (Sales Motion = MSP-Registered) from staging, along with Account data for validating the MSP Registered Partner Discount Rule.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8">
            <w:pPr>
              <w:spacing w:before="240" w:lineRule="auto"/>
              <w:rPr/>
            </w:pPr>
            <w:r w:rsidDel="00000000" w:rsidR="00000000" w:rsidRPr="00000000">
              <w:rPr>
                <w:rtl w:val="0"/>
              </w:rPr>
              <w:t xml:space="preserve">Prasanth/Nagalakshmi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9">
            <w:pPr>
              <w:spacing w:before="240" w:lineRule="auto"/>
              <w:rPr/>
            </w:pPr>
            <w:r w:rsidDel="00000000" w:rsidR="00000000" w:rsidRPr="00000000">
              <w:rPr>
                <w:rtl w:val="0"/>
              </w:rPr>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A">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B">
            <w:pPr>
              <w:spacing w:before="240" w:lineRule="auto"/>
              <w:rPr/>
            </w:pPr>
            <w:r w:rsidDel="00000000" w:rsidR="00000000" w:rsidRPr="00000000">
              <w:rPr>
                <w:rtl w:val="0"/>
              </w:rPr>
              <w:t xml:space="preserve">Validate and resolve the </w:t>
            </w:r>
            <w:r w:rsidDel="00000000" w:rsidR="00000000" w:rsidRPr="00000000">
              <w:rPr>
                <w:b w:val="1"/>
                <w:bCs w:val="1"/>
                <w:rtl w:val="0"/>
              </w:rPr>
              <w:t xml:space="preserve">Attribute Pricing</w:t>
            </w:r>
            <w:r w:rsidDel="00000000" w:rsidR="00000000" w:rsidRPr="00000000">
              <w:rPr>
                <w:rtl w:val="0"/>
              </w:rPr>
              <w:t xml:space="preserve"> issue.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C">
            <w:pPr>
              <w:spacing w:before="240" w:lineRule="auto"/>
              <w:rPr/>
            </w:pPr>
            <w:r w:rsidDel="00000000" w:rsidR="00000000" w:rsidRPr="00000000">
              <w:rPr>
                <w:rtl w:val="0"/>
              </w:rPr>
              <w:t xml:space="preserve">Nagalakshmi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D">
            <w:pPr>
              <w:spacing w:before="240" w:lineRule="auto"/>
              <w:rPr/>
            </w:pPr>
            <w:r w:rsidDel="00000000" w:rsidR="00000000" w:rsidRPr="00000000">
              <w:rPr>
                <w:rtl w:val="0"/>
              </w:rPr>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E">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F">
            <w:pPr>
              <w:spacing w:before="240" w:lineRule="auto"/>
              <w:rPr/>
            </w:pPr>
            <w:r w:rsidDel="00000000" w:rsidR="00000000" w:rsidRPr="00000000">
              <w:rPr>
                <w:rtl w:val="0"/>
              </w:rPr>
              <w:t xml:space="preserve">Re-check </w:t>
            </w:r>
            <w:r w:rsidDel="00000000" w:rsidR="00000000" w:rsidRPr="00000000">
              <w:rPr>
                <w:b w:val="1"/>
                <w:bCs w:val="1"/>
                <w:rtl w:val="0"/>
              </w:rPr>
              <w:t xml:space="preserve">Partner Discount Pricing Rules</w:t>
            </w:r>
            <w:r w:rsidDel="00000000" w:rsidR="00000000" w:rsidRPr="00000000">
              <w:rPr>
                <w:rtl w:val="0"/>
              </w:rPr>
              <w:t xml:space="preserve"> impacted by the removal of deal type restrictions.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0">
            <w:pPr>
              <w:spacing w:before="240" w:lineRule="auto"/>
              <w:rPr/>
            </w:pPr>
            <w:r w:rsidDel="00000000" w:rsidR="00000000" w:rsidRPr="00000000">
              <w:rPr>
                <w:rtl w:val="0"/>
              </w:rPr>
              <w:t xml:space="preserve">Prashanth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1">
            <w:pPr>
              <w:spacing w:before="240" w:lineRule="auto"/>
              <w:rPr/>
            </w:pPr>
            <w:r w:rsidDel="00000000" w:rsidR="00000000" w:rsidRPr="00000000">
              <w:rPr>
                <w:rtl w:val="0"/>
              </w:rPr>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2">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3">
            <w:pPr>
              <w:spacing w:before="240" w:lineRule="auto"/>
              <w:rPr/>
            </w:pPr>
            <w:r w:rsidDel="00000000" w:rsidR="00000000" w:rsidRPr="00000000">
              <w:rPr>
                <w:rtl w:val="0"/>
              </w:rPr>
              <w:t xml:space="preserve">Re-verify all </w:t>
            </w:r>
            <w:r w:rsidDel="00000000" w:rsidR="00000000" w:rsidRPr="00000000">
              <w:rPr>
                <w:b w:val="1"/>
                <w:bCs w:val="1"/>
                <w:rtl w:val="0"/>
              </w:rPr>
              <w:t xml:space="preserve">Volume-Based Discount Pricing Rules</w:t>
            </w: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4">
            <w:pPr>
              <w:spacing w:before="240" w:lineRule="auto"/>
              <w:rPr/>
            </w:pPr>
            <w:r w:rsidDel="00000000" w:rsidR="00000000" w:rsidRPr="00000000">
              <w:rPr>
                <w:rtl w:val="0"/>
              </w:rPr>
              <w:t xml:space="preserve">Haritha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5">
            <w:pPr>
              <w:spacing w:before="240" w:lineRule="auto"/>
              <w:rPr/>
            </w:pPr>
            <w:r w:rsidDel="00000000" w:rsidR="00000000" w:rsidRPr="00000000">
              <w:rPr>
                <w:rtl w:val="0"/>
              </w:rPr>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6">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7">
            <w:pPr>
              <w:spacing w:before="240" w:lineRule="auto"/>
              <w:rPr/>
            </w:pPr>
            <w:r w:rsidDel="00000000" w:rsidR="00000000" w:rsidRPr="00000000">
              <w:rPr>
                <w:rtl w:val="0"/>
              </w:rPr>
              <w:t xml:space="preserve">Add a </w:t>
            </w:r>
            <w:r w:rsidDel="00000000" w:rsidR="00000000" w:rsidRPr="00000000">
              <w:rPr>
                <w:b w:val="1"/>
                <w:bCs w:val="1"/>
                <w:rtl w:val="0"/>
              </w:rPr>
              <w:t xml:space="preserve">status column</w:t>
            </w:r>
            <w:r w:rsidDel="00000000" w:rsidR="00000000" w:rsidRPr="00000000">
              <w:rPr>
                <w:rtl w:val="0"/>
              </w:rPr>
              <w:t xml:space="preserve"> at the end of the Pricing Rules sheet to track the implementation status of each discount rule.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8">
            <w:pPr>
              <w:spacing w:before="240" w:lineRule="auto"/>
              <w:rPr/>
            </w:pPr>
            <w:r w:rsidDel="00000000" w:rsidR="00000000" w:rsidRPr="00000000">
              <w:rPr>
                <w:rtl w:val="0"/>
              </w:rPr>
              <w:t xml:space="preserve">Prashanth/Jyothi/Haritha/Mahitha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9">
            <w:pPr>
              <w:spacing w:before="240" w:lineRule="auto"/>
              <w:rPr/>
            </w:pPr>
            <w:r w:rsidDel="00000000" w:rsidR="00000000" w:rsidRPr="00000000">
              <w:rPr>
                <w:rtl w:val="0"/>
              </w:rPr>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A">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B">
            <w:pPr>
              <w:spacing w:before="240" w:lineRule="auto"/>
              <w:rPr/>
            </w:pPr>
            <w:r w:rsidDel="00000000" w:rsidR="00000000" w:rsidRPr="00000000">
              <w:rPr>
                <w:rtl w:val="0"/>
              </w:rPr>
              <w:t xml:space="preserve">Share the complete list of </w:t>
            </w:r>
            <w:r w:rsidDel="00000000" w:rsidR="00000000" w:rsidRPr="00000000">
              <w:rPr>
                <w:b w:val="1"/>
                <w:bCs w:val="1"/>
                <w:rtl w:val="0"/>
              </w:rPr>
              <w:t xml:space="preserve">fields referenced in all Approval Rules</w:t>
            </w: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C">
            <w:pPr>
              <w:spacing w:before="240" w:lineRule="auto"/>
              <w:rPr/>
            </w:pPr>
            <w:r w:rsidDel="00000000" w:rsidR="00000000" w:rsidRPr="00000000">
              <w:rPr>
                <w:rtl w:val="0"/>
              </w:rPr>
              <w:t xml:space="preserve">Harcharan/Jyothi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D">
            <w:pPr>
              <w:spacing w:before="240" w:lineRule="auto"/>
              <w:rPr/>
            </w:pPr>
            <w:r w:rsidDel="00000000" w:rsidR="00000000" w:rsidRPr="00000000">
              <w:rPr>
                <w:rtl w:val="0"/>
              </w:rPr>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E">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F">
            <w:pPr>
              <w:spacing w:before="240" w:lineRule="auto"/>
              <w:rPr/>
            </w:pPr>
            <w:r w:rsidDel="00000000" w:rsidR="00000000" w:rsidRPr="00000000">
              <w:rPr>
                <w:rtl w:val="0"/>
              </w:rPr>
              <w:t xml:space="preserve">Confirm with </w:t>
            </w:r>
            <w:r w:rsidDel="00000000" w:rsidR="00000000" w:rsidRPr="00000000">
              <w:rPr>
                <w:b w:val="1"/>
                <w:bCs w:val="1"/>
                <w:rtl w:val="0"/>
              </w:rPr>
              <w:t xml:space="preserve">Negatwa</w:t>
            </w:r>
            <w:r w:rsidDel="00000000" w:rsidR="00000000" w:rsidRPr="00000000">
              <w:rPr>
                <w:rtl w:val="0"/>
              </w:rPr>
              <w:t xml:space="preserve"> whether </w:t>
            </w:r>
            <w:r w:rsidDel="00000000" w:rsidR="00000000" w:rsidRPr="00000000">
              <w:rPr>
                <w:b w:val="1"/>
                <w:bCs w:val="1"/>
                <w:rtl w:val="0"/>
              </w:rPr>
              <w:t xml:space="preserve">steps 2, 3, 4, 5</w:t>
            </w:r>
            <w:r w:rsidDel="00000000" w:rsidR="00000000" w:rsidRPr="00000000">
              <w:rPr>
                <w:rtl w:val="0"/>
              </w:rPr>
              <w:t xml:space="preserve"> should follow </w:t>
            </w:r>
            <w:r w:rsidDel="00000000" w:rsidR="00000000" w:rsidRPr="00000000">
              <w:rPr>
                <w:b w:val="1"/>
                <w:bCs w:val="1"/>
                <w:rtl w:val="0"/>
              </w:rPr>
              <w:t xml:space="preserve">sequential approvals</w:t>
            </w: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0">
            <w:pPr>
              <w:spacing w:before="240" w:lineRule="auto"/>
              <w:rPr/>
            </w:pPr>
            <w:r w:rsidDel="00000000" w:rsidR="00000000" w:rsidRPr="00000000">
              <w:rPr>
                <w:rtl w:val="0"/>
              </w:rPr>
              <w:t xml:space="preserve">Rohit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1">
            <w:pPr>
              <w:spacing w:before="240" w:lineRule="auto"/>
              <w:rPr/>
            </w:pPr>
            <w:r w:rsidDel="00000000" w:rsidR="00000000" w:rsidRPr="00000000">
              <w:rPr>
                <w:rtl w:val="0"/>
              </w:rPr>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pPr>
            <w:r w:rsidDel="00000000" w:rsidR="00000000" w:rsidRPr="00000000">
              <w:rPr>
                <w:rtl w:val="0"/>
              </w:rPr>
              <w:t xml:space="preserve">Revisit Approval Steps </w:t>
            </w:r>
            <w:r w:rsidDel="00000000" w:rsidR="00000000" w:rsidRPr="00000000">
              <w:rPr>
                <w:b w:val="1"/>
                <w:bCs w:val="1"/>
                <w:rtl w:val="0"/>
              </w:rPr>
              <w:t xml:space="preserve">2, 3, 4, and 5</w:t>
            </w:r>
            <w:r w:rsidDel="00000000" w:rsidR="00000000" w:rsidRPr="00000000">
              <w:rPr>
                <w:rtl w:val="0"/>
              </w:rPr>
              <w:t xml:space="preserve"> so they all follow a </w:t>
            </w:r>
            <w:r w:rsidDel="00000000" w:rsidR="00000000" w:rsidRPr="00000000">
              <w:rPr>
                <w:b w:val="1"/>
                <w:bCs w:val="1"/>
                <w:rtl w:val="0"/>
              </w:rPr>
              <w:t xml:space="preserve">sequential approval flow</w:t>
            </w: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pPr>
            <w:r w:rsidDel="00000000" w:rsidR="00000000" w:rsidRPr="00000000">
              <w:rPr>
                <w:rtl w:val="0"/>
              </w:rPr>
              <w:t xml:space="preserve">Harcharan /Nagalakshmi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pPr>
            <w:r w:rsidDel="00000000" w:rsidR="00000000" w:rsidRPr="00000000">
              <w:rPr>
                <w:rtl w:val="0"/>
              </w:rPr>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pPr>
            <w:r w:rsidDel="00000000" w:rsidR="00000000" w:rsidRPr="00000000">
              <w:rPr>
                <w:rtl w:val="0"/>
              </w:rPr>
              <w:t xml:space="preserve">Verify </w:t>
            </w:r>
            <w:r w:rsidDel="00000000" w:rsidR="00000000" w:rsidRPr="00000000">
              <w:rPr>
                <w:b w:val="1"/>
                <w:bCs w:val="1"/>
                <w:rtl w:val="0"/>
              </w:rPr>
              <w:t xml:space="preserve">Partner Sales Motion</w:t>
            </w:r>
            <w:r w:rsidDel="00000000" w:rsidR="00000000" w:rsidRPr="00000000">
              <w:rPr>
                <w:rtl w:val="0"/>
              </w:rPr>
              <w:t xml:space="preserve">-related approval rules in Apttus where type = error. ( typo -error)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pPr>
            <w:r w:rsidDel="00000000" w:rsidR="00000000" w:rsidRPr="00000000">
              <w:rPr>
                <w:rtl w:val="0"/>
              </w:rPr>
              <w:t xml:space="preserve">Chaitali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pPr>
            <w:r w:rsidDel="00000000" w:rsidR="00000000" w:rsidRPr="00000000">
              <w:rPr>
                <w:rtl w:val="0"/>
              </w:rPr>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pPr>
            <w:r w:rsidDel="00000000" w:rsidR="00000000" w:rsidRPr="00000000">
              <w:rPr>
                <w:rtl w:val="0"/>
              </w:rPr>
              <w:t xml:space="preserve">Confirm whether the </w:t>
            </w:r>
            <w:r w:rsidDel="00000000" w:rsidR="00000000" w:rsidRPr="00000000">
              <w:rPr>
                <w:b w:val="1"/>
                <w:bCs w:val="1"/>
                <w:rtl w:val="0"/>
              </w:rPr>
              <w:t xml:space="preserve">Recall</w:t>
            </w:r>
            <w:r w:rsidDel="00000000" w:rsidR="00000000" w:rsidRPr="00000000">
              <w:rPr>
                <w:rtl w:val="0"/>
              </w:rPr>
              <w:t xml:space="preserve"> action is functioning correctly.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Nagalakshmi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Validate the issue where the </w:t>
            </w:r>
            <w:r w:rsidDel="00000000" w:rsidR="00000000" w:rsidRPr="00000000">
              <w:rPr>
                <w:b w:val="1"/>
                <w:bCs w:val="1"/>
                <w:rtl w:val="0"/>
              </w:rPr>
              <w:t xml:space="preserve">standard Discount field</w:t>
            </w:r>
            <w:r w:rsidDel="00000000" w:rsidR="00000000" w:rsidRPr="00000000">
              <w:rPr>
                <w:rtl w:val="0"/>
              </w:rPr>
              <w:t xml:space="preserve"> is not populating as expected; re-check OOTB discount field behaviour.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Pricing Team/Nagalakshmi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 16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To make </w:t>
            </w:r>
            <w:r w:rsidDel="00000000" w:rsidR="00000000" w:rsidRPr="00000000">
              <w:rPr>
                <w:b w:val="1"/>
                <w:bCs w:val="1"/>
                <w:rtl w:val="0"/>
              </w:rPr>
              <w:t xml:space="preserve">Approval Comments</w:t>
            </w:r>
            <w:r w:rsidDel="00000000" w:rsidR="00000000" w:rsidRPr="00000000">
              <w:rPr>
                <w:rtl w:val="0"/>
              </w:rPr>
              <w:t xml:space="preserve"> optional for all approval steps.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Harcharan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 17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To validate the scenario where the </w:t>
            </w:r>
            <w:r w:rsidDel="00000000" w:rsidR="00000000" w:rsidRPr="00000000">
              <w:rPr>
                <w:b w:val="1"/>
                <w:bCs w:val="1"/>
                <w:rtl w:val="0"/>
              </w:rPr>
              <w:t xml:space="preserve">Quote Status</w:t>
            </w:r>
            <w:r w:rsidDel="00000000" w:rsidR="00000000" w:rsidRPr="00000000">
              <w:rPr>
                <w:rtl w:val="0"/>
              </w:rPr>
              <w:t xml:space="preserve"> is not updating to </w:t>
            </w:r>
            <w:r w:rsidDel="00000000" w:rsidR="00000000" w:rsidRPr="00000000">
              <w:rPr>
                <w:i w:val="1"/>
                <w:iCs w:val="1"/>
                <w:rtl w:val="0"/>
              </w:rPr>
              <w:t xml:space="preserve">Approved</w:t>
            </w: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Harcharan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 18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To replace the </w:t>
            </w:r>
            <w:r w:rsidDel="00000000" w:rsidR="00000000" w:rsidRPr="00000000">
              <w:rPr>
                <w:b w:val="1"/>
                <w:bCs w:val="1"/>
                <w:rtl w:val="0"/>
              </w:rPr>
              <w:t xml:space="preserve">ABO Type</w:t>
            </w:r>
            <w:r w:rsidDel="00000000" w:rsidR="00000000" w:rsidRPr="00000000">
              <w:rPr>
                <w:rtl w:val="0"/>
              </w:rPr>
              <w:t xml:space="preserve"> field with </w:t>
            </w:r>
            <w:r w:rsidDel="00000000" w:rsidR="00000000" w:rsidRPr="00000000">
              <w:rPr>
                <w:b w:val="1"/>
                <w:bCs w:val="1"/>
                <w:rtl w:val="0"/>
              </w:rPr>
              <w:t xml:space="preserve">Quote Type = Renewal</w:t>
            </w:r>
            <w:r w:rsidDel="00000000" w:rsidR="00000000" w:rsidRPr="00000000">
              <w:rPr>
                <w:rtl w:val="0"/>
              </w:rPr>
              <w:t xml:space="preserve"> where applicable.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Harcharan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 19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Create separate flows or decision elements for </w:t>
            </w:r>
            <w:r w:rsidDel="00000000" w:rsidR="00000000" w:rsidRPr="00000000">
              <w:rPr>
                <w:b w:val="1"/>
                <w:bCs w:val="1"/>
                <w:rtl w:val="0"/>
              </w:rPr>
              <w:t xml:space="preserve">independent conditions</w:t>
            </w:r>
            <w:r w:rsidDel="00000000" w:rsidR="00000000" w:rsidRPr="00000000">
              <w:rPr>
                <w:rtl w:val="0"/>
              </w:rPr>
              <w:t xml:space="preserve"> to ensure all criteria trigger correctly when multiple conditions are satisfied.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Harcharan/Jyothi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 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Test the approach suggested by Nagalakshmi for </w:t>
            </w:r>
            <w:r w:rsidDel="00000000" w:rsidR="00000000" w:rsidRPr="00000000">
              <w:rPr>
                <w:b w:val="1"/>
                <w:bCs w:val="1"/>
                <w:rtl w:val="0"/>
              </w:rPr>
              <w:t xml:space="preserve">locking the Quote during Parallel Approvals</w:t>
            </w: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Harcharan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21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Add a status column to the Approval Rules sheet to indicate the implementation status, highlight criteria that will not work in the current setup (e.g., Partner Selling Motion, Credit Reason), and ensure all required fields are included on every approval rule; call out any missing fields.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Harcharn/Jyothi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r>
          </w:p>
        </w:tc>
      </w:tr>
    </w:tbl>
    <w:p w:rsidR="00000000" w:rsidDel="00000000" w:rsidP="00000000" w:rsidRDefault="00000000" w:rsidRPr="00000000" w14:paraId="0000005A">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j5KhNDgwnTpIAqieG2x+Gmktcg==">CgMxLjA4AHIhMWkzYkMzUU9vdjNHdThES01tLU5kMnN6VEUxZk8yT01W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