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Nobel_win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year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subject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winner VARCHAR(100),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country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category VARCHAR(50)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year, subject, winner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Nobel_win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year = 1970;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year, subject, winner, country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Nobel_win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subject = 'Chemistry'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year BETWEEN 1965 AND 1975;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year, subject, winner, country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Nobel_win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winner LIKE 'Louis%';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Nobel_win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subject NOT LIKE 'P%'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year DESC, winner ASC;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year, subject, winner, country, category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Nobel_win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year = 1970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CASE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 subject IN ('Chemistry', 'Economics') THEN 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 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subject ASC;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