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Garamond" w:cs="Garamond" w:eastAsia="Garamond" w:hAnsi="Garamond"/>
          <w:b w:val="1"/>
          <w:bCs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40"/>
          <w:szCs w:val="40"/>
          <w:rtl w:val="0"/>
        </w:rPr>
        <w:t xml:space="preserve">AKASH ANAND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Garamond" w:cs="Garamond" w:eastAsia="Garamond" w:hAnsi="Garamond"/>
          <w:color w:val="000000"/>
        </w:rPr>
      </w:pPr>
      <w:hyperlink r:id="rId7">
        <w:r w:rsidDel="00000000" w:rsidR="00000000" w:rsidRPr="00000000">
          <w:rPr>
            <w:rFonts w:ascii="Garamond" w:cs="Garamond" w:eastAsia="Garamond" w:hAnsi="Garamond"/>
            <w:color w:val="0563c1"/>
            <w:u w:val="single"/>
            <w:rtl w:val="0"/>
          </w:rPr>
          <w:t xml:space="preserve">akash.iit10@gmail.com</w:t>
        </w:r>
      </w:hyperlink>
      <w:r w:rsidDel="00000000" w:rsidR="00000000" w:rsidRPr="00000000">
        <w:rPr>
          <w:rFonts w:ascii="Garamond" w:cs="Garamond" w:eastAsia="Garamond" w:hAnsi="Garamond"/>
          <w:color w:val="000000"/>
          <w:u w:val="none"/>
          <w:rtl w:val="0"/>
        </w:rPr>
        <w:t xml:space="preserve">    </w:t>
      </w:r>
      <w:r w:rsidDel="00000000" w:rsidR="00000000" w:rsidRPr="00000000">
        <w:rPr>
          <w:rFonts w:ascii="Garamond" w:cs="Garamond" w:eastAsia="Garamond" w:hAnsi="Garamond"/>
          <w:color w:val="000000"/>
          <w:rtl w:val="0"/>
        </w:rPr>
        <w:t xml:space="preserve">857-800-1692    Austin, TX    </w:t>
      </w:r>
      <w:hyperlink r:id="rId8">
        <w:r w:rsidDel="00000000" w:rsidR="00000000" w:rsidRPr="00000000">
          <w:rPr>
            <w:rFonts w:ascii="Garamond" w:cs="Garamond" w:eastAsia="Garamond" w:hAnsi="Garamond"/>
            <w:color w:val="000000"/>
            <w:u w:val="none"/>
            <w:rtl w:val="0"/>
          </w:rPr>
          <w:t xml:space="preserve">www.linkedin.com/in/anand-akash</w:t>
        </w:r>
      </w:hyperlink>
      <w:r w:rsidDel="00000000" w:rsidR="00000000" w:rsidRPr="00000000">
        <w:rPr>
          <w:rFonts w:ascii="Garamond" w:cs="Garamond" w:eastAsia="Garamond" w:hAnsi="Garamond"/>
          <w:color w:val="000000"/>
          <w:u w:val="none"/>
          <w:rtl w:val="0"/>
        </w:rPr>
        <w:t xml:space="preserve"> |akashanand.dev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spacing w:after="0" w:lineRule="auto"/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Northeastern University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Boston, MA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                                                                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Dec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Master of Science in Computer Systems Engineering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Garamond" w:cs="Garamond" w:eastAsia="Garamond" w:hAnsi="Garamond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1"/>
          <w:szCs w:val="21"/>
          <w:rtl w:val="0"/>
        </w:rPr>
        <w:t xml:space="preserve">Indian Institute of Technology (BHU)</w:t>
      </w:r>
      <w:r w:rsidDel="00000000" w:rsidR="00000000" w:rsidRPr="00000000">
        <w:rPr>
          <w:rFonts w:ascii="Garamond" w:cs="Garamond" w:eastAsia="Garamond" w:hAnsi="Garamond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1"/>
          <w:szCs w:val="21"/>
          <w:rtl w:val="0"/>
        </w:rPr>
        <w:t xml:space="preserve">Varanasi, India                                    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May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Bachelor of Technology in Electrical Engineering  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                                                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09">
      <w:pPr>
        <w:pBdr>
          <w:bottom w:color="000000" w:space="1" w:sz="4" w:val="single"/>
        </w:pBdr>
        <w:spacing w:after="0" w:lineRule="auto"/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TECHNICAL SKILLS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Languages: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  <w:tab/>
        <w:tab/>
        <w:tab/>
        <w:t xml:space="preserve">Java, Python, TypeScript, Bash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hanging="360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Frameworks and Technologies:</w:t>
        <w:tab/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SpringBoot, Hibernate, Angular, NodeJS, Docker, Apache,  Secure SDLC, Agile, REST API, GIT, Celery, Activiti, GenAI, Shift-left, OpenTelemetary, Grafana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Technologies:  </w:t>
        <w:tab/>
        <w:tab/>
        <w:tab/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, F5 LTM and GTM , Loadbalancers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Database: </w:t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MySQL, MongoDB , NoSQL , Redis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spacing w:after="0" w:lineRule="auto"/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Senior Software Engineer | VISA Inc, Austin , TX</w:t>
        <w:tab/>
        <w:tab/>
        <w:tab/>
        <w:tab/>
        <w:tab/>
        <w:tab/>
        <w:t xml:space="preserve">    March 2020 – Present</w:t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Load Balancer As a Service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180"/>
        <w:jc w:val="both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Built scalable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APIs and automation workflows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for Load Balancer as a Service (LBaaS) using Spring Boot, enabling self-service provisioning on F5 network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180"/>
        <w:jc w:val="both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Developed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load balancer portal APIs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using Python (Django) and F5 SDK for traffic management of application nodes, and implemented caching strategies to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reduce API latency by 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Certificate Management App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180"/>
        <w:jc w:val="both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Built APIs for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certificate lifecycle automation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(issuance and renewal) of Visa-managed certificates, improving process efficiency by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Network Automation Services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180"/>
        <w:jc w:val="both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Built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GTM automation system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on F5 DNS integrated with Visa Cloud Platform, fully automating traffic management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180"/>
        <w:jc w:val="both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Collaborated with cross-functional stakeholders to deliver production-ready network automation solutions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180"/>
        <w:jc w:val="both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Implemented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secure SDLC practices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including security assessments and data protection mechanisms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180"/>
        <w:jc w:val="both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Led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infrastructure provisioning and migration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of LBaaS applications, improving system scalability and deployment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Cloud Pulse (Multi-agentic system)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line="276" w:lineRule="auto"/>
        <w:ind w:left="540" w:hanging="180"/>
        <w:jc w:val="both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Built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Cloud Pulse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a multi-agent GenAI-powered incident resolver for multi-application environments, leveraging LLMs to analyze logs and metrics for automated triaging and root cause analysis,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reducing SLA resolution time by 35%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line="276" w:lineRule="auto"/>
        <w:ind w:left="540" w:hanging="180"/>
        <w:jc w:val="both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event-driven workflows (SNS)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to automate Jira ticket creation and Microsoft Teams alerts for high-priority incidents, improving response time and operational visibility</w:t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Software Engineer | FirstLight Diagnostics, Chelmsford, MA                                                                    Jan 2019 - June 2019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180"/>
        <w:jc w:val="both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bookmarkStart w:colFirst="0" w:colLast="0" w:name="_heading=h.nnbxxkzdq2f0" w:id="0"/>
      <w:bookmarkEnd w:id="0"/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Developed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Python-based image processing application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for alignment and analysis of diagnostic images, improving accuracy and processing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180"/>
        <w:jc w:val="both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Built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Spring Boot application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to automate manufacturing quality analysis, improving operational efficiency by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Software Engineer | NMDC Ltd. ,India.                                                                                                       Jan 2019 - June 2019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-285.11811023621874" w:hanging="180"/>
        <w:jc w:val="both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Developed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resource management system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using Java to streamline tracking and consumption of manufacturing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180"/>
        <w:jc w:val="both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Built and secured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RESTful APIs using OAuth 2.0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implementing token-based authentication and authorization</w:t>
        <w:tab/>
        <w:tab/>
        <w:t xml:space="preserve">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000000" w:space="1" w:sz="4" w:val="single"/>
        </w:pBdr>
        <w:spacing w:after="0" w:lineRule="auto"/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4">
      <w:pPr>
        <w:spacing w:after="0" w:line="240" w:lineRule="auto"/>
        <w:ind w:left="142" w:firstLine="0"/>
        <w:jc w:val="both"/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Infrastructure as Code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283"/>
        <w:jc w:val="both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and built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 fault-tolerant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web application hosted on cloud computing platform AWS using IaaS, PaaS,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and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SaaS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283"/>
        <w:jc w:val="both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an infrastructure on AWS for custom resources like VPC, EC2, S3, IAM in cloud formation for availability zones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283"/>
        <w:jc w:val="both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CICD using TravisCI, deployed app using AWS code deploy, also wrote shell scripts to tear down the resources</w:t>
      </w:r>
    </w:p>
    <w:p w:rsidR="00000000" w:rsidDel="00000000" w:rsidP="00000000" w:rsidRDefault="00000000" w:rsidRPr="00000000" w14:paraId="00000028">
      <w:pPr>
        <w:spacing w:after="0" w:lineRule="auto"/>
        <w:ind w:left="142" w:firstLine="0"/>
        <w:jc w:val="both"/>
        <w:rPr>
          <w:rFonts w:ascii="Garamond" w:cs="Garamond" w:eastAsia="Garamond" w:hAnsi="Garamond"/>
          <w:color w:val="000000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1"/>
          <w:szCs w:val="21"/>
          <w:rtl w:val="0"/>
        </w:rPr>
        <w:t xml:space="preserve">IoT Device –Home Security System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283"/>
        <w:jc w:val="both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a user authentication system using AWS computer vision APIs on Raspberry Pi 3B to verify a person’s identity and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give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authorization in real-time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Implemented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hybrid model of MQTT and CoAP for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end-to-end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communication </w:t>
      </w:r>
    </w:p>
    <w:p w:rsidR="00000000" w:rsidDel="00000000" w:rsidP="00000000" w:rsidRDefault="00000000" w:rsidRPr="00000000" w14:paraId="0000002A">
      <w:pPr>
        <w:pBdr>
          <w:bottom w:color="000000" w:space="1" w:sz="4" w:val="single"/>
        </w:pBdr>
        <w:spacing w:after="0" w:lineRule="auto"/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000000" w:space="1" w:sz="4" w:val="single"/>
        </w:pBdr>
        <w:spacing w:after="0" w:lineRule="auto"/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Awards and Honours, Northeastern University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Received Outstanding Leadership award for year 2017-18,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Directors'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Awards (Internet of Things) for year 2018-19 </w:t>
      </w:r>
    </w:p>
    <w:sectPr>
      <w:pgSz w:h="16838" w:w="11906" w:orient="portrait"/>
      <w:pgMar w:bottom="454" w:top="510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644" w:hanging="359.99999999999994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99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AB28A7"/>
    <w:rPr>
      <w:color w:val="0563c1"/>
      <w:u w:val="single"/>
    </w:rPr>
  </w:style>
  <w:style w:type="paragraph" w:styleId="ListParagraph">
    <w:name w:val="List Paragraph"/>
    <w:basedOn w:val="Normal"/>
    <w:uiPriority w:val="34"/>
    <w:qFormat w:val="1"/>
    <w:rsid w:val="00AB28A7"/>
    <w:pPr>
      <w:spacing w:after="200" w:line="276" w:lineRule="auto"/>
      <w:ind w:left="720"/>
      <w:contextualSpacing w:val="1"/>
    </w:pPr>
    <w:rPr>
      <w:rFonts w:ascii="Calibri" w:cs="Times New Roman" w:eastAsia="Times New Roman" w:hAnsi="Calibri"/>
      <w:lang w:eastAsia="en-IN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F597B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F597B"/>
    <w:rPr>
      <w:rFonts w:ascii="Segoe UI" w:cs="Segoe UI" w:hAnsi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41369"/>
    <w:rPr>
      <w:color w:val="808080"/>
      <w:shd w:color="auto" w:fill="e6e6e6" w:val="clear"/>
    </w:rPr>
  </w:style>
  <w:style w:type="paragraph" w:styleId="NoSpacing">
    <w:name w:val="No Spacing"/>
    <w:uiPriority w:val="1"/>
    <w:qFormat w:val="1"/>
    <w:rsid w:val="00381B05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kash.iit10@gmail.com" TargetMode="External"/><Relationship Id="rId8" Type="http://schemas.openxmlformats.org/officeDocument/2006/relationships/hyperlink" Target="http://www.linkedin.com/in/anand-akas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maw5jyCzyDIOPFY0OWSUIMhDdA==">CgMxLjAyDmgubm5ieHhremRxMmYwOAByITFSNXRDU2lidkw2dHYzT0xhcGlmbkJhSDlnZEhrRU5OWA==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2025-01-25T23:52:00Z</dcterms:created>
  <dc:creator>Vikram Aditya 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f89cb5-682d-4be4-b0e0-739c9b4a93d4_Enabled">
    <vt:lpwstr>true</vt:lpwstr>
  </property>
  <property fmtid="{D5CDD505-2E9C-101B-9397-08002B2CF9AE}" pid="3" name="MSIP_Label_a0f89cb5-682d-4be4-b0e0-739c9b4a93d4_SetDate">
    <vt:lpwstr>2025-01-25T22:41:39Z</vt:lpwstr>
  </property>
  <property fmtid="{D5CDD505-2E9C-101B-9397-08002B2CF9AE}" pid="4" name="MSIP_Label_a0f89cb5-682d-4be4-b0e0-739c9b4a93d4_Method">
    <vt:lpwstr>Privileged</vt:lpwstr>
  </property>
  <property fmtid="{D5CDD505-2E9C-101B-9397-08002B2CF9AE}" pid="5" name="MSIP_Label_a0f89cb5-682d-4be4-b0e0-739c9b4a93d4_Name">
    <vt:lpwstr>Not Classified</vt:lpwstr>
  </property>
  <property fmtid="{D5CDD505-2E9C-101B-9397-08002B2CF9AE}" pid="6" name="MSIP_Label_a0f89cb5-682d-4be4-b0e0-739c9b4a93d4_SiteId">
    <vt:lpwstr>38305e12-e15d-4ee8-88b9-c4db1c477d76</vt:lpwstr>
  </property>
  <property fmtid="{D5CDD505-2E9C-101B-9397-08002B2CF9AE}" pid="7" name="MSIP_Label_a0f89cb5-682d-4be4-b0e0-739c9b4a93d4_ActionId">
    <vt:lpwstr>ea596e46-d190-41be-82ce-c2060beced52</vt:lpwstr>
  </property>
  <property fmtid="{D5CDD505-2E9C-101B-9397-08002B2CF9AE}" pid="8" name="MSIP_Label_a0f89cb5-682d-4be4-b0e0-739c9b4a93d4_ContentBits">
    <vt:lpwstr>0</vt:lpwstr>
  </property>
</Properties>
</file>