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rPr>
          <w:rFonts w:ascii="Georgia" w:eastAsia="Georgia" w:hAnsi="Georgia" w:cs="Georgia"/>
          <w:b/>
          <w:bCs/>
          <w:color w:val="0070C0"/>
          <w:sz w:val="72"/>
          <w:szCs w:val="72"/>
        </w:rPr>
        <w:t>To-Do List</w:t>
      </w:r>
    </w:p>
    <w:p w:rsidR="00A77B3E" w:rsidRDefault="000D3AB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   </w:t>
      </w:r>
      <w:r w:rsidR="003C2E50">
        <w:rPr>
          <w:rFonts w:ascii="Verdana" w:eastAsia="Verdana" w:hAnsi="Verdana" w:cs="Verdana"/>
          <w:b/>
          <w:bCs/>
          <w:color w:val="0070C0"/>
          <w:sz w:val="40"/>
          <w:szCs w:val="40"/>
        </w:rPr>
        <w:t xml:space="preserve">Design </w:t>
      </w:r>
      <w:r>
        <w:rPr>
          <w:rFonts w:ascii="Verdana" w:eastAsia="Verdana" w:hAnsi="Verdana" w:cs="Verdana"/>
          <w:b/>
          <w:bCs/>
          <w:color w:val="0070C0"/>
          <w:sz w:val="40"/>
          <w:szCs w:val="40"/>
        </w:rPr>
        <w:tab/>
        <w:t xml:space="preserve"> </w:t>
      </w:r>
      <w:r w:rsidR="003C2E50">
        <w:rPr>
          <w:rFonts w:ascii="Verdana" w:eastAsia="Verdana" w:hAnsi="Verdana" w:cs="Verdana"/>
          <w:b/>
          <w:bCs/>
          <w:color w:val="0070C0"/>
          <w:sz w:val="40"/>
          <w:szCs w:val="40"/>
        </w:rPr>
        <w:t xml:space="preserve">Document </w:t>
      </w:r>
      <w:r w:rsidR="003C2E50">
        <w:rPr>
          <w:rFonts w:ascii="Verdana" w:eastAsia="Verdana" w:hAnsi="Verdana" w:cs="Verdana"/>
          <w:b/>
          <w:bCs/>
          <w:color w:val="0070C0"/>
          <w:sz w:val="40"/>
          <w:szCs w:val="40"/>
        </w:rPr>
        <w:tab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Verdana" w:eastAsia="Verdana" w:hAnsi="Verdana" w:cs="Verdana"/>
          <w:color w:val="0070C0"/>
          <w:sz w:val="36"/>
          <w:szCs w:val="36"/>
        </w:rPr>
      </w:pPr>
      <w:r>
        <w:rPr>
          <w:rFonts w:ascii="Verdana" w:eastAsia="Verdana" w:hAnsi="Verdana" w:cs="Verdana"/>
          <w:color w:val="0070C0"/>
          <w:sz w:val="36"/>
          <w:szCs w:val="36"/>
        </w:rPr>
        <w:t>Project 2, Team 6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Verdana" w:eastAsia="Verdana" w:hAnsi="Verdana" w:cs="Verdana"/>
          <w:color w:val="0070C0"/>
          <w:sz w:val="36"/>
          <w:szCs w:val="36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Verdana" w:eastAsia="Verdana" w:hAnsi="Verdana" w:cs="Verdana"/>
          <w:color w:val="0070C0"/>
          <w:sz w:val="36"/>
          <w:szCs w:val="36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70C0"/>
          <w:sz w:val="28"/>
          <w:szCs w:val="28"/>
        </w:rPr>
        <w:t xml:space="preserve"> Introduction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 software Product which we are working on is titled “To-Do List for Android”.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To-do List allows users to manage tasks that they have to accomplish. The user can add tasks, set the </w:t>
      </w:r>
      <w:r>
        <w:rPr>
          <w:rFonts w:ascii="Calibri" w:eastAsia="Calibri" w:hAnsi="Calibri" w:cs="Calibri"/>
        </w:rPr>
        <w:t>priorities of each task, set the due date for each task, check-off items in the list and hide/show the checked items. The application will support multiple users and will be developed using Android Developer Tools. This  document describes the architectura</w:t>
      </w:r>
      <w:r>
        <w:rPr>
          <w:rFonts w:ascii="Calibri" w:eastAsia="Calibri" w:hAnsi="Calibri" w:cs="Calibri"/>
        </w:rPr>
        <w:t>l design, low-level design and User-interface of the Android application being created.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P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  <w:r w:rsidRPr="003C2E50">
        <w:rPr>
          <w:rFonts w:ascii="Cambria" w:eastAsia="Cambria" w:hAnsi="Cambria" w:cs="Cambria"/>
          <w:b/>
          <w:bCs/>
          <w:color w:val="0070C0"/>
          <w:sz w:val="28"/>
          <w:szCs w:val="28"/>
        </w:rPr>
        <w:t>Design Consideration</w:t>
      </w: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0070C0"/>
          <w:sz w:val="32"/>
          <w:szCs w:val="32"/>
        </w:rPr>
        <w:t xml:space="preserve"> 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Assumptions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0070C0"/>
          <w:sz w:val="32"/>
          <w:szCs w:val="32"/>
        </w:rPr>
        <w:t xml:space="preserve"> </w:t>
      </w:r>
      <w:r>
        <w:rPr>
          <w:rFonts w:ascii="Calibri" w:eastAsia="Calibri" w:hAnsi="Calibri" w:cs="Calibri"/>
        </w:rPr>
        <w:t>This Android application has few assumptions being considered like: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a)  The application is being developed using Android</w:t>
      </w:r>
      <w:r>
        <w:rPr>
          <w:rFonts w:ascii="Calibri" w:eastAsia="Calibri" w:hAnsi="Calibri" w:cs="Calibri"/>
        </w:rPr>
        <w:t xml:space="preserve"> SDK 2.2 and API 8 which has upward scalability.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b)  Security – the application must be able to prevent a user’s list from being viewed and edited by another user.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c)  The user should have an android mobile phone or should be able to use the </w:t>
      </w:r>
      <w:r>
        <w:rPr>
          <w:rFonts w:ascii="Calibri" w:eastAsia="Calibri" w:hAnsi="Calibri" w:cs="Calibri"/>
        </w:rPr>
        <w:t>software through Eclipse on his system.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c)  The user should possess basic knowledge about how to use an Android application’s interface.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P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Constraints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Android application comes with a few constraints like: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a)  The user-interface might change </w:t>
      </w:r>
      <w:r>
        <w:rPr>
          <w:rFonts w:ascii="Calibri" w:eastAsia="Calibri" w:hAnsi="Calibri" w:cs="Calibri"/>
        </w:rPr>
        <w:t>slightly based on the version of Android OS being installed on user’s mobile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b)  The user’s To-Do list is private and password </w:t>
      </w:r>
      <w:proofErr w:type="spellStart"/>
      <w:r>
        <w:rPr>
          <w:rFonts w:ascii="Calibri" w:eastAsia="Calibri" w:hAnsi="Calibri" w:cs="Calibri"/>
        </w:rPr>
        <w:t>protected,thus</w:t>
      </w:r>
      <w:proofErr w:type="spellEnd"/>
      <w:r>
        <w:rPr>
          <w:rFonts w:ascii="Calibri" w:eastAsia="Calibri" w:hAnsi="Calibri" w:cs="Calibri"/>
        </w:rPr>
        <w:t xml:space="preserve"> it cannot be accessed on loss of password.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System Environment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 should have an android phone to ex</w:t>
      </w:r>
      <w:r>
        <w:rPr>
          <w:rFonts w:ascii="Calibri" w:eastAsia="Calibri" w:hAnsi="Calibri" w:cs="Calibri"/>
        </w:rPr>
        <w:t>ploit the application to its maximum advantage. The software application can be executed on any Android OS based device with Android SDK 2.2 and API 8 or above.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</w:p>
    <w:p w:rsidR="00A77B3E" w:rsidRP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  <w:r w:rsidRPr="003C2E50">
        <w:rPr>
          <w:rFonts w:ascii="Cambria" w:eastAsia="Cambria" w:hAnsi="Cambria" w:cs="Cambria"/>
          <w:b/>
          <w:bCs/>
          <w:color w:val="0070C0"/>
          <w:sz w:val="28"/>
          <w:szCs w:val="28"/>
        </w:rPr>
        <w:lastRenderedPageBreak/>
        <w:t>Architectural Design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Overview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main </w:t>
      </w:r>
      <w:proofErr w:type="spellStart"/>
      <w:r>
        <w:rPr>
          <w:rFonts w:ascii="Calibri" w:eastAsia="Calibri" w:hAnsi="Calibri" w:cs="Calibri"/>
        </w:rPr>
        <w:t>ToDo</w:t>
      </w:r>
      <w:proofErr w:type="spellEnd"/>
      <w:r>
        <w:rPr>
          <w:rFonts w:ascii="Calibri" w:eastAsia="Calibri" w:hAnsi="Calibri" w:cs="Calibri"/>
        </w:rPr>
        <w:t>-List program has various functionalities. T</w:t>
      </w:r>
      <w:r>
        <w:rPr>
          <w:rFonts w:ascii="Calibri" w:eastAsia="Calibri" w:hAnsi="Calibri" w:cs="Calibri"/>
        </w:rPr>
        <w:t>hese subroutines/programs get called based on specific input data and customer requirement. This section provides a high level overview of the structural and functional decomposition of the system.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Rationale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 this program has various functionalit</w:t>
      </w:r>
      <w:r>
        <w:rPr>
          <w:rFonts w:ascii="Calibri" w:eastAsia="Calibri" w:hAnsi="Calibri" w:cs="Calibri"/>
        </w:rPr>
        <w:t xml:space="preserve">ies, each getting called based on satisfaction of certain conditions or requirement of </w:t>
      </w:r>
      <w:proofErr w:type="spellStart"/>
      <w:r>
        <w:rPr>
          <w:rFonts w:ascii="Calibri" w:eastAsia="Calibri" w:hAnsi="Calibri" w:cs="Calibri"/>
        </w:rPr>
        <w:t>user</w:t>
      </w:r>
      <w:proofErr w:type="gramStart"/>
      <w:r>
        <w:rPr>
          <w:rFonts w:ascii="Calibri" w:eastAsia="Calibri" w:hAnsi="Calibri" w:cs="Calibri"/>
        </w:rPr>
        <w:t>,we</w:t>
      </w:r>
      <w:proofErr w:type="spellEnd"/>
      <w:proofErr w:type="gramEnd"/>
      <w:r>
        <w:rPr>
          <w:rFonts w:ascii="Calibri" w:eastAsia="Calibri" w:hAnsi="Calibri" w:cs="Calibri"/>
        </w:rPr>
        <w:t xml:space="preserve"> have a multi-component model to implement.</w:t>
      </w: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/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ab/>
        <w:t>Conceptual (L</w:t>
      </w: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ogical)</w:t>
      </w: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 xml:space="preserve"> </w:t>
      </w: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View: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/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"C:\\Padhai\\GitHub\\Project2SDPUpdates\\Image_6" \* MERGEFORMATINET</w:instrText>
      </w:r>
      <w:r>
        <w:instrText xml:space="preserve"> </w:instrText>
      </w:r>
      <w:r>
        <w:fldChar w:fldCharType="separate"/>
      </w:r>
      <w:r w:rsidR="000D3A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05.75pt" o:allowoverlap="f">
            <v:imagedata r:id="rId5" r:href="rId6"/>
          </v:shape>
        </w:pict>
      </w:r>
      <w:r>
        <w:fldChar w:fldCharType="end"/>
      </w: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P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  <w:r w:rsidRPr="003C2E50">
        <w:rPr>
          <w:rFonts w:ascii="Cambria" w:eastAsia="Cambria" w:hAnsi="Cambria" w:cs="Cambria"/>
          <w:b/>
          <w:bCs/>
          <w:color w:val="0070C0"/>
          <w:sz w:val="28"/>
          <w:szCs w:val="28"/>
        </w:rPr>
        <w:lastRenderedPageBreak/>
        <w:t>Low Level Design</w:t>
      </w: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070C0"/>
          <w:sz w:val="48"/>
          <w:szCs w:val="48"/>
        </w:rPr>
        <w:tab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70C0"/>
          <w:sz w:val="48"/>
          <w:szCs w:val="48"/>
        </w:rPr>
        <w:tab/>
      </w: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Class Diagram</w:t>
      </w: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"C:\\Padhai\\GitHub\\Project2SDPUpdates\\Image_2"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26" type="#_x0000_t75" style="width:536.25pt;height:317.25pt" o:allowoverlap="f">
            <v:imagedata r:id="rId7" r:href="rId8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0070C0"/>
          <w:sz w:val="32"/>
          <w:szCs w:val="32"/>
        </w:rPr>
        <w:lastRenderedPageBreak/>
        <w:tab/>
      </w: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 xml:space="preserve">Sequence </w:t>
      </w: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t>Diagram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"C:\\Padhai\\GitHub\\Project2SDPUpdates\\Image_5"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27" type="#_x0000_t75" style="width:495pt;height:424.5pt" o:allowoverlap="f">
            <v:imagedata r:id="rId9" r:href="rId10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 w:rsidRPr="003C2E50">
        <w:rPr>
          <w:rFonts w:ascii="Calibri" w:eastAsia="Calibri" w:hAnsi="Calibri" w:cs="Calibri"/>
          <w:b/>
          <w:bCs/>
          <w:color w:val="0070C0"/>
          <w:sz w:val="24"/>
          <w:szCs w:val="24"/>
        </w:rPr>
        <w:lastRenderedPageBreak/>
        <w:t>Component Diagram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"C:\\Padhai\\GitHub\\Project2SDPUpdates\\Image_7"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28" type="#_x0000_t75" style="width:495pt;height:384pt" o:allowoverlap="f">
            <v:imagedata r:id="rId11" r:href="rId12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2"/>
          <w:szCs w:val="32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6"/>
          <w:szCs w:val="36"/>
        </w:rPr>
      </w:pPr>
    </w:p>
    <w:p w:rsid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36"/>
          <w:szCs w:val="36"/>
        </w:rPr>
      </w:pPr>
    </w:p>
    <w:p w:rsidR="00A77B3E" w:rsidRPr="003C2E50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28"/>
          <w:szCs w:val="28"/>
        </w:rPr>
      </w:pPr>
      <w:r w:rsidRPr="003C2E50">
        <w:rPr>
          <w:rFonts w:ascii="Cambria" w:eastAsia="Cambria" w:hAnsi="Cambria" w:cs="Cambria"/>
          <w:b/>
          <w:bCs/>
          <w:color w:val="0070C0"/>
          <w:sz w:val="28"/>
          <w:szCs w:val="28"/>
        </w:rPr>
        <w:lastRenderedPageBreak/>
        <w:t>User Interface Design</w:t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</w:p>
    <w:p w:rsidR="00A77B3E" w:rsidRDefault="003C2E50" w:rsidP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  <w:r>
        <w:fldChar w:fldCharType="begin"/>
      </w:r>
      <w:r>
        <w:instrText xml:space="preserve"> </w:instrText>
      </w:r>
      <w:r>
        <w:instrText>INCLUDEPICTURE  "C:\\Padhai\\GitHub\\Project2SDPUpdates\\Image_4"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29" type="#_x0000_t75" style="width:243pt;height:361.5pt" o:allowoverlap="f">
            <v:imagedata r:id="rId13" r:href="rId14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</w:p>
    <w:p w:rsidR="00A77B3E" w:rsidRDefault="003C2E50" w:rsidP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Cambria" w:eastAsia="Cambria" w:hAnsi="Cambria" w:cs="Cambria"/>
          <w:b/>
          <w:bCs/>
          <w:color w:val="0070C0"/>
          <w:sz w:val="48"/>
          <w:szCs w:val="48"/>
        </w:rPr>
      </w:pPr>
      <w:r>
        <w:lastRenderedPageBreak/>
        <w:fldChar w:fldCharType="begin"/>
      </w:r>
      <w:r>
        <w:instrText xml:space="preserve"> </w:instrText>
      </w:r>
      <w:r>
        <w:instrText>INCLUDEPICTURE  "C:\\Padhai\\GitHub\\Project2SDPUpdates\\Image_3"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30" type="#_x0000_t75" style="width:241.5pt;height:359.25pt" o:allowoverlap="f">
            <v:imagedata r:id="rId15" r:href="rId16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 w:right="-713"/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 w:right="-713"/>
      </w:pPr>
    </w:p>
    <w:p w:rsidR="00A77B3E" w:rsidRDefault="003C2E50" w:rsidP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1440" w:right="-713"/>
      </w:pPr>
      <w:r>
        <w:lastRenderedPageBreak/>
        <w:fldChar w:fldCharType="begin"/>
      </w:r>
      <w:r>
        <w:instrText xml:space="preserve"> </w:instrText>
      </w:r>
      <w:r>
        <w:instrText>INCLUDEPICTURE  "C:\\Padhai\\GitHub\\Project2SDPUpdates\\Image_0" \* ME</w:instrText>
      </w:r>
      <w:r>
        <w:instrText>RGEFORMATINET</w:instrText>
      </w:r>
      <w:r>
        <w:instrText xml:space="preserve"> </w:instrText>
      </w:r>
      <w:r>
        <w:fldChar w:fldCharType="separate"/>
      </w:r>
      <w:r w:rsidR="000D3ABA">
        <w:pict>
          <v:shape id="_x0000_i1031" type="#_x0000_t75" style="width:243pt;height:359.25pt" o:allowoverlap="f">
            <v:imagedata r:id="rId17" r:href="rId18"/>
          </v:shape>
        </w:pict>
      </w:r>
      <w:r>
        <w:fldChar w:fldCharType="end"/>
      </w: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 w:right="-713"/>
      </w:pPr>
    </w:p>
    <w:p w:rsidR="00A77B3E" w:rsidRDefault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-267" w:right="-713"/>
      </w:pPr>
    </w:p>
    <w:bookmarkStart w:id="0" w:name="_GoBack"/>
    <w:p w:rsidR="00A77B3E" w:rsidRDefault="003C2E50" w:rsidP="003C2E50">
      <w:pPr>
        <w:pBdr>
          <w:top w:val="nil"/>
          <w:left w:val="nil"/>
          <w:bottom w:val="nil"/>
          <w:right w:val="nil"/>
          <w:between w:val="nil"/>
          <w:bar w:val="nil"/>
        </w:pBdr>
        <w:ind w:left="1440" w:right="-713"/>
      </w:pPr>
      <w:r>
        <w:lastRenderedPageBreak/>
        <w:fldChar w:fldCharType="begin"/>
      </w:r>
      <w:r>
        <w:instrText xml:space="preserve"> </w:instrText>
      </w:r>
      <w:r>
        <w:instrText>INCLUDEPICTURE  "C:\\Padhai\\GitHub\\Project2SDPUpdates\\Image_1" \* MERGEFORMATINET</w:instrText>
      </w:r>
      <w:r>
        <w:instrText xml:space="preserve"> </w:instrText>
      </w:r>
      <w:r>
        <w:fldChar w:fldCharType="separate"/>
      </w:r>
      <w:r w:rsidR="000D3ABA">
        <w:pict>
          <v:shape id="_x0000_i1032" type="#_x0000_t75" style="width:241.5pt;height:360.75pt" o:allowoverlap="f">
            <v:imagedata r:id="rId19" r:href="rId20"/>
          </v:shape>
        </w:pict>
      </w:r>
      <w:r>
        <w:fldChar w:fldCharType="end"/>
      </w:r>
      <w:bookmarkEnd w:id="0"/>
    </w:p>
    <w:sectPr w:rsidR="00A77B3E">
      <w:pgSz w:w="12240" w:h="15840"/>
      <w:pgMar w:top="1440" w:right="1440" w:bottom="1440" w:left="1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D3ABA"/>
    <w:rsid w:val="000D3ABA"/>
    <w:rsid w:val="003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_2" TargetMode="External"/><Relationship Id="rId13" Type="http://schemas.openxmlformats.org/officeDocument/2006/relationships/image" Target="media/image5.png"/><Relationship Id="rId18" Type="http://schemas.openxmlformats.org/officeDocument/2006/relationships/image" Target="Image_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Image_7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Image_3" TargetMode="External"/><Relationship Id="rId20" Type="http://schemas.openxmlformats.org/officeDocument/2006/relationships/image" Target="Image_1" TargetMode="External"/><Relationship Id="rId1" Type="http://schemas.openxmlformats.org/officeDocument/2006/relationships/styles" Target="styles.xml"/><Relationship Id="rId6" Type="http://schemas.openxmlformats.org/officeDocument/2006/relationships/image" Target="Image_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Image_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Image_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3</cp:revision>
  <dcterms:created xsi:type="dcterms:W3CDTF">2012-09-24T15:44:00Z</dcterms:created>
  <dcterms:modified xsi:type="dcterms:W3CDTF">2012-09-24T15:50:00Z</dcterms:modified>
</cp:coreProperties>
</file>