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073EF">
      <w:pPr>
        <w:widowControl w:val="0"/>
        <w:spacing w:before="0" w:line="240" w:lineRule="auto"/>
        <w:ind w:firstLine="2661" w:firstLineChars="950"/>
        <w:jc w:val="both"/>
        <w:rPr>
          <w:sz w:val="28"/>
          <w:szCs w:val="28"/>
        </w:rPr>
      </w:pPr>
      <w:r>
        <w:rPr>
          <w:rFonts w:ascii="Arial" w:hAnsi="Arial" w:eastAsia="Arial" w:cs="Arial"/>
          <w:b/>
          <w:sz w:val="28"/>
          <w:szCs w:val="28"/>
        </w:rPr>
        <w:t>A PROJECT REPORT ON</w:t>
      </w:r>
    </w:p>
    <w:p w14:paraId="117C533F">
      <w:pPr>
        <w:widowControl w:val="0"/>
        <w:spacing w:before="0" w:line="240" w:lineRule="auto"/>
        <w:jc w:val="center"/>
        <w:rPr>
          <w:rFonts w:ascii="Arial" w:hAnsi="Arial" w:eastAsia="Arial" w:cs="Arial"/>
          <w:b/>
          <w:sz w:val="36"/>
          <w:szCs w:val="36"/>
        </w:rPr>
      </w:pPr>
    </w:p>
    <w:p w14:paraId="69924CEF">
      <w:pPr>
        <w:widowControl w:val="0"/>
        <w:spacing w:before="0" w:line="240" w:lineRule="auto"/>
        <w:jc w:val="center"/>
        <w:rPr>
          <w:sz w:val="28"/>
          <w:szCs w:val="28"/>
        </w:rPr>
      </w:pPr>
      <w:r>
        <w:rPr>
          <w:rFonts w:ascii="Arial" w:hAnsi="Arial" w:eastAsia="Arial"/>
          <w:b/>
          <w:sz w:val="36"/>
          <w:szCs w:val="36"/>
        </w:rPr>
        <w:t>The Forest Fire Early Warning System using  AWS</w:t>
      </w:r>
    </w:p>
    <w:p w14:paraId="2C9E5DBE">
      <w:pPr>
        <w:widowControl w:val="0"/>
        <w:spacing w:before="0" w:line="240" w:lineRule="auto"/>
        <w:ind w:right="26" w:firstLine="0"/>
        <w:jc w:val="center"/>
        <w:rPr>
          <w:rFonts w:ascii="Arial" w:hAnsi="Arial" w:eastAsia="Arial" w:cs="Arial"/>
        </w:rPr>
      </w:pPr>
    </w:p>
    <w:p w14:paraId="527F1199">
      <w:pPr>
        <w:widowControl w:val="0"/>
        <w:spacing w:before="0" w:line="240" w:lineRule="auto"/>
        <w:ind w:right="26" w:firstLine="0"/>
        <w:jc w:val="center"/>
        <w:rPr>
          <w:rFonts w:ascii="Arial" w:hAnsi="Arial" w:eastAsia="Arial" w:cs="Arial"/>
        </w:rPr>
      </w:pPr>
    </w:p>
    <w:p w14:paraId="6FD2F0AC">
      <w:pPr>
        <w:widowControl w:val="0"/>
        <w:spacing w:before="0" w:line="240" w:lineRule="auto"/>
        <w:ind w:right="26" w:firstLine="0"/>
        <w:jc w:val="center"/>
        <w:rPr>
          <w:rFonts w:ascii="Arial" w:hAnsi="Arial" w:eastAsia="Arial" w:cs="Arial"/>
        </w:rPr>
      </w:pPr>
      <w:r>
        <w:rPr>
          <w:rFonts w:ascii="Arial" w:hAnsi="Arial" w:eastAsia="Arial" w:cs="Arial"/>
        </w:rPr>
        <w:t xml:space="preserve">SUBMITTED TO </w:t>
      </w:r>
    </w:p>
    <w:p w14:paraId="0A67EB60">
      <w:pPr>
        <w:widowControl w:val="0"/>
        <w:spacing w:before="0" w:line="240" w:lineRule="auto"/>
        <w:ind w:right="26" w:firstLine="0"/>
        <w:jc w:val="center"/>
      </w:pPr>
      <w:r>
        <w:rPr>
          <w:rFonts w:ascii="Arial" w:hAnsi="Arial" w:eastAsia="Arial" w:cs="Arial"/>
        </w:rPr>
        <w:t>MIT SCHOOL OF COMPUTING, LONI, PUNE IN PARTIAL FULFILLMENT OF THE REQUIREMENTS FOR THE Third Year MDM IoT Project</w:t>
      </w:r>
    </w:p>
    <w:p w14:paraId="4FBD8323">
      <w:pPr>
        <w:widowControl w:val="0"/>
        <w:spacing w:before="0" w:line="240" w:lineRule="auto"/>
        <w:jc w:val="center"/>
        <w:rPr>
          <w:color w:val="FFFFFF" w:themeColor="background1"/>
          <w14:textFill>
            <w14:solidFill>
              <w14:schemeClr w14:val="bg1"/>
            </w14:solidFill>
          </w14:textFill>
        </w:rPr>
      </w:pPr>
      <w:r>
        <w:rPr>
          <w:rFonts w:ascii="Arial" w:hAnsi="Arial" w:eastAsia="Arial" w:cs="Arial"/>
          <w:color w:val="FFFFFF" w:themeColor="background1"/>
          <w14:textFill>
            <w14:solidFill>
              <w14:schemeClr w14:val="bg1"/>
            </w14:solidFill>
          </w14:textFill>
        </w:rPr>
        <w:t>(12,upper case)</w:t>
      </w:r>
    </w:p>
    <w:p w14:paraId="345CB792">
      <w:pPr>
        <w:widowControl w:val="0"/>
        <w:spacing w:before="0" w:line="240" w:lineRule="auto"/>
        <w:jc w:val="center"/>
        <w:rPr>
          <w:rFonts w:ascii="Arial" w:hAnsi="Arial" w:eastAsia="Arial" w:cs="Arial"/>
          <w:i/>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(Four blank spaces)</w:t>
      </w:r>
    </w:p>
    <w:p w14:paraId="63FB3E6B">
      <w:pPr>
        <w:widowControl w:val="0"/>
        <w:spacing w:before="0" w:line="240" w:lineRule="auto"/>
        <w:jc w:val="center"/>
        <w:rPr>
          <w:rFonts w:ascii="Arial" w:hAnsi="Arial" w:eastAsia="Arial" w:cs="Arial"/>
          <w:i/>
        </w:rPr>
      </w:pPr>
    </w:p>
    <w:p w14:paraId="38967BAB">
      <w:pPr>
        <w:widowControl w:val="0"/>
        <w:spacing w:before="0" w:line="240" w:lineRule="auto"/>
        <w:jc w:val="center"/>
      </w:pPr>
    </w:p>
    <w:p w14:paraId="00131F13">
      <w:pPr>
        <w:widowControl w:val="0"/>
        <w:spacing w:before="0" w:line="240" w:lineRule="auto"/>
        <w:jc w:val="center"/>
      </w:pPr>
      <w:r>
        <w:rPr>
          <w:rFonts w:ascii="Arial" w:hAnsi="Arial" w:eastAsia="Arial" w:cs="Arial"/>
          <w:b/>
          <w:sz w:val="28"/>
          <w:szCs w:val="28"/>
        </w:rPr>
        <w:t>BY</w:t>
      </w:r>
    </w:p>
    <w:p w14:paraId="789BC81B">
      <w:pPr>
        <w:widowControl w:val="0"/>
        <w:spacing w:before="0" w:line="240" w:lineRule="auto"/>
        <w:jc w:val="center"/>
      </w:pPr>
    </w:p>
    <w:p w14:paraId="0B58BA76">
      <w:pPr>
        <w:widowControl w:val="0"/>
        <w:spacing w:before="0" w:line="240" w:lineRule="auto"/>
        <w:jc w:val="center"/>
        <w:rPr>
          <w:color w:val="FFFFFF" w:themeColor="background1"/>
          <w14:textFill>
            <w14:solidFill>
              <w14:schemeClr w14:val="bg1"/>
            </w14:solidFill>
          </w14:textFill>
        </w:rPr>
      </w:pPr>
      <w:r>
        <w:rPr>
          <w:rFonts w:ascii="Arial" w:hAnsi="Arial" w:eastAsia="Arial" w:cs="Arial"/>
          <w:color w:val="FFFFFF" w:themeColor="background1"/>
          <w14:textFill>
            <w14:solidFill>
              <w14:schemeClr w14:val="bg1"/>
            </w14:solidFill>
          </w14:textFill>
        </w:rPr>
        <w:t>(14, bold/upper case)</w:t>
      </w:r>
    </w:p>
    <w:p w14:paraId="65F5EB59">
      <w:pPr>
        <w:widowControl w:val="0"/>
        <w:spacing w:before="0" w:line="240" w:lineRule="auto"/>
        <w:jc w:val="center"/>
      </w:pPr>
      <w:r>
        <w:rPr>
          <w:rFonts w:ascii="Arial" w:hAnsi="Arial" w:eastAsia="Arial" w:cs="Arial"/>
          <w:i/>
          <w:color w:val="FFFFFF" w:themeColor="background1"/>
          <w14:textFill>
            <w14:solidFill>
              <w14:schemeClr w14:val="bg1"/>
            </w14:solidFill>
          </w14:textFill>
        </w:rPr>
        <w:t>(Two blank spaces)</w:t>
      </w:r>
    </w:p>
    <w:p w14:paraId="2652B529">
      <w:pPr>
        <w:widowControl w:val="0"/>
        <w:tabs>
          <w:tab w:val="left" w:pos="3680"/>
        </w:tabs>
        <w:spacing w:before="0" w:line="240" w:lineRule="auto"/>
        <w:jc w:val="center"/>
        <w:rPr>
          <w:rFonts w:ascii="Arial" w:hAnsi="Arial" w:eastAsia="Arial" w:cs="Arial"/>
          <w:sz w:val="28"/>
          <w:szCs w:val="28"/>
        </w:rPr>
      </w:pPr>
      <w:r>
        <w:rPr>
          <w:rFonts w:ascii="Arial" w:hAnsi="Arial" w:eastAsia="Arial" w:cs="Arial"/>
          <w:sz w:val="28"/>
          <w:szCs w:val="28"/>
        </w:rPr>
        <w:t>Candidate Name</w:t>
      </w:r>
      <w:r>
        <w:rPr>
          <w:sz w:val="28"/>
          <w:szCs w:val="28"/>
        </w:rPr>
        <w:tab/>
      </w:r>
      <w:r>
        <w:rPr>
          <w:rFonts w:ascii="Arial" w:hAnsi="Arial" w:eastAsia="Arial" w:cs="Arial"/>
          <w:sz w:val="28"/>
          <w:szCs w:val="28"/>
        </w:rPr>
        <w:t>PRN/ Enrollment No:</w:t>
      </w:r>
    </w:p>
    <w:p w14:paraId="4DFCBB16">
      <w:pPr>
        <w:widowControl w:val="0"/>
        <w:tabs>
          <w:tab w:val="left" w:pos="3680"/>
        </w:tabs>
        <w:spacing w:before="0" w:line="240" w:lineRule="auto"/>
        <w:ind w:firstLine="1960" w:firstLineChars="700"/>
        <w:rPr>
          <w:rFonts w:ascii="Arial" w:hAnsi="Arial" w:eastAsia="Arial" w:cs="Arial"/>
          <w:sz w:val="28"/>
          <w:szCs w:val="28"/>
          <w:lang w:val="en-IN"/>
        </w:rPr>
      </w:pPr>
      <w:r>
        <w:rPr>
          <w:rFonts w:ascii="Arial" w:hAnsi="Arial" w:eastAsia="Arial" w:cs="Arial"/>
          <w:sz w:val="28"/>
          <w:szCs w:val="28"/>
          <w:lang w:val="en-IN"/>
        </w:rPr>
        <w:t>Snehal Sukashe</w:t>
      </w:r>
      <w:r>
        <w:rPr>
          <w:rFonts w:ascii="Arial" w:hAnsi="Arial" w:eastAsia="Arial" w:cs="Arial"/>
          <w:sz w:val="28"/>
          <w:szCs w:val="28"/>
        </w:rPr>
        <w:t xml:space="preserve"> </w:t>
      </w:r>
      <w:r>
        <w:rPr>
          <w:rFonts w:ascii="Arial" w:hAnsi="Arial" w:eastAsia="Arial" w:cs="Arial"/>
          <w:sz w:val="28"/>
          <w:szCs w:val="28"/>
          <w:lang w:val="en-IN"/>
        </w:rPr>
        <w:t xml:space="preserve">           ADT23SESB0226</w:t>
      </w:r>
    </w:p>
    <w:p w14:paraId="73A228FC">
      <w:pPr>
        <w:widowControl w:val="0"/>
        <w:tabs>
          <w:tab w:val="left" w:pos="3680"/>
        </w:tabs>
        <w:spacing w:before="0" w:line="240" w:lineRule="auto"/>
        <w:ind w:firstLine="1960" w:firstLineChars="700"/>
        <w:rPr>
          <w:rFonts w:ascii="Arial" w:hAnsi="Arial" w:eastAsia="Arial" w:cs="Arial"/>
          <w:sz w:val="28"/>
          <w:szCs w:val="28"/>
          <w:lang w:val="en-IN"/>
        </w:rPr>
      </w:pPr>
      <w:r>
        <w:rPr>
          <w:rFonts w:ascii="Arial" w:hAnsi="Arial" w:eastAsia="Arial" w:cs="Arial"/>
          <w:sz w:val="28"/>
          <w:szCs w:val="28"/>
          <w:lang w:val="en-IN"/>
        </w:rPr>
        <w:t>Prajwal Bahir                 ADT23SESB0215</w:t>
      </w:r>
    </w:p>
    <w:p w14:paraId="2F0B3E43">
      <w:pPr>
        <w:widowControl w:val="0"/>
        <w:tabs>
          <w:tab w:val="left" w:pos="3680"/>
        </w:tabs>
        <w:spacing w:before="0" w:line="240" w:lineRule="auto"/>
        <w:ind w:firstLine="1960" w:firstLineChars="700"/>
        <w:rPr>
          <w:rFonts w:ascii="Arial" w:hAnsi="Arial" w:eastAsia="Arial" w:cs="Arial"/>
          <w:sz w:val="28"/>
          <w:szCs w:val="28"/>
          <w:lang w:val="en-IN"/>
        </w:rPr>
      </w:pPr>
      <w:r>
        <w:rPr>
          <w:rFonts w:ascii="Arial" w:hAnsi="Arial" w:eastAsia="Arial" w:cs="Arial"/>
          <w:sz w:val="28"/>
          <w:szCs w:val="28"/>
          <w:lang w:val="en-IN"/>
        </w:rPr>
        <w:t>Rohit Darode                 ADT23SESB0235</w:t>
      </w:r>
    </w:p>
    <w:p w14:paraId="5D606DC6">
      <w:pPr>
        <w:widowControl w:val="0"/>
        <w:tabs>
          <w:tab w:val="left" w:pos="3680"/>
        </w:tabs>
        <w:spacing w:before="0" w:line="240" w:lineRule="auto"/>
        <w:ind w:firstLine="1960" w:firstLineChars="700"/>
        <w:rPr>
          <w:rFonts w:ascii="Arial" w:hAnsi="Arial" w:eastAsia="Arial" w:cs="Arial"/>
          <w:sz w:val="28"/>
          <w:szCs w:val="28"/>
          <w:lang w:val="en-IN"/>
        </w:rPr>
      </w:pPr>
      <w:r>
        <w:rPr>
          <w:rFonts w:ascii="Arial" w:hAnsi="Arial" w:eastAsia="Arial" w:cs="Arial"/>
          <w:sz w:val="28"/>
          <w:szCs w:val="28"/>
          <w:lang w:val="en-IN"/>
        </w:rPr>
        <w:t>Akash Deshmukhe        ADT23SESB0202</w:t>
      </w:r>
    </w:p>
    <w:p w14:paraId="5760322D">
      <w:pPr>
        <w:widowControl w:val="0"/>
        <w:tabs>
          <w:tab w:val="left" w:pos="3680"/>
        </w:tabs>
        <w:spacing w:before="0" w:line="240" w:lineRule="auto"/>
        <w:jc w:val="center"/>
        <w:rPr>
          <w:rFonts w:ascii="Arial" w:hAnsi="Arial" w:eastAsia="Arial" w:cs="Arial"/>
          <w:sz w:val="28"/>
          <w:szCs w:val="28"/>
        </w:rPr>
      </w:pPr>
    </w:p>
    <w:p w14:paraId="2071BBBF">
      <w:pPr>
        <w:widowControl w:val="0"/>
        <w:spacing w:before="0" w:line="240" w:lineRule="auto"/>
        <w:jc w:val="center"/>
      </w:pPr>
    </w:p>
    <w:p w14:paraId="463C483B">
      <w:pPr>
        <w:widowControl w:val="0"/>
        <w:spacing w:before="0" w:line="240" w:lineRule="auto"/>
        <w:jc w:val="center"/>
        <w:rPr>
          <w:rFonts w:ascii="Arial" w:hAnsi="Arial" w:eastAsia="Arial" w:cs="Arial"/>
          <w:b/>
          <w:sz w:val="28"/>
          <w:szCs w:val="28"/>
        </w:rPr>
      </w:pPr>
      <w:r>
        <w:rPr>
          <w:rFonts w:ascii="Arial" w:hAnsi="Arial" w:eastAsia="Arial" w:cs="Arial"/>
          <w:b/>
          <w:sz w:val="28"/>
          <w:szCs w:val="28"/>
        </w:rPr>
        <w:t xml:space="preserve">Under the guidance of </w:t>
      </w:r>
    </w:p>
    <w:p w14:paraId="11ABE1F8">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0A08951A">
      <w:pPr>
        <w:widowControl w:val="0"/>
        <w:spacing w:before="0" w:line="240" w:lineRule="auto"/>
        <w:jc w:val="center"/>
        <w:rPr>
          <w:color w:val="FFFFFF" w:themeColor="background1"/>
          <w14:textFill>
            <w14:solidFill>
              <w14:schemeClr w14:val="bg1"/>
            </w14:solidFill>
          </w14:textFill>
        </w:rPr>
      </w:pPr>
      <w:r>
        <w:rPr>
          <w:rFonts w:ascii="Arial" w:hAnsi="Arial" w:eastAsia="Arial" w:cs="Arial"/>
          <w:color w:val="FFFFFF" w:themeColor="background1"/>
          <w:sz w:val="28"/>
          <w:szCs w:val="28"/>
          <w14:textFill>
            <w14:solidFill>
              <w14:schemeClr w14:val="bg1"/>
            </w14:solidFill>
          </w14:textFill>
        </w:rPr>
        <w:t>(14/bold, upper case)</w:t>
      </w:r>
    </w:p>
    <w:p w14:paraId="064CCE28">
      <w:pPr>
        <w:widowControl w:val="0"/>
        <w:spacing w:before="0" w:line="240" w:lineRule="auto"/>
        <w:ind w:firstLine="0"/>
        <w:jc w:val="left"/>
        <w:rPr>
          <w:sz w:val="28"/>
          <w:szCs w:val="28"/>
        </w:rPr>
      </w:pPr>
      <w:r>
        <w:rPr>
          <w:rFonts w:ascii="Arial" w:hAnsi="Arial" w:eastAsia="Arial" w:cs="Arial"/>
          <w:sz w:val="28"/>
          <w:szCs w:val="28"/>
        </w:rPr>
        <w:t xml:space="preserve">   Dr. Megha Wankhade (Guide) &amp; Dr. Pranav Chippalkatti (Co-Guide)</w:t>
      </w:r>
    </w:p>
    <w:p w14:paraId="4B8D817D">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0EAD71A7">
      <w:pPr>
        <w:widowControl w:val="0"/>
        <w:spacing w:before="0" w:line="240" w:lineRule="auto"/>
        <w:jc w:val="center"/>
        <w:rPr>
          <w:rFonts w:ascii="Arial" w:hAnsi="Arial" w:eastAsia="Arial" w:cs="Arial"/>
          <w:b/>
          <w:sz w:val="28"/>
          <w:szCs w:val="28"/>
        </w:rPr>
      </w:pPr>
      <w:r>
        <w:drawing>
          <wp:inline distT="0" distB="0" distL="0" distR="0">
            <wp:extent cx="1555750" cy="1165225"/>
            <wp:effectExtent l="0" t="0" r="0" b="0"/>
            <wp:docPr id="40" name="image3.jpg"/>
            <wp:cNvGraphicFramePr/>
            <a:graphic xmlns:a="http://schemas.openxmlformats.org/drawingml/2006/main">
              <a:graphicData uri="http://schemas.openxmlformats.org/drawingml/2006/picture">
                <pic:pic xmlns:pic="http://schemas.openxmlformats.org/drawingml/2006/picture">
                  <pic:nvPicPr>
                    <pic:cNvPr id="40" name="image3.jpg"/>
                    <pic:cNvPicPr preferRelativeResize="0"/>
                  </pic:nvPicPr>
                  <pic:blipFill>
                    <a:blip r:embed="rId9"/>
                    <a:srcRect/>
                    <a:stretch>
                      <a:fillRect/>
                    </a:stretch>
                  </pic:blipFill>
                  <pic:spPr>
                    <a:xfrm>
                      <a:off x="0" y="0"/>
                      <a:ext cx="1555961" cy="1165470"/>
                    </a:xfrm>
                    <a:prstGeom prst="rect">
                      <a:avLst/>
                    </a:prstGeom>
                  </pic:spPr>
                </pic:pic>
              </a:graphicData>
            </a:graphic>
          </wp:inline>
        </w:drawing>
      </w:r>
    </w:p>
    <w:p w14:paraId="2EEDD3F5">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74E931FF">
      <w:pPr>
        <w:widowControl w:val="0"/>
        <w:spacing w:before="0" w:line="240" w:lineRule="auto"/>
        <w:ind w:firstLine="0"/>
        <w:jc w:val="center"/>
        <w:rPr>
          <w:sz w:val="28"/>
          <w:szCs w:val="28"/>
        </w:rPr>
      </w:pPr>
      <w:r>
        <w:rPr>
          <w:rFonts w:ascii="Arial" w:hAnsi="Arial" w:eastAsia="Arial" w:cs="Arial"/>
          <w:b/>
          <w:sz w:val="28"/>
          <w:szCs w:val="28"/>
        </w:rPr>
        <w:t>DEPARTMENT OF COMPUTER SCIENCE AND ENGINEERING</w:t>
      </w:r>
    </w:p>
    <w:p w14:paraId="312FF53B">
      <w:pPr>
        <w:widowControl w:val="0"/>
        <w:spacing w:before="0" w:line="240" w:lineRule="auto"/>
        <w:jc w:val="center"/>
      </w:pPr>
    </w:p>
    <w:p w14:paraId="17DF9A00">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(Two blank spaces)</w:t>
      </w:r>
    </w:p>
    <w:p w14:paraId="7823A300">
      <w:pPr>
        <w:widowControl w:val="0"/>
        <w:spacing w:before="0" w:line="240" w:lineRule="auto"/>
        <w:ind w:firstLine="0"/>
        <w:jc w:val="center"/>
        <w:rPr>
          <w:rFonts w:ascii="Arial" w:hAnsi="Arial" w:eastAsia="Arial" w:cs="Arial"/>
          <w:b/>
          <w:sz w:val="28"/>
          <w:szCs w:val="28"/>
        </w:rPr>
      </w:pPr>
      <w:r>
        <w:rPr>
          <w:rFonts w:ascii="Arial" w:hAnsi="Arial" w:eastAsia="Arial" w:cs="Arial"/>
          <w:b/>
          <w:sz w:val="28"/>
          <w:szCs w:val="28"/>
        </w:rPr>
        <w:t>MIT School OF COMPUTING</w:t>
      </w:r>
    </w:p>
    <w:p w14:paraId="0A312F43">
      <w:pPr>
        <w:widowControl w:val="0"/>
        <w:spacing w:before="0" w:line="240" w:lineRule="auto"/>
        <w:ind w:firstLine="0"/>
        <w:jc w:val="center"/>
        <w:rPr>
          <w:rFonts w:ascii="Arial" w:hAnsi="Arial" w:eastAsia="Arial" w:cs="Arial"/>
          <w:b/>
          <w:sz w:val="28"/>
          <w:szCs w:val="28"/>
        </w:rPr>
      </w:pPr>
      <w:r>
        <w:rPr>
          <w:rFonts w:ascii="Arial" w:hAnsi="Arial" w:eastAsia="Arial" w:cs="Arial"/>
          <w:b/>
          <w:sz w:val="28"/>
          <w:szCs w:val="28"/>
        </w:rPr>
        <w:t>MIT Art, Design and Technology University</w:t>
      </w:r>
    </w:p>
    <w:p w14:paraId="1BEEE559">
      <w:pPr>
        <w:widowControl w:val="0"/>
        <w:spacing w:before="0" w:line="240" w:lineRule="auto"/>
        <w:ind w:firstLine="0"/>
        <w:jc w:val="center"/>
        <w:rPr>
          <w:rFonts w:ascii="Arial" w:hAnsi="Arial" w:eastAsia="Arial" w:cs="Arial"/>
          <w:b/>
          <w:sz w:val="28"/>
          <w:szCs w:val="28"/>
        </w:rPr>
      </w:pPr>
      <w:r>
        <w:rPr>
          <w:rFonts w:ascii="Arial" w:hAnsi="Arial" w:eastAsia="Arial" w:cs="Arial"/>
          <w:b/>
          <w:sz w:val="28"/>
          <w:szCs w:val="28"/>
        </w:rPr>
        <w:t xml:space="preserve"> Rajbaug Campus, Loni-Kalbhor, Pune 412201</w:t>
      </w:r>
    </w:p>
    <w:p w14:paraId="36E1502A">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7CCD2403">
      <w:pPr>
        <w:spacing w:before="0" w:line="240" w:lineRule="auto"/>
        <w:jc w:val="center"/>
        <w:rPr>
          <w:rFonts w:ascii="Arial" w:hAnsi="Arial" w:eastAsia="Arial" w:cs="Arial"/>
          <w:b/>
        </w:rPr>
        <w:sectPr>
          <w:pgSz w:w="11907" w:h="16839"/>
          <w:pgMar w:top="1440" w:right="1440" w:bottom="1440" w:left="1800" w:header="720" w:footer="720" w:gutter="0"/>
          <w:pgBorders>
            <w:top w:val="none" w:sz="0" w:space="0"/>
            <w:left w:val="none" w:sz="0" w:space="0"/>
            <w:bottom w:val="none" w:sz="0" w:space="0"/>
            <w:right w:val="none" w:sz="0" w:space="0"/>
          </w:pgBorders>
          <w:pgNumType w:start="1"/>
          <w:cols w:space="720" w:num="1"/>
        </w:sectPr>
      </w:pPr>
      <w:r>
        <w:rPr>
          <w:rFonts w:ascii="Arial" w:hAnsi="Arial" w:eastAsia="Arial" w:cs="Arial"/>
          <w:b/>
        </w:rPr>
        <w:t>2025-26</w:t>
      </w:r>
    </w:p>
    <w:p w14:paraId="64EB6F3D">
      <w:pPr>
        <w:widowControl w:val="0"/>
        <w:spacing w:line="240" w:lineRule="auto"/>
        <w:jc w:val="center"/>
      </w:pPr>
      <w:r>
        <w:rPr>
          <w:rFonts w:ascii="Arial" w:hAnsi="Arial" w:eastAsia="Arial" w:cs="Arial"/>
          <w:b/>
          <w:sz w:val="28"/>
          <w:szCs w:val="28"/>
        </w:rPr>
        <w:drawing>
          <wp:inline distT="0" distB="0" distL="0" distR="0">
            <wp:extent cx="2308860" cy="992505"/>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41" name="image6.png"/>
                    <pic:cNvPicPr preferRelativeResize="0"/>
                  </pic:nvPicPr>
                  <pic:blipFill>
                    <a:blip r:embed="rId10"/>
                    <a:srcRect/>
                    <a:stretch>
                      <a:fillRect/>
                    </a:stretch>
                  </pic:blipFill>
                  <pic:spPr>
                    <a:xfrm>
                      <a:off x="0" y="0"/>
                      <a:ext cx="2309150" cy="992935"/>
                    </a:xfrm>
                    <a:prstGeom prst="rect">
                      <a:avLst/>
                    </a:prstGeom>
                  </pic:spPr>
                </pic:pic>
              </a:graphicData>
            </a:graphic>
          </wp:inline>
        </w:drawing>
      </w:r>
    </w:p>
    <w:p w14:paraId="37176395">
      <w:pPr>
        <w:widowControl w:val="0"/>
        <w:spacing w:before="0" w:line="240" w:lineRule="auto"/>
        <w:jc w:val="center"/>
        <w:rPr>
          <w:rFonts w:ascii="Arial" w:hAnsi="Arial" w:eastAsia="Arial" w:cs="Arial"/>
          <w:b/>
          <w:sz w:val="28"/>
          <w:szCs w:val="28"/>
        </w:rPr>
      </w:pPr>
    </w:p>
    <w:p w14:paraId="17541E9A">
      <w:pPr>
        <w:widowControl w:val="0"/>
        <w:spacing w:before="0" w:line="240" w:lineRule="auto"/>
        <w:jc w:val="center"/>
        <w:rPr>
          <w:sz w:val="28"/>
          <w:szCs w:val="28"/>
        </w:rPr>
      </w:pPr>
      <w:r>
        <w:rPr>
          <w:rFonts w:ascii="Arial" w:hAnsi="Arial" w:eastAsia="Arial" w:cs="Arial"/>
          <w:b/>
          <w:sz w:val="28"/>
          <w:szCs w:val="28"/>
        </w:rPr>
        <w:t>MIT SCHOOL OF COMPUTING</w:t>
      </w:r>
    </w:p>
    <w:p w14:paraId="1126BAC3">
      <w:pPr>
        <w:widowControl w:val="0"/>
        <w:spacing w:before="0" w:line="240" w:lineRule="auto"/>
        <w:jc w:val="center"/>
        <w:rPr>
          <w:rFonts w:ascii="Arial" w:hAnsi="Arial" w:eastAsia="Arial" w:cs="Arial"/>
          <w:b/>
          <w:sz w:val="27"/>
          <w:szCs w:val="27"/>
        </w:rPr>
      </w:pPr>
      <w:r>
        <w:rPr>
          <w:rFonts w:ascii="Arial" w:hAnsi="Arial" w:eastAsia="Arial" w:cs="Arial"/>
          <w:b/>
          <w:sz w:val="27"/>
          <w:szCs w:val="27"/>
        </w:rPr>
        <w:t>DEPARTMENT OF COMPUTER SCIENCE AND ENGINEERING</w:t>
      </w:r>
    </w:p>
    <w:p w14:paraId="15D782E4">
      <w:pPr>
        <w:widowControl w:val="0"/>
        <w:spacing w:before="0" w:line="240" w:lineRule="auto"/>
        <w:jc w:val="center"/>
        <w:rPr>
          <w:rFonts w:ascii="Arial" w:hAnsi="Arial" w:eastAsia="Arial" w:cs="Arial"/>
          <w:sz w:val="28"/>
          <w:szCs w:val="28"/>
        </w:rPr>
      </w:pPr>
      <w:r>
        <w:rPr>
          <w:rFonts w:ascii="Arial" w:hAnsi="Arial" w:eastAsia="Arial" w:cs="Arial"/>
          <w:sz w:val="28"/>
          <w:szCs w:val="28"/>
        </w:rPr>
        <w:t>MIT ART, DESIGN AND TECHNOLOGY UNIVERSITY,</w:t>
      </w:r>
    </w:p>
    <w:p w14:paraId="07C51336">
      <w:pPr>
        <w:widowControl w:val="0"/>
        <w:spacing w:before="0" w:line="240" w:lineRule="auto"/>
        <w:jc w:val="center"/>
        <w:rPr>
          <w:rFonts w:ascii="Arial" w:hAnsi="Arial" w:eastAsia="Arial" w:cs="Arial"/>
          <w:sz w:val="28"/>
          <w:szCs w:val="28"/>
        </w:rPr>
      </w:pPr>
      <w:r>
        <w:rPr>
          <w:rFonts w:ascii="Arial" w:hAnsi="Arial" w:eastAsia="Arial" w:cs="Arial"/>
          <w:sz w:val="28"/>
          <w:szCs w:val="28"/>
        </w:rPr>
        <w:t>RAJBAUG CAMPUS, LONI-KALBHOR, PUNE 412201</w:t>
      </w:r>
    </w:p>
    <w:p w14:paraId="2E7EC2CE">
      <w:pPr>
        <w:widowControl w:val="0"/>
        <w:spacing w:before="0" w:line="240" w:lineRule="auto"/>
        <w:jc w:val="center"/>
        <w:rPr>
          <w:color w:val="FFFFFF" w:themeColor="background1"/>
          <w14:textFill>
            <w14:solidFill>
              <w14:schemeClr w14:val="bg1"/>
            </w14:solidFill>
          </w14:textFill>
        </w:rPr>
      </w:pPr>
      <w:r>
        <w:rPr>
          <w:rFonts w:ascii="Arial" w:hAnsi="Arial" w:eastAsia="Arial" w:cs="Arial"/>
          <w:color w:val="FFFFFF" w:themeColor="background1"/>
          <w14:textFill>
            <w14:solidFill>
              <w14:schemeClr w14:val="bg1"/>
            </w14:solidFill>
          </w14:textFill>
        </w:rPr>
        <w:t>(16, bold, upper case)</w:t>
      </w:r>
    </w:p>
    <w:p w14:paraId="5004178D">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(Two blank spaces)</w:t>
      </w:r>
    </w:p>
    <w:p w14:paraId="48085756">
      <w:pPr>
        <w:widowControl w:val="0"/>
        <w:spacing w:before="0" w:line="240" w:lineRule="auto"/>
        <w:jc w:val="center"/>
        <w:rPr>
          <w:rFonts w:ascii="Arial" w:hAnsi="Arial" w:eastAsia="Arial" w:cs="Arial"/>
          <w:b/>
          <w:sz w:val="32"/>
          <w:szCs w:val="32"/>
        </w:rPr>
      </w:pPr>
      <w:r>
        <w:rPr>
          <w:rFonts w:ascii="Arial" w:hAnsi="Arial" w:eastAsia="Arial" w:cs="Arial"/>
          <w:b/>
          <w:sz w:val="32"/>
          <w:szCs w:val="32"/>
        </w:rPr>
        <w:t xml:space="preserve">CERTIFICATE </w:t>
      </w:r>
    </w:p>
    <w:p w14:paraId="030B534A">
      <w:pPr>
        <w:widowControl w:val="0"/>
        <w:spacing w:before="0" w:line="240" w:lineRule="auto"/>
        <w:jc w:val="center"/>
        <w:rPr>
          <w:color w:val="FFFFFF" w:themeColor="background1"/>
          <w14:textFill>
            <w14:solidFill>
              <w14:schemeClr w14:val="bg1"/>
            </w14:solidFill>
          </w14:textFill>
        </w:rPr>
      </w:pPr>
      <w:r>
        <w:rPr>
          <w:rFonts w:ascii="Arial" w:hAnsi="Arial" w:eastAsia="Arial" w:cs="Arial"/>
          <w:color w:val="FFFFFF" w:themeColor="background1"/>
          <w14:textFill>
            <w14:solidFill>
              <w14:schemeClr w14:val="bg1"/>
            </w14:solidFill>
          </w14:textFill>
        </w:rPr>
        <w:t>(16, bold, upper case)</w:t>
      </w:r>
    </w:p>
    <w:p w14:paraId="6486F793">
      <w:pPr>
        <w:widowControl w:val="0"/>
        <w:spacing w:before="0" w:line="240" w:lineRule="auto"/>
        <w:rPr>
          <w:color w:val="FFFFFF" w:themeColor="background1"/>
          <w14:textFill>
            <w14:solidFill>
              <w14:schemeClr w14:val="bg1"/>
            </w14:solidFill>
          </w14:textFill>
        </w:rPr>
      </w:pPr>
    </w:p>
    <w:p w14:paraId="28D4BD5D">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(Two blank spaces)</w:t>
      </w:r>
    </w:p>
    <w:p w14:paraId="0471660A">
      <w:pPr>
        <w:widowControl w:val="0"/>
        <w:spacing w:before="0" w:line="240" w:lineRule="auto"/>
        <w:jc w:val="center"/>
        <w:rPr>
          <w:rFonts w:ascii="Arial" w:hAnsi="Arial" w:eastAsia="Arial" w:cs="Arial"/>
          <w:i/>
        </w:rPr>
      </w:pPr>
      <w:r>
        <w:rPr>
          <w:rFonts w:ascii="Arial" w:hAnsi="Arial" w:eastAsia="Arial" w:cs="Arial"/>
        </w:rPr>
        <w:t xml:space="preserve">This is to certify that the project report entitled </w:t>
      </w:r>
      <w:r>
        <w:rPr>
          <w:rFonts w:ascii="Arial" w:hAnsi="Arial" w:eastAsia="Arial" w:cs="Arial"/>
          <w:color w:val="FFFFFF" w:themeColor="background1"/>
          <w14:textFill>
            <w14:solidFill>
              <w14:schemeClr w14:val="bg1"/>
            </w14:solidFill>
          </w14:textFill>
        </w:rPr>
        <w:t>(12, sentence case)</w:t>
      </w:r>
      <w:r>
        <w:t xml:space="preserve"> </w:t>
      </w:r>
      <w:r>
        <w:rPr>
          <w:rFonts w:ascii="Arial" w:hAnsi="Arial" w:eastAsia="Arial" w:cs="Arial"/>
          <w:i/>
          <w:color w:val="FFFFFF" w:themeColor="background1"/>
          <w14:textFill>
            <w14:solidFill>
              <w14:schemeClr w14:val="bg1"/>
            </w14:solidFill>
          </w14:textFill>
        </w:rPr>
        <w:t>(One blank space)</w:t>
      </w:r>
    </w:p>
    <w:p w14:paraId="0D644B87">
      <w:pPr>
        <w:widowControl w:val="0"/>
        <w:spacing w:before="0" w:line="240" w:lineRule="auto"/>
        <w:jc w:val="center"/>
      </w:pPr>
      <w:r>
        <w:rPr>
          <w:rFonts w:ascii="Arial" w:hAnsi="Arial" w:eastAsia="Arial" w:cs="Arial"/>
          <w:b/>
        </w:rPr>
        <w:t>“</w:t>
      </w:r>
      <w:r>
        <w:rPr>
          <w:rFonts w:ascii="Arial" w:hAnsi="Arial" w:eastAsia="Arial"/>
          <w:b/>
        </w:rPr>
        <w:t>The Forest Fire Early Warning System using  AWS</w:t>
      </w:r>
      <w:r>
        <w:rPr>
          <w:rFonts w:ascii="Arial" w:hAnsi="Arial" w:eastAsia="Arial" w:cs="Arial"/>
          <w:b/>
        </w:rPr>
        <w:t xml:space="preserve">” </w:t>
      </w:r>
    </w:p>
    <w:p w14:paraId="5BB22EDE">
      <w:pPr>
        <w:widowControl w:val="0"/>
        <w:spacing w:before="0" w:line="240" w:lineRule="auto"/>
        <w:jc w:val="center"/>
      </w:pPr>
      <w:r>
        <w:rPr>
          <w:rFonts w:ascii="Arial" w:hAnsi="Arial" w:eastAsia="Arial" w:cs="Arial"/>
        </w:rPr>
        <w:t>Submitted by</w:t>
      </w:r>
    </w:p>
    <w:p w14:paraId="5DBCD6A9">
      <w:pPr>
        <w:widowControl w:val="0"/>
        <w:spacing w:before="0" w:line="240" w:lineRule="auto"/>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w:t>
      </w:r>
    </w:p>
    <w:p w14:paraId="3083ED55">
      <w:pPr>
        <w:widowControl w:val="0"/>
        <w:tabs>
          <w:tab w:val="left" w:pos="3680"/>
        </w:tabs>
        <w:spacing w:before="0" w:line="240" w:lineRule="auto"/>
        <w:jc w:val="center"/>
        <w:rPr>
          <w:rFonts w:ascii="Arial" w:hAnsi="Arial" w:eastAsia="Arial" w:cs="Arial"/>
        </w:rPr>
      </w:pPr>
      <w:r>
        <w:rPr>
          <w:rFonts w:ascii="Arial" w:hAnsi="Arial" w:eastAsia="Arial" w:cs="Arial"/>
        </w:rPr>
        <w:t>Candidate Name</w:t>
      </w:r>
      <w:r>
        <w:tab/>
      </w:r>
      <w:r>
        <w:rPr>
          <w:rFonts w:ascii="Arial" w:hAnsi="Arial" w:eastAsia="Arial" w:cs="Arial"/>
        </w:rPr>
        <w:t>PRN/ Enrollment No:</w:t>
      </w:r>
    </w:p>
    <w:p w14:paraId="5034AAD9">
      <w:pPr>
        <w:widowControl w:val="0"/>
        <w:tabs>
          <w:tab w:val="left" w:pos="3680"/>
        </w:tabs>
        <w:spacing w:before="0" w:line="240" w:lineRule="auto"/>
        <w:ind w:firstLine="2160" w:firstLineChars="900"/>
        <w:rPr>
          <w:rFonts w:ascii="Arial" w:hAnsi="Arial" w:eastAsia="Arial" w:cs="Arial"/>
          <w:lang w:val="en-IN"/>
        </w:rPr>
      </w:pPr>
      <w:r>
        <w:rPr>
          <w:rFonts w:ascii="Arial" w:hAnsi="Arial" w:eastAsia="Arial" w:cs="Arial"/>
          <w:lang w:val="en-IN"/>
        </w:rPr>
        <w:t>Snehal Sukashe</w:t>
      </w:r>
      <w:r>
        <w:rPr>
          <w:rFonts w:ascii="Arial" w:hAnsi="Arial" w:eastAsia="Arial" w:cs="Arial"/>
        </w:rPr>
        <w:t xml:space="preserve"> </w:t>
      </w:r>
      <w:r>
        <w:rPr>
          <w:rFonts w:ascii="Arial" w:hAnsi="Arial" w:eastAsia="Arial" w:cs="Arial"/>
          <w:lang w:val="en-IN"/>
        </w:rPr>
        <w:t xml:space="preserve">                ADT23SESB0226</w:t>
      </w:r>
    </w:p>
    <w:p w14:paraId="0F8B1FED">
      <w:pPr>
        <w:widowControl w:val="0"/>
        <w:tabs>
          <w:tab w:val="left" w:pos="3680"/>
        </w:tabs>
        <w:spacing w:before="0" w:line="240" w:lineRule="auto"/>
        <w:ind w:firstLine="2160" w:firstLineChars="900"/>
        <w:rPr>
          <w:rFonts w:ascii="Arial" w:hAnsi="Arial" w:eastAsia="Arial" w:cs="Arial"/>
          <w:lang w:val="en-IN"/>
        </w:rPr>
      </w:pPr>
      <w:r>
        <w:rPr>
          <w:rFonts w:ascii="Arial" w:hAnsi="Arial" w:eastAsia="Arial" w:cs="Arial"/>
          <w:lang w:val="en-IN"/>
        </w:rPr>
        <w:t>Prajwal Bahir                      ADT23SESB0215</w:t>
      </w:r>
    </w:p>
    <w:p w14:paraId="67547973">
      <w:pPr>
        <w:widowControl w:val="0"/>
        <w:tabs>
          <w:tab w:val="left" w:pos="3680"/>
        </w:tabs>
        <w:spacing w:before="0" w:line="240" w:lineRule="auto"/>
        <w:ind w:firstLine="2160" w:firstLineChars="900"/>
        <w:rPr>
          <w:rFonts w:ascii="Arial" w:hAnsi="Arial" w:eastAsia="Arial" w:cs="Arial"/>
          <w:lang w:val="en-IN"/>
        </w:rPr>
      </w:pPr>
      <w:r>
        <w:rPr>
          <w:rFonts w:ascii="Arial" w:hAnsi="Arial" w:eastAsia="Arial" w:cs="Arial"/>
          <w:lang w:val="en-IN"/>
        </w:rPr>
        <w:t>Rohit Darode                      ADT23SESB0235</w:t>
      </w:r>
    </w:p>
    <w:p w14:paraId="2EC40D04">
      <w:pPr>
        <w:widowControl w:val="0"/>
        <w:tabs>
          <w:tab w:val="left" w:pos="3680"/>
        </w:tabs>
        <w:spacing w:before="0" w:line="240" w:lineRule="auto"/>
        <w:ind w:firstLine="2160" w:firstLineChars="900"/>
        <w:rPr>
          <w:rFonts w:ascii="Arial" w:hAnsi="Arial" w:eastAsia="Arial" w:cs="Arial"/>
          <w:lang w:val="en-IN"/>
        </w:rPr>
      </w:pPr>
      <w:r>
        <w:rPr>
          <w:rFonts w:ascii="Arial" w:hAnsi="Arial" w:eastAsia="Arial" w:cs="Arial"/>
          <w:lang w:val="en-IN"/>
        </w:rPr>
        <w:t>Akash Deshmukhe             ADT23SESB0202</w:t>
      </w:r>
    </w:p>
    <w:p w14:paraId="32341CEF">
      <w:pPr>
        <w:widowControl w:val="0"/>
        <w:tabs>
          <w:tab w:val="left" w:pos="5560"/>
        </w:tabs>
        <w:spacing w:before="0" w:line="240" w:lineRule="auto"/>
        <w:jc w:val="center"/>
        <w:rPr>
          <w:rFonts w:ascii="Arial" w:hAnsi="Arial" w:eastAsia="Arial" w:cs="Arial"/>
        </w:rPr>
      </w:pPr>
    </w:p>
    <w:p w14:paraId="1446C56F">
      <w:pPr>
        <w:widowControl w:val="0"/>
        <w:spacing w:before="0" w:line="240" w:lineRule="auto"/>
        <w:ind w:firstLine="0"/>
      </w:pPr>
      <w:r>
        <w:rPr>
          <w:rFonts w:ascii="Arial" w:hAnsi="Arial" w:eastAsia="Arial" w:cs="Arial"/>
        </w:rPr>
        <w:t xml:space="preserve">is a bonafide work carried out by them under the supervision of Dr. Megha Wankhade (Guide) &amp; Dr. Pranav Chippalkatti (Co-Guide) and it is submitted towards the partial fulfillment of the requirement of Third Year MDM IoT Project </w:t>
      </w:r>
      <w:r>
        <w:rPr>
          <w:rFonts w:ascii="Arial" w:hAnsi="Arial" w:eastAsia="Arial" w:cs="Arial"/>
          <w:color w:val="FFFFFF" w:themeColor="background1"/>
          <w14:textFill>
            <w14:solidFill>
              <w14:schemeClr w14:val="bg1"/>
            </w14:solidFill>
          </w14:textFill>
        </w:rPr>
        <w:t>(12, Sentence case)</w:t>
      </w:r>
    </w:p>
    <w:p w14:paraId="7A10E72C">
      <w:pPr>
        <w:widowControl w:val="0"/>
        <w:spacing w:before="0" w:line="240" w:lineRule="auto"/>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(Four blank spaces)</w:t>
      </w:r>
    </w:p>
    <w:p w14:paraId="7581777F">
      <w:pPr>
        <w:widowControl w:val="0"/>
        <w:spacing w:before="0" w:line="240" w:lineRule="auto"/>
        <w:jc w:val="center"/>
      </w:pPr>
    </w:p>
    <w:p w14:paraId="02D22E5D">
      <w:pPr>
        <w:widowControl w:val="0"/>
        <w:spacing w:before="0" w:line="240" w:lineRule="auto"/>
        <w:jc w:val="center"/>
      </w:pPr>
    </w:p>
    <w:p w14:paraId="54495690">
      <w:pPr>
        <w:widowControl w:val="0"/>
        <w:spacing w:before="0" w:line="240" w:lineRule="auto"/>
        <w:jc w:val="center"/>
      </w:pPr>
    </w:p>
    <w:p w14:paraId="1C8AB5AC">
      <w:pPr>
        <w:widowControl w:val="0"/>
        <w:spacing w:before="0" w:line="240" w:lineRule="auto"/>
        <w:jc w:val="center"/>
      </w:pPr>
    </w:p>
    <w:p w14:paraId="10684C6C">
      <w:pPr>
        <w:widowControl w:val="0"/>
        <w:spacing w:before="0" w:line="240" w:lineRule="auto"/>
        <w:jc w:val="center"/>
      </w:pPr>
    </w:p>
    <w:p w14:paraId="0C4882E9">
      <w:pPr>
        <w:widowControl w:val="0"/>
        <w:spacing w:before="0" w:line="240" w:lineRule="auto"/>
        <w:jc w:val="center"/>
      </w:pPr>
    </w:p>
    <w:p w14:paraId="54D2D68C">
      <w:pPr>
        <w:widowControl w:val="0"/>
        <w:spacing w:before="0" w:line="240" w:lineRule="auto"/>
        <w:jc w:val="center"/>
        <w:rPr>
          <w:b/>
        </w:rPr>
      </w:pPr>
    </w:p>
    <w:p w14:paraId="377D91A6">
      <w:pPr>
        <w:spacing w:before="0" w:line="240" w:lineRule="auto"/>
        <w:ind w:left="720" w:firstLine="0"/>
        <w:rPr>
          <w:rFonts w:ascii="Arial" w:hAnsi="Arial" w:eastAsia="Arial" w:cs="Arial"/>
          <w:b/>
        </w:rPr>
      </w:pPr>
      <w:r>
        <w:rPr>
          <w:rFonts w:ascii="Arial" w:hAnsi="Arial" w:eastAsia="Arial" w:cs="Arial"/>
          <w:b/>
        </w:rPr>
        <w:t xml:space="preserve">    Dr. Pranav Chippalkatti</w:t>
      </w:r>
      <w:r>
        <w:rPr>
          <w:rFonts w:ascii="Arial" w:hAnsi="Arial" w:eastAsia="Arial" w:cs="Arial"/>
          <w:b/>
        </w:rPr>
        <w:tab/>
      </w:r>
      <w:r>
        <w:rPr>
          <w:rFonts w:ascii="Arial" w:hAnsi="Arial" w:eastAsia="Arial" w:cs="Arial"/>
          <w:b/>
        </w:rPr>
        <w:t xml:space="preserve">                        Dr. Megha Wankhade</w:t>
      </w:r>
    </w:p>
    <w:p w14:paraId="67497082">
      <w:pPr>
        <w:spacing w:before="0" w:line="240" w:lineRule="auto"/>
        <w:ind w:left="720" w:firstLine="0"/>
        <w:rPr>
          <w:rFonts w:ascii="Arial" w:hAnsi="Arial" w:eastAsia="Arial" w:cs="Arial"/>
        </w:rPr>
      </w:pPr>
      <w:r>
        <w:rPr>
          <w:rFonts w:ascii="Arial" w:hAnsi="Arial" w:eastAsia="Arial" w:cs="Arial"/>
        </w:rPr>
        <w:t xml:space="preserve">               Co-Guide                                                          Guide</w:t>
      </w:r>
    </w:p>
    <w:p w14:paraId="076E17F4">
      <w:pPr>
        <w:spacing w:before="0" w:line="240" w:lineRule="auto"/>
        <w:ind w:left="720" w:firstLine="0"/>
        <w:rPr>
          <w:rFonts w:ascii="Arial" w:hAnsi="Arial" w:eastAsia="Arial" w:cs="Arial"/>
        </w:rPr>
      </w:pPr>
    </w:p>
    <w:p w14:paraId="25998E42">
      <w:pPr>
        <w:widowControl w:val="0"/>
        <w:spacing w:before="0" w:line="240" w:lineRule="auto"/>
        <w:jc w:val="center"/>
        <w:rPr>
          <w:rFonts w:ascii="Arial" w:hAnsi="Arial" w:eastAsia="Arial" w:cs="Arial"/>
        </w:rPr>
      </w:pPr>
    </w:p>
    <w:p w14:paraId="0EF350AC">
      <w:pPr>
        <w:widowControl w:val="0"/>
        <w:spacing w:before="0" w:line="240" w:lineRule="auto"/>
        <w:jc w:val="center"/>
        <w:rPr>
          <w:rFonts w:ascii="Arial" w:hAnsi="Arial" w:eastAsia="Arial" w:cs="Arial"/>
        </w:rPr>
      </w:pPr>
    </w:p>
    <w:p w14:paraId="276A9008">
      <w:pPr>
        <w:widowControl w:val="0"/>
        <w:spacing w:before="0" w:line="240" w:lineRule="auto"/>
        <w:ind w:right="26" w:firstLine="0"/>
        <w:rPr>
          <w:rFonts w:ascii="Arial" w:hAnsi="Arial" w:eastAsia="Arial" w:cs="Arial"/>
          <w:color w:val="000000"/>
        </w:rPr>
      </w:pPr>
      <w:r>
        <w:rPr>
          <w:rFonts w:ascii="Arial" w:hAnsi="Arial" w:eastAsia="Arial" w:cs="Arial"/>
          <w:color w:val="000000"/>
        </w:rPr>
        <w:t>Place: PUNE</w:t>
      </w:r>
    </w:p>
    <w:p w14:paraId="3E244990">
      <w:pPr>
        <w:widowControl w:val="0"/>
        <w:spacing w:before="0" w:line="240" w:lineRule="auto"/>
        <w:ind w:right="26" w:firstLine="0"/>
        <w:rPr>
          <w:rFonts w:ascii="Arial" w:hAnsi="Arial" w:eastAsia="Arial" w:cs="Arial"/>
          <w:color w:val="000000"/>
        </w:rPr>
      </w:pPr>
      <w:r>
        <w:rPr>
          <w:rFonts w:ascii="Arial" w:hAnsi="Arial" w:eastAsia="Arial" w:cs="Arial"/>
          <w:color w:val="000000"/>
        </w:rPr>
        <w:t xml:space="preserve">Date: </w:t>
      </w:r>
    </w:p>
    <w:p w14:paraId="1126FE2B">
      <w:pPr>
        <w:widowControl w:val="0"/>
        <w:spacing w:line="352" w:lineRule="auto"/>
        <w:ind w:firstLine="0"/>
        <w:rPr>
          <w:rFonts w:ascii="Arial" w:hAnsi="Arial" w:eastAsia="Arial" w:cs="Arial"/>
        </w:rPr>
      </w:pPr>
    </w:p>
    <w:p w14:paraId="1FF17DD5">
      <w:pPr>
        <w:widowControl w:val="0"/>
        <w:spacing w:before="0"/>
        <w:jc w:val="center"/>
      </w:pPr>
      <w:r>
        <w:rPr>
          <w:rFonts w:ascii="Arial" w:hAnsi="Arial" w:eastAsia="Arial" w:cs="Arial"/>
          <w:b/>
          <w:sz w:val="32"/>
          <w:szCs w:val="32"/>
        </w:rPr>
        <w:t>DECLARATION</w:t>
      </w:r>
    </w:p>
    <w:p w14:paraId="0E750F6D">
      <w:pPr>
        <w:widowControl w:val="0"/>
        <w:spacing w:before="0"/>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(Three blank spaces)</w:t>
      </w:r>
    </w:p>
    <w:p w14:paraId="3BDD812B">
      <w:pPr>
        <w:widowControl w:val="0"/>
        <w:spacing w:before="0"/>
        <w:rPr>
          <w:b/>
          <w:color w:val="000000"/>
          <w:sz w:val="20"/>
          <w:szCs w:val="20"/>
        </w:rPr>
      </w:pPr>
    </w:p>
    <w:p w14:paraId="3BB12DC8">
      <w:pPr>
        <w:widowControl w:val="0"/>
        <w:spacing w:before="0"/>
        <w:rPr>
          <w:color w:val="000000"/>
        </w:rPr>
      </w:pPr>
      <w:r>
        <w:rPr>
          <w:color w:val="000000"/>
        </w:rPr>
        <w:t>We, the team members</w:t>
      </w:r>
    </w:p>
    <w:p w14:paraId="17361F5C">
      <w:pPr>
        <w:widowControl w:val="0"/>
        <w:spacing w:before="0"/>
        <w:rPr>
          <w:color w:val="000000"/>
          <w:sz w:val="11"/>
          <w:szCs w:val="11"/>
        </w:rPr>
      </w:pPr>
    </w:p>
    <w:tbl>
      <w:tblPr>
        <w:tblStyle w:val="55"/>
        <w:tblW w:w="6360" w:type="dxa"/>
        <w:tblInd w:w="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40"/>
        <w:gridCol w:w="3320"/>
      </w:tblGrid>
      <w:tr w14:paraId="53998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040" w:type="dxa"/>
          </w:tcPr>
          <w:p w14:paraId="125DCDC3">
            <w:pPr>
              <w:widowControl w:val="0"/>
              <w:spacing w:before="0" w:line="240" w:lineRule="auto"/>
              <w:jc w:val="left"/>
              <w:rPr>
                <w:color w:val="000000"/>
              </w:rPr>
            </w:pPr>
            <w:r>
              <w:rPr>
                <w:color w:val="000000"/>
              </w:rPr>
              <w:t>Name</w:t>
            </w:r>
          </w:p>
        </w:tc>
        <w:tc>
          <w:tcPr>
            <w:tcW w:w="3320" w:type="dxa"/>
          </w:tcPr>
          <w:p w14:paraId="33AB744D">
            <w:pPr>
              <w:widowControl w:val="0"/>
              <w:spacing w:before="0" w:line="240" w:lineRule="auto"/>
              <w:jc w:val="left"/>
              <w:rPr>
                <w:color w:val="000000"/>
              </w:rPr>
            </w:pPr>
            <w:r>
              <w:rPr>
                <w:color w:val="000000"/>
              </w:rPr>
              <w:t>Enrollment No</w:t>
            </w:r>
          </w:p>
        </w:tc>
      </w:tr>
      <w:tr w14:paraId="5D4DD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3040" w:type="dxa"/>
          </w:tcPr>
          <w:p w14:paraId="44A5A09B">
            <w:pPr>
              <w:widowControl w:val="0"/>
              <w:spacing w:before="0" w:line="240" w:lineRule="auto"/>
              <w:jc w:val="left"/>
              <w:rPr>
                <w:rFonts w:cstheme="minorHAnsi"/>
                <w:color w:val="000000"/>
              </w:rPr>
            </w:pPr>
            <w:r>
              <w:rPr>
                <w:rFonts w:eastAsia="Arial" w:cstheme="minorHAnsi"/>
                <w:lang w:val="en-IN"/>
              </w:rPr>
              <w:t>Snehal Sukashe</w:t>
            </w:r>
            <w:r>
              <w:rPr>
                <w:rFonts w:eastAsia="Arial" w:cstheme="minorHAnsi"/>
              </w:rPr>
              <w:t xml:space="preserve"> </w:t>
            </w:r>
          </w:p>
        </w:tc>
        <w:tc>
          <w:tcPr>
            <w:tcW w:w="3320" w:type="dxa"/>
          </w:tcPr>
          <w:p w14:paraId="210F26BD">
            <w:pPr>
              <w:widowControl w:val="0"/>
              <w:spacing w:before="0" w:line="240" w:lineRule="auto"/>
              <w:jc w:val="left"/>
              <w:rPr>
                <w:color w:val="000000"/>
                <w:lang w:val="en-IN"/>
              </w:rPr>
            </w:pPr>
            <w:r>
              <w:rPr>
                <w:color w:val="000000"/>
                <w:lang w:val="en-IN"/>
              </w:rPr>
              <w:t>ADT23SESB0226</w:t>
            </w:r>
          </w:p>
        </w:tc>
      </w:tr>
      <w:tr w14:paraId="41029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3040" w:type="dxa"/>
          </w:tcPr>
          <w:p w14:paraId="0F628249">
            <w:pPr>
              <w:widowControl w:val="0"/>
              <w:spacing w:before="0" w:line="240" w:lineRule="auto"/>
              <w:jc w:val="left"/>
              <w:rPr>
                <w:color w:val="000000"/>
                <w:lang w:val="en-IN"/>
              </w:rPr>
            </w:pPr>
            <w:r>
              <w:rPr>
                <w:color w:val="000000"/>
                <w:lang w:val="en-IN"/>
              </w:rPr>
              <w:t>Prajwal Bahir</w:t>
            </w:r>
          </w:p>
        </w:tc>
        <w:tc>
          <w:tcPr>
            <w:tcW w:w="3320" w:type="dxa"/>
          </w:tcPr>
          <w:p w14:paraId="512CDC0C">
            <w:pPr>
              <w:widowControl w:val="0"/>
              <w:spacing w:before="0" w:line="240" w:lineRule="auto"/>
              <w:jc w:val="left"/>
              <w:rPr>
                <w:color w:val="000000"/>
                <w:lang w:val="en-IN"/>
              </w:rPr>
            </w:pPr>
            <w:r>
              <w:rPr>
                <w:color w:val="000000"/>
                <w:lang w:val="en-IN"/>
              </w:rPr>
              <w:t>ADT23SESB0215</w:t>
            </w:r>
          </w:p>
        </w:tc>
      </w:tr>
      <w:tr w14:paraId="6E514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3040" w:type="dxa"/>
          </w:tcPr>
          <w:p w14:paraId="1B0E5BEF">
            <w:pPr>
              <w:widowControl w:val="0"/>
              <w:spacing w:before="0" w:line="240" w:lineRule="auto"/>
              <w:jc w:val="left"/>
              <w:rPr>
                <w:color w:val="000000"/>
                <w:lang w:val="en-IN"/>
              </w:rPr>
            </w:pPr>
            <w:r>
              <w:rPr>
                <w:color w:val="000000"/>
                <w:lang w:val="en-IN"/>
              </w:rPr>
              <w:t>Rohit Darode</w:t>
            </w:r>
          </w:p>
        </w:tc>
        <w:tc>
          <w:tcPr>
            <w:tcW w:w="3320" w:type="dxa"/>
          </w:tcPr>
          <w:p w14:paraId="10E9A450">
            <w:pPr>
              <w:widowControl w:val="0"/>
              <w:spacing w:before="0" w:line="240" w:lineRule="auto"/>
              <w:jc w:val="left"/>
              <w:rPr>
                <w:color w:val="000000"/>
                <w:lang w:val="en-IN"/>
              </w:rPr>
            </w:pPr>
            <w:r>
              <w:rPr>
                <w:color w:val="000000"/>
                <w:lang w:val="en-IN"/>
              </w:rPr>
              <w:t>ADT23SESB0235</w:t>
            </w:r>
          </w:p>
        </w:tc>
      </w:tr>
      <w:tr w14:paraId="12088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3040" w:type="dxa"/>
          </w:tcPr>
          <w:p w14:paraId="3EDBF283">
            <w:pPr>
              <w:widowControl w:val="0"/>
              <w:spacing w:before="0" w:line="240" w:lineRule="auto"/>
              <w:jc w:val="left"/>
              <w:rPr>
                <w:color w:val="000000"/>
                <w:lang w:val="en-IN"/>
              </w:rPr>
            </w:pPr>
            <w:r>
              <w:rPr>
                <w:color w:val="000000"/>
                <w:lang w:val="en-IN"/>
              </w:rPr>
              <w:t>Akash Deshmukhe</w:t>
            </w:r>
          </w:p>
        </w:tc>
        <w:tc>
          <w:tcPr>
            <w:tcW w:w="3320" w:type="dxa"/>
          </w:tcPr>
          <w:p w14:paraId="16F36223">
            <w:pPr>
              <w:widowControl w:val="0"/>
              <w:spacing w:before="0" w:line="240" w:lineRule="auto"/>
              <w:jc w:val="left"/>
              <w:rPr>
                <w:color w:val="000000"/>
                <w:lang w:val="en-IN"/>
              </w:rPr>
            </w:pPr>
            <w:r>
              <w:rPr>
                <w:color w:val="000000"/>
                <w:lang w:val="en-IN"/>
              </w:rPr>
              <w:t>ADT23SESB0202</w:t>
            </w:r>
          </w:p>
        </w:tc>
      </w:tr>
    </w:tbl>
    <w:p w14:paraId="20B85DD4">
      <w:pPr>
        <w:widowControl w:val="0"/>
        <w:spacing w:before="0"/>
        <w:rPr>
          <w:color w:val="000000"/>
          <w:sz w:val="26"/>
          <w:szCs w:val="26"/>
        </w:rPr>
      </w:pPr>
      <w:r>
        <w:rPr>
          <w:color w:val="000000"/>
        </w:rPr>
        <w:t xml:space="preserve">Hereby declare that the project work incorporated in the present project entitled </w:t>
      </w:r>
      <w:r>
        <w:rPr>
          <w:b/>
          <w:color w:val="000000"/>
        </w:rPr>
        <w:t>“</w:t>
      </w:r>
      <w:bookmarkStart w:id="0" w:name="_Hlk212721665"/>
      <w:r>
        <w:rPr>
          <w:b/>
          <w:color w:val="000000"/>
        </w:rPr>
        <w:t>The Forest Fire Early Warning System using  AWS</w:t>
      </w:r>
      <w:bookmarkEnd w:id="0"/>
      <w:r>
        <w:rPr>
          <w:b/>
          <w:color w:val="000000"/>
        </w:rPr>
        <w:t xml:space="preserve">” </w:t>
      </w:r>
      <w:r>
        <w:rPr>
          <w:color w:val="000000"/>
        </w:rPr>
        <w:t>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14:paraId="5BF45B44">
      <w:pPr>
        <w:widowControl w:val="0"/>
        <w:spacing w:before="0" w:line="240" w:lineRule="auto"/>
        <w:rPr>
          <w:rFonts w:hint="default"/>
          <w:color w:val="000000"/>
          <w:lang w:val="en-IN"/>
        </w:rPr>
      </w:pPr>
      <w:r>
        <w:rPr>
          <w:color w:val="000000"/>
        </w:rPr>
        <w:t xml:space="preserve">Date: </w:t>
      </w:r>
      <w:r>
        <w:rPr>
          <w:rFonts w:hint="default"/>
          <w:color w:val="000000"/>
          <w:lang w:val="en-IN"/>
        </w:rPr>
        <w:t>03</w:t>
      </w:r>
      <w:r>
        <w:rPr>
          <w:color w:val="000000"/>
        </w:rPr>
        <w:t>/</w:t>
      </w:r>
      <w:r>
        <w:rPr>
          <w:rFonts w:hint="default"/>
          <w:color w:val="000000"/>
          <w:lang w:val="en-IN"/>
        </w:rPr>
        <w:t>11</w:t>
      </w:r>
      <w:r>
        <w:rPr>
          <w:color w:val="000000"/>
        </w:rPr>
        <w:t>/20</w:t>
      </w:r>
      <w:r>
        <w:rPr>
          <w:rFonts w:hint="default"/>
          <w:color w:val="000000"/>
          <w:lang w:val="en-IN"/>
        </w:rPr>
        <w:t>25</w:t>
      </w:r>
    </w:p>
    <w:p w14:paraId="3577B03B">
      <w:pPr>
        <w:spacing w:before="0" w:afterAutospacing="0"/>
      </w:pPr>
    </w:p>
    <w:p w14:paraId="4EDC90A9">
      <w:pPr>
        <w:spacing w:before="0" w:afterAutospacing="0"/>
      </w:pPr>
    </w:p>
    <w:p w14:paraId="0FF14204">
      <w:pPr>
        <w:spacing w:before="0" w:beforeAutospacing="0"/>
        <w:jc w:val="both"/>
        <w:rPr>
          <w:rFonts w:hint="default"/>
          <w:b/>
          <w:bCs/>
          <w:color w:val="000000" w:themeColor="text1"/>
          <w:lang w:val="en-IN"/>
          <w14:textFill>
            <w14:solidFill>
              <w14:schemeClr w14:val="tx1"/>
            </w14:solidFill>
          </w14:textFill>
        </w:rPr>
      </w:pPr>
      <w:r>
        <w:rPr>
          <w:b/>
          <w:bCs/>
          <w:color w:val="000000" w:themeColor="text1"/>
          <w14:textFill>
            <w14:solidFill>
              <w14:schemeClr w14:val="tx1"/>
            </w14:solidFill>
          </w14:textFill>
        </w:rPr>
        <w:t>Snehal Babasaheb Sukashe                                                  Prajwal Ashok Bahi</w:t>
      </w:r>
      <w:r>
        <w:rPr>
          <w:rFonts w:hint="default"/>
          <w:b/>
          <w:bCs/>
          <w:color w:val="000000" w:themeColor="text1"/>
          <w:lang w:val="en-IN"/>
          <w14:textFill>
            <w14:solidFill>
              <w14:schemeClr w14:val="tx1"/>
            </w14:solidFill>
          </w14:textFill>
        </w:rPr>
        <w:t>r</w:t>
      </w:r>
    </w:p>
    <w:p w14:paraId="2576EBFC">
      <w:pPr>
        <w:spacing w:before="0" w:beforeAutospacing="0"/>
        <w:jc w:val="both"/>
        <w:rPr>
          <w:rFonts w:hint="default"/>
          <w:b/>
          <w:bCs/>
          <w:color w:val="000000" w:themeColor="text1"/>
          <w:lang w:val="en-IN"/>
          <w14:textFill>
            <w14:solidFill>
              <w14:schemeClr w14:val="tx1"/>
            </w14:solidFill>
          </w14:textFill>
        </w:rPr>
      </w:pPr>
    </w:p>
    <w:p w14:paraId="19A4C593">
      <w:pPr>
        <w:jc w:val="both"/>
        <w:rPr>
          <w:rFonts w:hint="default"/>
          <w:b/>
          <w:bCs/>
          <w:color w:val="000000" w:themeColor="text1"/>
          <w:lang w:val="en-IN"/>
          <w14:textFill>
            <w14:solidFill>
              <w14:schemeClr w14:val="tx1"/>
            </w14:solidFill>
          </w14:textFill>
        </w:rPr>
      </w:pPr>
      <w:r>
        <w:rPr>
          <w:rFonts w:hint="default"/>
          <w:b/>
          <w:bCs/>
          <w:color w:val="000000" w:themeColor="text1"/>
          <w:lang w:val="en-IN"/>
          <w14:textFill>
            <w14:solidFill>
              <w14:schemeClr w14:val="tx1"/>
            </w14:solidFill>
          </w14:textFill>
        </w:rPr>
        <w:t>Rohit Balasaheb Darode</w:t>
      </w:r>
      <w:r>
        <w:rPr>
          <w:b/>
          <w:bCs/>
          <w:color w:val="000000" w:themeColor="text1"/>
          <w14:textFill>
            <w14:solidFill>
              <w14:schemeClr w14:val="tx1"/>
            </w14:solidFill>
          </w14:textFill>
        </w:rPr>
        <w:t xml:space="preserve">                                           </w:t>
      </w:r>
      <w:r>
        <w:rPr>
          <w:rFonts w:hint="default"/>
          <w:b/>
          <w:bCs/>
          <w:color w:val="000000" w:themeColor="text1"/>
          <w:lang w:val="en-IN"/>
          <w14:textFill>
            <w14:solidFill>
              <w14:schemeClr w14:val="tx1"/>
            </w14:solidFill>
          </w14:textFill>
        </w:rPr>
        <w:t xml:space="preserve">      Akash Shantling Deshmukhe</w:t>
      </w:r>
    </w:p>
    <w:p w14:paraId="3DEFD6F6">
      <w:pPr>
        <w:spacing w:before="0"/>
        <w:rPr>
          <w:b/>
        </w:rPr>
      </w:pPr>
    </w:p>
    <w:p w14:paraId="0FCBB3A8">
      <w:pPr>
        <w:widowControl w:val="0"/>
        <w:spacing w:before="0" w:line="240" w:lineRule="auto"/>
        <w:jc w:val="center"/>
        <w:rPr>
          <w:rFonts w:hint="default" w:ascii="Calibri" w:hAnsi="Calibri" w:cs="Calibri"/>
          <w:b/>
        </w:rPr>
      </w:pPr>
    </w:p>
    <w:p w14:paraId="0A075E36">
      <w:pPr>
        <w:spacing w:before="0" w:line="240" w:lineRule="auto"/>
        <w:ind w:left="720" w:firstLine="0"/>
        <w:rPr>
          <w:rFonts w:hint="default" w:ascii="Calibri" w:hAnsi="Calibri" w:eastAsia="Arial" w:cs="Calibri"/>
          <w:b/>
        </w:rPr>
      </w:pPr>
      <w:r>
        <w:rPr>
          <w:rFonts w:hint="default" w:ascii="Calibri" w:hAnsi="Calibri" w:eastAsia="Arial" w:cs="Calibri"/>
          <w:b/>
        </w:rPr>
        <w:t xml:space="preserve">    Dr. Pranav Chippalkatti</w:t>
      </w:r>
      <w:r>
        <w:rPr>
          <w:rFonts w:hint="default" w:ascii="Calibri" w:hAnsi="Calibri" w:eastAsia="Arial" w:cs="Calibri"/>
          <w:b/>
        </w:rPr>
        <w:tab/>
      </w:r>
      <w:r>
        <w:rPr>
          <w:rFonts w:hint="default" w:ascii="Calibri" w:hAnsi="Calibri" w:eastAsia="Arial" w:cs="Calibri"/>
          <w:b/>
        </w:rPr>
        <w:t xml:space="preserve">                      </w:t>
      </w:r>
      <w:r>
        <w:rPr>
          <w:rFonts w:hint="default" w:ascii="Calibri" w:hAnsi="Calibri" w:eastAsia="Arial" w:cs="Calibri"/>
          <w:b/>
          <w:lang w:val="en-IN"/>
        </w:rPr>
        <w:t xml:space="preserve">             </w:t>
      </w:r>
      <w:r>
        <w:rPr>
          <w:rFonts w:hint="default" w:ascii="Calibri" w:hAnsi="Calibri" w:eastAsia="Arial" w:cs="Calibri"/>
          <w:b/>
        </w:rPr>
        <w:t xml:space="preserve">  Dr. Megha Wankhade</w:t>
      </w:r>
    </w:p>
    <w:p w14:paraId="5FE99845">
      <w:pPr>
        <w:spacing w:before="0" w:line="240" w:lineRule="auto"/>
        <w:ind w:left="720" w:firstLine="0"/>
        <w:rPr>
          <w:rFonts w:hint="default" w:ascii="Calibri" w:hAnsi="Calibri" w:eastAsia="Arial" w:cs="Calibri"/>
        </w:rPr>
      </w:pPr>
      <w:r>
        <w:rPr>
          <w:rFonts w:hint="default" w:ascii="Calibri" w:hAnsi="Calibri" w:eastAsia="Arial" w:cs="Calibri"/>
        </w:rPr>
        <w:t xml:space="preserve">               Co-Guide                                                       </w:t>
      </w:r>
      <w:r>
        <w:rPr>
          <w:rFonts w:hint="default" w:ascii="Calibri" w:hAnsi="Calibri" w:eastAsia="Arial" w:cs="Calibri"/>
          <w:lang w:val="en-IN"/>
        </w:rPr>
        <w:t xml:space="preserve">              </w:t>
      </w:r>
      <w:r>
        <w:rPr>
          <w:rFonts w:hint="default" w:ascii="Calibri" w:hAnsi="Calibri" w:eastAsia="Arial" w:cs="Calibri"/>
        </w:rPr>
        <w:t xml:space="preserve">   Guide</w:t>
      </w:r>
    </w:p>
    <w:p w14:paraId="640BD4EE">
      <w:pPr>
        <w:spacing w:before="0"/>
        <w:jc w:val="center"/>
      </w:pPr>
    </w:p>
    <w:p w14:paraId="4B574A14">
      <w:pPr>
        <w:spacing w:before="0"/>
        <w:jc w:val="center"/>
      </w:pPr>
    </w:p>
    <w:p w14:paraId="6F62C76B">
      <w:pPr>
        <w:spacing w:before="0"/>
        <w:jc w:val="center"/>
      </w:pPr>
    </w:p>
    <w:p w14:paraId="0FCC5BA2">
      <w:pPr>
        <w:spacing w:before="0"/>
      </w:pPr>
      <w:r>
        <w:t xml:space="preserve">Seal/Stamp of the College </w:t>
      </w:r>
    </w:p>
    <w:p w14:paraId="2DE409B4">
      <w:pPr>
        <w:spacing w:before="0"/>
      </w:pPr>
      <w:r>
        <w:t>Place: Pune</w:t>
      </w:r>
    </w:p>
    <w:p w14:paraId="20550C8B">
      <w:pPr>
        <w:spacing w:before="0"/>
        <w:rPr>
          <w:rFonts w:hint="default"/>
          <w:lang w:val="en-IN"/>
        </w:rPr>
      </w:pPr>
      <w:r>
        <w:t xml:space="preserve">Date: </w:t>
      </w:r>
      <w:r>
        <w:rPr>
          <w:rFonts w:hint="default"/>
          <w:lang w:val="en-IN"/>
        </w:rPr>
        <w:t>03/11/2025</w:t>
      </w:r>
    </w:p>
    <w:p w14:paraId="656C762C">
      <w:pPr>
        <w:widowControl w:val="0"/>
        <w:spacing w:line="240" w:lineRule="auto"/>
        <w:ind w:left="0" w:leftChars="0" w:firstLine="0" w:firstLineChars="0"/>
        <w:rPr>
          <w:rFonts w:ascii="Arial" w:hAnsi="Arial" w:eastAsia="Arial" w:cs="Arial"/>
          <w:b/>
          <w:color w:val="FFFFFF" w:themeColor="background1"/>
          <w:sz w:val="23"/>
          <w:szCs w:val="23"/>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0CFE5C1D">
      <w:pPr>
        <w:widowControl w:val="0"/>
        <w:spacing w:before="6" w:line="240" w:lineRule="auto"/>
        <w:jc w:val="center"/>
        <w:rPr>
          <w:rFonts w:ascii="Arial" w:hAnsi="Arial" w:eastAsia="Arial" w:cs="Arial"/>
          <w:b/>
          <w:color w:val="000000"/>
          <w:sz w:val="32"/>
          <w:szCs w:val="32"/>
        </w:rPr>
      </w:pPr>
      <w:r>
        <w:rPr>
          <w:rFonts w:ascii="Arial" w:hAnsi="Arial" w:eastAsia="Arial" w:cs="Arial"/>
          <w:b/>
          <w:color w:val="000000"/>
          <w:sz w:val="32"/>
          <w:szCs w:val="32"/>
        </w:rPr>
        <w:t>ACKNOWLEDGEMENT</w:t>
      </w:r>
      <w:r>
        <w:rPr>
          <w:rFonts w:ascii="Arial" w:hAnsi="Arial" w:eastAsia="Arial" w:cs="Arial"/>
          <w:color w:val="FFFFFF" w:themeColor="background1"/>
          <w14:textFill>
            <w14:solidFill>
              <w14:schemeClr w14:val="bg1"/>
            </w14:solidFill>
          </w14:textFill>
        </w:rPr>
        <w:t>(16, bold/upper case)</w:t>
      </w:r>
    </w:p>
    <w:p w14:paraId="15208E1E">
      <w:pPr>
        <w:widowControl w:val="0"/>
        <w:jc w:val="center"/>
        <w:rPr>
          <w:rFonts w:ascii="Arial" w:hAnsi="Arial" w:eastAsia="Arial" w:cs="Arial"/>
          <w:i/>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(Three blank spaces)</w:t>
      </w:r>
    </w:p>
    <w:p w14:paraId="1CF8D69D">
      <w:pPr>
        <w:widowControl w:val="0"/>
        <w:spacing w:before="6" w:line="240" w:lineRule="auto"/>
        <w:rPr>
          <w:rFonts w:ascii="Arial" w:hAnsi="Arial" w:eastAsia="Arial" w:cs="Arial"/>
        </w:rPr>
      </w:pPr>
      <w:r>
        <w:rPr>
          <w:rFonts w:ascii="Arial" w:hAnsi="Arial" w:eastAsia="Arial" w:cs="Arial"/>
        </w:rPr>
        <w:t xml:space="preserve">We express our profound thanks to guide Dr. Megha Wankhade, Associate Professor, Department of Computer Science and Engineering (EEE) and Co-Guide Dr. Pranav Chippalkatti, Assistant Professor, Department of Computer Science and Engineering (EEE), MIT School of Computing, MIT-ADT University, Pune for their expert guidance, encouragement and inspiration during this project work. </w:t>
      </w:r>
    </w:p>
    <w:p w14:paraId="114E03FA">
      <w:pPr>
        <w:widowControl w:val="0"/>
        <w:spacing w:before="6" w:line="240" w:lineRule="auto"/>
        <w:rPr>
          <w:rFonts w:ascii="Arial" w:hAnsi="Arial" w:eastAsia="Arial" w:cs="Arial"/>
        </w:rPr>
      </w:pPr>
      <w:r>
        <w:rPr>
          <w:rFonts w:ascii="Arial" w:hAnsi="Arial" w:eastAsia="Arial" w:cs="Arial"/>
        </w:rPr>
        <w:t>We also express thanks to respected Prof. Dr. Rajesh S (Vice Chancellor, MIT ADT University), Prof. Dr. Ramchandra Pujeri (Pro-VC, Technology Cluster), Prof. Dr. Rajneeshkaur Sachdeo (Dean, MIT ADT University), Prof. Dr. Ganesh Pathak (Dean, MITSOC) for providing the facilities to carry out our work.</w:t>
      </w:r>
    </w:p>
    <w:p w14:paraId="78FB5779">
      <w:pPr>
        <w:widowControl w:val="0"/>
        <w:spacing w:before="6" w:line="240" w:lineRule="auto"/>
        <w:rPr>
          <w:rFonts w:ascii="Arial" w:hAnsi="Arial" w:eastAsia="Arial" w:cs="Arial"/>
        </w:rPr>
      </w:pPr>
      <w:r>
        <w:rPr>
          <w:rFonts w:ascii="Arial" w:hAnsi="Arial" w:eastAsia="Arial" w:cs="Arial"/>
        </w:rPr>
        <w:t>We also thank all the HODs and faculty members in the department for their support and advice. We are very much grateful to our parents for their immense love, affection, help, cooperation and encouragement to complete this project.</w:t>
      </w:r>
    </w:p>
    <w:p w14:paraId="5D57AC00">
      <w:pPr>
        <w:widowControl w:val="0"/>
        <w:spacing w:before="6" w:line="240" w:lineRule="auto"/>
        <w:rPr>
          <w:rFonts w:ascii="Arial" w:hAnsi="Arial" w:eastAsia="Arial" w:cs="Arial"/>
        </w:rPr>
      </w:pPr>
      <w:r>
        <w:rPr>
          <w:rFonts w:ascii="Arial" w:hAnsi="Arial" w:eastAsia="Arial" w:cs="Arial"/>
        </w:rPr>
        <w:t>Finally, a special thanks to all our classmates and friends who helped and encouraged us for successful completion of our project work.</w:t>
      </w:r>
    </w:p>
    <w:p w14:paraId="076E5D56">
      <w:pPr>
        <w:widowControl w:val="0"/>
        <w:spacing w:before="6" w:line="240" w:lineRule="auto"/>
        <w:rPr>
          <w:rFonts w:ascii="Arial" w:hAnsi="Arial" w:eastAsia="Arial" w:cs="Arial"/>
          <w:i/>
        </w:rPr>
      </w:pPr>
    </w:p>
    <w:p w14:paraId="2FFF5DD9">
      <w:pPr>
        <w:widowControl w:val="0"/>
        <w:spacing w:before="6" w:line="240" w:lineRule="auto"/>
        <w:rPr>
          <w:rFonts w:ascii="Arial" w:hAnsi="Arial" w:eastAsia="Arial" w:cs="Arial"/>
          <w:b/>
          <w:color w:val="000000"/>
          <w:sz w:val="23"/>
          <w:szCs w:val="23"/>
        </w:rPr>
      </w:pPr>
    </w:p>
    <w:p w14:paraId="72C00ABF">
      <w:pPr>
        <w:widowControl w:val="0"/>
        <w:spacing w:before="6" w:line="240" w:lineRule="auto"/>
        <w:rPr>
          <w:rFonts w:ascii="Arial" w:hAnsi="Arial" w:eastAsia="Arial" w:cs="Arial"/>
          <w:b/>
          <w:color w:val="000000"/>
          <w:sz w:val="23"/>
          <w:szCs w:val="23"/>
        </w:rPr>
      </w:pPr>
    </w:p>
    <w:p w14:paraId="4C693513">
      <w:pPr>
        <w:widowControl w:val="0"/>
        <w:spacing w:before="6" w:line="240" w:lineRule="auto"/>
        <w:rPr>
          <w:rFonts w:ascii="Arial" w:hAnsi="Arial" w:eastAsia="Arial" w:cs="Arial"/>
          <w:b/>
          <w:color w:val="000000"/>
          <w:sz w:val="23"/>
          <w:szCs w:val="23"/>
        </w:rPr>
      </w:pPr>
    </w:p>
    <w:p w14:paraId="7B26051F">
      <w:pPr>
        <w:widowControl w:val="0"/>
        <w:spacing w:before="6" w:line="240" w:lineRule="auto"/>
        <w:jc w:val="right"/>
        <w:rPr>
          <w:rFonts w:ascii="Arial" w:hAnsi="Arial" w:eastAsia="Arial" w:cs="Arial"/>
          <w:b/>
          <w:color w:val="000000"/>
          <w:sz w:val="23"/>
          <w:szCs w:val="23"/>
        </w:rPr>
      </w:pPr>
    </w:p>
    <w:p w14:paraId="7C9F73B0">
      <w:pPr>
        <w:widowControl w:val="0"/>
        <w:spacing w:before="6" w:line="240" w:lineRule="auto"/>
        <w:jc w:val="right"/>
        <w:rPr>
          <w:rFonts w:ascii="Arial" w:hAnsi="Arial" w:eastAsia="Arial" w:cs="Arial"/>
          <w:b/>
          <w:color w:val="000000"/>
          <w:sz w:val="23"/>
          <w:szCs w:val="23"/>
        </w:rPr>
      </w:pPr>
    </w:p>
    <w:p w14:paraId="0C2629D7">
      <w:pPr>
        <w:widowControl w:val="0"/>
        <w:spacing w:before="6" w:line="240" w:lineRule="auto"/>
        <w:jc w:val="right"/>
        <w:rPr>
          <w:rFonts w:ascii="Arial" w:hAnsi="Arial" w:eastAsia="Arial" w:cs="Arial"/>
          <w:b/>
          <w:color w:val="000000"/>
          <w:sz w:val="23"/>
          <w:szCs w:val="23"/>
        </w:rPr>
      </w:pPr>
    </w:p>
    <w:p w14:paraId="2F1FDD2C">
      <w:pPr>
        <w:widowControl w:val="0"/>
        <w:spacing w:before="6" w:line="240" w:lineRule="auto"/>
        <w:jc w:val="right"/>
        <w:rPr>
          <w:rFonts w:ascii="Arial" w:hAnsi="Arial" w:eastAsia="Arial" w:cs="Arial"/>
          <w:b/>
          <w:color w:val="000000"/>
          <w:sz w:val="23"/>
          <w:szCs w:val="23"/>
        </w:rPr>
      </w:pPr>
    </w:p>
    <w:p w14:paraId="7474A012">
      <w:pPr>
        <w:widowControl w:val="0"/>
        <w:spacing w:before="6" w:line="240" w:lineRule="auto"/>
        <w:jc w:val="right"/>
        <w:rPr>
          <w:rFonts w:ascii="Arial" w:hAnsi="Arial" w:eastAsia="Arial" w:cs="Arial"/>
          <w:b/>
          <w:color w:val="000000"/>
          <w:sz w:val="23"/>
          <w:szCs w:val="23"/>
        </w:rPr>
      </w:pPr>
    </w:p>
    <w:p w14:paraId="392DD07F">
      <w:pPr>
        <w:widowControl w:val="0"/>
        <w:spacing w:before="6" w:line="240" w:lineRule="auto"/>
        <w:jc w:val="right"/>
        <w:rPr>
          <w:rFonts w:ascii="Arial" w:hAnsi="Arial" w:eastAsia="Arial" w:cs="Arial"/>
          <w:b/>
          <w:color w:val="000000"/>
          <w:sz w:val="23"/>
          <w:szCs w:val="23"/>
        </w:rPr>
      </w:pPr>
    </w:p>
    <w:p w14:paraId="2DA458A7">
      <w:pPr>
        <w:widowControl w:val="0"/>
        <w:spacing w:before="6" w:line="240" w:lineRule="auto"/>
        <w:jc w:val="right"/>
        <w:rPr>
          <w:rFonts w:ascii="Arial" w:hAnsi="Arial" w:eastAsia="Arial" w:cs="Arial"/>
          <w:b/>
          <w:color w:val="000000"/>
          <w:sz w:val="23"/>
          <w:szCs w:val="23"/>
        </w:rPr>
      </w:pPr>
    </w:p>
    <w:p w14:paraId="14E9C135">
      <w:pPr>
        <w:widowControl w:val="0"/>
        <w:spacing w:before="6" w:line="240" w:lineRule="auto"/>
        <w:jc w:val="right"/>
        <w:rPr>
          <w:rFonts w:ascii="Arial" w:hAnsi="Arial" w:eastAsia="Arial" w:cs="Arial"/>
          <w:b/>
          <w:color w:val="000000"/>
          <w:sz w:val="23"/>
          <w:szCs w:val="23"/>
        </w:rPr>
      </w:pPr>
    </w:p>
    <w:p w14:paraId="66A5CD1E">
      <w:pPr>
        <w:widowControl w:val="0"/>
        <w:spacing w:before="6" w:line="240" w:lineRule="auto"/>
        <w:jc w:val="right"/>
        <w:rPr>
          <w:rFonts w:ascii="Arial" w:hAnsi="Arial" w:eastAsia="Arial" w:cs="Arial"/>
          <w:b/>
          <w:color w:val="000000"/>
          <w:sz w:val="23"/>
          <w:szCs w:val="23"/>
        </w:rPr>
      </w:pPr>
    </w:p>
    <w:p w14:paraId="01BAE0F4">
      <w:pPr>
        <w:widowControl w:val="0"/>
        <w:tabs>
          <w:tab w:val="left" w:pos="3680"/>
        </w:tabs>
        <w:spacing w:before="0" w:line="360" w:lineRule="auto"/>
        <w:ind w:firstLine="2161" w:firstLineChars="900"/>
        <w:jc w:val="right"/>
        <w:rPr>
          <w:rFonts w:ascii="Arial" w:hAnsi="Arial" w:eastAsia="Arial" w:cs="Arial"/>
          <w:b/>
          <w:lang w:val="en-IN"/>
        </w:rPr>
      </w:pPr>
      <w:r>
        <w:rPr>
          <w:rFonts w:ascii="Arial" w:hAnsi="Arial" w:eastAsia="Arial" w:cs="Arial"/>
          <w:b/>
          <w:lang w:val="en-IN"/>
        </w:rPr>
        <w:t>Snehal Sukashe</w:t>
      </w:r>
      <w:r>
        <w:rPr>
          <w:rFonts w:ascii="Arial" w:hAnsi="Arial" w:eastAsia="Arial" w:cs="Arial"/>
          <w:b/>
        </w:rPr>
        <w:t xml:space="preserve"> </w:t>
      </w:r>
      <w:r>
        <w:rPr>
          <w:rFonts w:ascii="Arial" w:hAnsi="Arial" w:eastAsia="Arial" w:cs="Arial"/>
          <w:b/>
          <w:lang w:val="en-IN"/>
        </w:rPr>
        <w:t xml:space="preserve">                ADT23SESB0226</w:t>
      </w:r>
    </w:p>
    <w:p w14:paraId="79549713">
      <w:pPr>
        <w:widowControl w:val="0"/>
        <w:tabs>
          <w:tab w:val="left" w:pos="3680"/>
        </w:tabs>
        <w:spacing w:before="0" w:line="360" w:lineRule="auto"/>
        <w:ind w:firstLine="2161" w:firstLineChars="900"/>
        <w:jc w:val="right"/>
        <w:rPr>
          <w:rFonts w:ascii="Arial" w:hAnsi="Arial" w:eastAsia="Arial" w:cs="Arial"/>
          <w:b/>
          <w:lang w:val="en-IN"/>
        </w:rPr>
      </w:pPr>
      <w:r>
        <w:rPr>
          <w:rFonts w:ascii="Arial" w:hAnsi="Arial" w:eastAsia="Arial" w:cs="Arial"/>
          <w:b/>
          <w:lang w:val="en-IN"/>
        </w:rPr>
        <w:t>Prajwal Bahir                      ADT23SESB0215</w:t>
      </w:r>
    </w:p>
    <w:p w14:paraId="3D34BB13">
      <w:pPr>
        <w:widowControl w:val="0"/>
        <w:tabs>
          <w:tab w:val="left" w:pos="3680"/>
        </w:tabs>
        <w:spacing w:before="0" w:line="360" w:lineRule="auto"/>
        <w:ind w:firstLine="2161" w:firstLineChars="900"/>
        <w:jc w:val="right"/>
        <w:rPr>
          <w:rFonts w:ascii="Arial" w:hAnsi="Arial" w:eastAsia="Arial" w:cs="Arial"/>
          <w:b/>
          <w:lang w:val="en-IN"/>
        </w:rPr>
      </w:pPr>
      <w:r>
        <w:rPr>
          <w:rFonts w:ascii="Arial" w:hAnsi="Arial" w:eastAsia="Arial" w:cs="Arial"/>
          <w:b/>
          <w:lang w:val="en-IN"/>
        </w:rPr>
        <w:t>Rohit Darode                      ADT23SESB0235</w:t>
      </w:r>
    </w:p>
    <w:p w14:paraId="2AF9AC88">
      <w:pPr>
        <w:widowControl w:val="0"/>
        <w:tabs>
          <w:tab w:val="left" w:pos="3680"/>
        </w:tabs>
        <w:spacing w:before="0" w:line="360" w:lineRule="auto"/>
        <w:ind w:firstLine="2161" w:firstLineChars="900"/>
        <w:jc w:val="right"/>
        <w:rPr>
          <w:rFonts w:ascii="Arial" w:hAnsi="Arial" w:eastAsia="Arial" w:cs="Arial"/>
          <w:b/>
          <w:lang w:val="en-IN"/>
        </w:rPr>
      </w:pPr>
      <w:r>
        <w:rPr>
          <w:rFonts w:ascii="Arial" w:hAnsi="Arial" w:eastAsia="Arial" w:cs="Arial"/>
          <w:b/>
          <w:lang w:val="en-IN"/>
        </w:rPr>
        <w:t>Akash Deshmukhe             ADT23SESB0202</w:t>
      </w:r>
    </w:p>
    <w:p w14:paraId="475CB512">
      <w:pPr>
        <w:widowControl w:val="0"/>
        <w:spacing w:before="6" w:line="240" w:lineRule="auto"/>
        <w:rPr>
          <w:rFonts w:ascii="Arial" w:hAnsi="Arial" w:eastAsia="Arial" w:cs="Arial"/>
          <w:b/>
          <w:color w:val="000000"/>
          <w:sz w:val="23"/>
          <w:szCs w:val="23"/>
        </w:rPr>
      </w:pPr>
    </w:p>
    <w:p w14:paraId="4A9B614F">
      <w:pPr>
        <w:widowControl w:val="0"/>
        <w:spacing w:before="6" w:line="240" w:lineRule="auto"/>
        <w:jc w:val="right"/>
        <w:rPr>
          <w:rFonts w:ascii="Arial" w:hAnsi="Arial" w:eastAsia="Arial" w:cs="Arial"/>
          <w:b/>
          <w:color w:val="000000"/>
          <w:sz w:val="23"/>
          <w:szCs w:val="23"/>
        </w:rPr>
      </w:pPr>
    </w:p>
    <w:p w14:paraId="45F0F182">
      <w:pPr>
        <w:widowControl w:val="0"/>
        <w:spacing w:before="6" w:line="240" w:lineRule="auto"/>
        <w:jc w:val="right"/>
        <w:rPr>
          <w:rFonts w:ascii="Arial" w:hAnsi="Arial" w:eastAsia="Arial" w:cs="Arial"/>
          <w:b/>
          <w:color w:val="000000"/>
          <w:sz w:val="23"/>
          <w:szCs w:val="23"/>
        </w:rPr>
      </w:pPr>
    </w:p>
    <w:p w14:paraId="476DF1F3">
      <w:pPr>
        <w:widowControl w:val="0"/>
        <w:spacing w:before="6" w:line="240" w:lineRule="auto"/>
        <w:jc w:val="right"/>
        <w:rPr>
          <w:rFonts w:ascii="Arial" w:hAnsi="Arial" w:eastAsia="Arial" w:cs="Arial"/>
          <w:b/>
          <w:color w:val="000000"/>
          <w:sz w:val="23"/>
          <w:szCs w:val="23"/>
        </w:rPr>
      </w:pPr>
    </w:p>
    <w:p w14:paraId="5FE7DC6E">
      <w:pPr>
        <w:widowControl w:val="0"/>
        <w:spacing w:before="6" w:line="240" w:lineRule="auto"/>
        <w:jc w:val="right"/>
        <w:rPr>
          <w:rFonts w:ascii="Arial" w:hAnsi="Arial" w:eastAsia="Arial" w:cs="Arial"/>
          <w:b/>
          <w:color w:val="000000"/>
          <w:sz w:val="23"/>
          <w:szCs w:val="23"/>
        </w:rPr>
      </w:pPr>
    </w:p>
    <w:p w14:paraId="5D004A0A">
      <w:pPr>
        <w:widowControl w:val="0"/>
        <w:spacing w:before="6" w:line="240" w:lineRule="auto"/>
        <w:jc w:val="right"/>
        <w:rPr>
          <w:rFonts w:ascii="Arial" w:hAnsi="Arial" w:eastAsia="Arial" w:cs="Arial"/>
          <w:b/>
          <w:color w:val="000000"/>
          <w:sz w:val="23"/>
          <w:szCs w:val="23"/>
        </w:rPr>
      </w:pPr>
    </w:p>
    <w:p w14:paraId="6F2558EB">
      <w:pPr>
        <w:widowControl w:val="0"/>
        <w:spacing w:before="6" w:line="240" w:lineRule="auto"/>
        <w:jc w:val="right"/>
        <w:rPr>
          <w:rFonts w:ascii="Arial" w:hAnsi="Arial" w:eastAsia="Arial" w:cs="Arial"/>
          <w:b/>
          <w:color w:val="000000"/>
          <w:sz w:val="23"/>
          <w:szCs w:val="23"/>
        </w:rPr>
      </w:pPr>
    </w:p>
    <w:p w14:paraId="06D10FCF">
      <w:pPr>
        <w:widowControl w:val="0"/>
        <w:spacing w:before="6" w:line="240" w:lineRule="auto"/>
        <w:jc w:val="right"/>
        <w:rPr>
          <w:rFonts w:ascii="Arial" w:hAnsi="Arial" w:eastAsia="Arial" w:cs="Arial"/>
          <w:b/>
          <w:color w:val="000000"/>
          <w:sz w:val="23"/>
          <w:szCs w:val="23"/>
        </w:rPr>
      </w:pPr>
    </w:p>
    <w:p w14:paraId="1D5822FC">
      <w:pPr>
        <w:widowControl w:val="0"/>
        <w:spacing w:before="6" w:line="240" w:lineRule="auto"/>
        <w:jc w:val="right"/>
        <w:rPr>
          <w:rFonts w:ascii="Arial" w:hAnsi="Arial" w:eastAsia="Arial" w:cs="Arial"/>
          <w:b/>
          <w:color w:val="000000"/>
          <w:sz w:val="23"/>
          <w:szCs w:val="23"/>
        </w:rPr>
      </w:pPr>
    </w:p>
    <w:p w14:paraId="5942EC85">
      <w:pPr>
        <w:widowControl w:val="0"/>
        <w:spacing w:before="6" w:line="240" w:lineRule="auto"/>
        <w:ind w:firstLine="0"/>
        <w:rPr>
          <w:rFonts w:ascii="Arial" w:hAnsi="Arial" w:eastAsia="Arial" w:cs="Arial"/>
          <w:b/>
          <w:color w:val="000000"/>
          <w:sz w:val="23"/>
          <w:szCs w:val="23"/>
        </w:rPr>
      </w:pPr>
    </w:p>
    <w:p w14:paraId="77789563">
      <w:pPr>
        <w:widowControl w:val="0"/>
        <w:spacing w:before="6" w:line="240" w:lineRule="auto"/>
        <w:jc w:val="right"/>
        <w:rPr>
          <w:rFonts w:ascii="Arial" w:hAnsi="Arial" w:eastAsia="Arial" w:cs="Arial"/>
          <w:b/>
          <w:color w:val="000000"/>
          <w:sz w:val="23"/>
          <w:szCs w:val="23"/>
        </w:rPr>
      </w:pPr>
    </w:p>
    <w:p w14:paraId="1220FB23">
      <w:pPr>
        <w:widowControl w:val="0"/>
        <w:ind w:firstLine="0"/>
        <w:jc w:val="both"/>
        <w:rPr>
          <w:rFonts w:ascii="Arial" w:hAnsi="Arial" w:eastAsia="Arial" w:cs="Arial"/>
          <w:b/>
          <w:sz w:val="32"/>
          <w:szCs w:val="32"/>
        </w:rPr>
      </w:pPr>
      <w:r>
        <w:rPr>
          <w:rFonts w:ascii="Arial" w:hAnsi="Arial" w:eastAsia="Arial" w:cs="Arial"/>
          <w:i/>
          <w:color w:val="FFFFFF" w:themeColor="background1"/>
          <w14:textFill>
            <w14:solidFill>
              <w14:schemeClr w14:val="bg1"/>
            </w14:solidFill>
          </w14:textFill>
        </w:rPr>
        <w:t>(one blank spaces)</w:t>
      </w:r>
    </w:p>
    <w:p w14:paraId="164F1F05">
      <w:pPr>
        <w:widowControl w:val="0"/>
        <w:spacing w:before="6" w:line="240" w:lineRule="auto"/>
        <w:jc w:val="center"/>
        <w:rPr>
          <w:rFonts w:ascii="Arial" w:hAnsi="Arial" w:eastAsia="Arial" w:cs="Arial"/>
          <w:b/>
          <w:color w:val="000000"/>
          <w:sz w:val="32"/>
          <w:szCs w:val="32"/>
        </w:rPr>
      </w:pPr>
      <w:r>
        <w:rPr>
          <w:rFonts w:ascii="Arial" w:hAnsi="Arial" w:eastAsia="Arial" w:cs="Arial"/>
          <w:b/>
          <w:color w:val="000000"/>
          <w:sz w:val="32"/>
          <w:szCs w:val="32"/>
        </w:rPr>
        <w:t>ABSTRACT</w:t>
      </w:r>
      <w:r>
        <w:rPr>
          <w:rFonts w:ascii="Arial" w:hAnsi="Arial" w:eastAsia="Arial" w:cs="Arial"/>
          <w:color w:val="FFFFFF" w:themeColor="background1"/>
          <w14:textFill>
            <w14:solidFill>
              <w14:schemeClr w14:val="bg1"/>
            </w14:solidFill>
          </w14:textFill>
        </w:rPr>
        <w:t>(16, e)</w:t>
      </w:r>
    </w:p>
    <w:p w14:paraId="7465CA38">
      <w:pPr>
        <w:widowControl w:val="0"/>
        <w:jc w:val="center"/>
        <w:rPr>
          <w:color w:val="FFFFFF" w:themeColor="background1"/>
          <w14:textFill>
            <w14:solidFill>
              <w14:schemeClr w14:val="bg1"/>
            </w14:solidFill>
          </w14:textFill>
        </w:rPr>
      </w:pPr>
      <w:r>
        <w:rPr>
          <w:rFonts w:ascii="Arial" w:hAnsi="Arial" w:eastAsia="Arial" w:cs="Arial"/>
          <w:i/>
          <w:color w:val="FFFFFF" w:themeColor="background1"/>
          <w14:textFill>
            <w14:solidFill>
              <w14:schemeClr w14:val="bg1"/>
            </w14:solidFill>
          </w14:textFill>
        </w:rPr>
        <w:t>(Three blank spaces)</w:t>
      </w:r>
    </w:p>
    <w:p w14:paraId="37A83F26">
      <w:pPr>
        <w:pStyle w:val="22"/>
        <w:keepNext w:val="0"/>
        <w:keepLines w:val="0"/>
        <w:widowControl/>
        <w:suppressLineNumbers w:val="0"/>
        <w:ind w:firstLine="120" w:firstLineChars="50"/>
        <w:jc w:val="both"/>
        <w:rPr>
          <w:b w:val="0"/>
          <w:bCs w:val="0"/>
        </w:rPr>
      </w:pPr>
      <w:r>
        <w:rPr>
          <w:b w:val="0"/>
          <w:bCs w:val="0"/>
        </w:rPr>
        <w:t xml:space="preserve">Wildfires lead to severe environmental degradation and heavy economic losses each year. Detecting potential fire outbreaks at an early stage is crucial for reducing their destructive impact. This paper introduces a smart </w:t>
      </w:r>
      <w:r>
        <w:rPr>
          <w:rFonts w:hint="default"/>
          <w:b w:val="0"/>
          <w:bCs w:val="0"/>
          <w:lang w:val="en-US"/>
        </w:rPr>
        <w:t>The</w:t>
      </w:r>
      <w:r>
        <w:rPr>
          <w:rStyle w:val="23"/>
          <w:b w:val="0"/>
          <w:bCs w:val="0"/>
        </w:rPr>
        <w:t xml:space="preserve"> Forest Fire Detection and Early Warning System</w:t>
      </w:r>
      <w:r>
        <w:rPr>
          <w:b w:val="0"/>
          <w:bCs w:val="0"/>
        </w:rPr>
        <w:t xml:space="preserve"> built around the </w:t>
      </w:r>
      <w:r>
        <w:rPr>
          <w:rStyle w:val="23"/>
          <w:b w:val="0"/>
          <w:bCs w:val="0"/>
        </w:rPr>
        <w:t>ESP32 microcontroller</w:t>
      </w:r>
      <w:r>
        <w:rPr>
          <w:b w:val="0"/>
          <w:bCs w:val="0"/>
        </w:rPr>
        <w:t xml:space="preserve"> and </w:t>
      </w:r>
      <w:r>
        <w:rPr>
          <w:rStyle w:val="23"/>
          <w:b w:val="0"/>
          <w:bCs w:val="0"/>
        </w:rPr>
        <w:t>Amazon Web Services (AWS)</w:t>
      </w:r>
      <w:r>
        <w:rPr>
          <w:b w:val="0"/>
          <w:bCs w:val="0"/>
        </w:rPr>
        <w:t xml:space="preserve"> cloud platform. The system continuously collects real-time environmental data such as </w:t>
      </w:r>
      <w:r>
        <w:rPr>
          <w:rStyle w:val="23"/>
          <w:b w:val="0"/>
          <w:bCs w:val="0"/>
        </w:rPr>
        <w:t>temperature, humidity, gas concentration, and flame intensity</w:t>
      </w:r>
      <w:r>
        <w:rPr>
          <w:b w:val="0"/>
          <w:bCs w:val="0"/>
        </w:rPr>
        <w:t xml:space="preserve"> through </w:t>
      </w:r>
      <w:r>
        <w:rPr>
          <w:rStyle w:val="23"/>
          <w:b w:val="0"/>
          <w:bCs w:val="0"/>
        </w:rPr>
        <w:t>DHT11</w:t>
      </w:r>
      <w:r>
        <w:rPr>
          <w:b w:val="0"/>
          <w:bCs w:val="0"/>
        </w:rPr>
        <w:t xml:space="preserve">, </w:t>
      </w:r>
      <w:r>
        <w:rPr>
          <w:rStyle w:val="23"/>
          <w:b w:val="0"/>
          <w:bCs w:val="0"/>
        </w:rPr>
        <w:t>MQ-3</w:t>
      </w:r>
      <w:r>
        <w:rPr>
          <w:b w:val="0"/>
          <w:bCs w:val="0"/>
        </w:rPr>
        <w:t xml:space="preserve">, and </w:t>
      </w:r>
      <w:r>
        <w:rPr>
          <w:rStyle w:val="23"/>
          <w:b w:val="0"/>
          <w:bCs w:val="0"/>
        </w:rPr>
        <w:t>flame sensors</w:t>
      </w:r>
      <w:r>
        <w:rPr>
          <w:b w:val="0"/>
          <w:bCs w:val="0"/>
        </w:rPr>
        <w:t>.</w:t>
      </w:r>
    </w:p>
    <w:p w14:paraId="4562E1E0">
      <w:pPr>
        <w:pStyle w:val="22"/>
        <w:keepNext w:val="0"/>
        <w:keepLines w:val="0"/>
        <w:widowControl/>
        <w:suppressLineNumbers w:val="0"/>
        <w:ind w:firstLine="120" w:firstLineChars="50"/>
        <w:jc w:val="both"/>
        <w:rPr>
          <w:b w:val="0"/>
          <w:bCs w:val="0"/>
        </w:rPr>
      </w:pPr>
      <w:r>
        <w:rPr>
          <w:b w:val="0"/>
          <w:bCs w:val="0"/>
        </w:rPr>
        <w:t xml:space="preserve">The ESP32 serves as the core processing unit, acquiring sensor data and transmitting it securely to </w:t>
      </w:r>
      <w:r>
        <w:rPr>
          <w:rStyle w:val="23"/>
          <w:b w:val="0"/>
          <w:bCs w:val="0"/>
        </w:rPr>
        <w:t>AWS IoT Core</w:t>
      </w:r>
      <w:r>
        <w:rPr>
          <w:b w:val="0"/>
          <w:bCs w:val="0"/>
        </w:rPr>
        <w:t xml:space="preserve"> using the </w:t>
      </w:r>
      <w:r>
        <w:rPr>
          <w:rStyle w:val="23"/>
          <w:b w:val="0"/>
          <w:bCs w:val="0"/>
        </w:rPr>
        <w:t>MQTT communication protocol</w:t>
      </w:r>
      <w:r>
        <w:rPr>
          <w:b w:val="0"/>
          <w:bCs w:val="0"/>
        </w:rPr>
        <w:t xml:space="preserve">. This ensures reliable and low-latency data exchange between the hardware and the cloud. The collected data are analyzed on AWS, where defined threshold values help in identifying potential fire conditions. When any abnormal pattern or sudden rise in temperature, smoke, or flame intensity is detected, </w:t>
      </w:r>
      <w:r>
        <w:rPr>
          <w:rStyle w:val="23"/>
          <w:b w:val="0"/>
          <w:bCs w:val="0"/>
        </w:rPr>
        <w:t>AWS Simple Notification Service (SNS)</w:t>
      </w:r>
      <w:r>
        <w:rPr>
          <w:b w:val="0"/>
          <w:bCs w:val="0"/>
        </w:rPr>
        <w:t xml:space="preserve"> automatically triggers an alert. The alert, in the form of an </w:t>
      </w:r>
      <w:r>
        <w:rPr>
          <w:rStyle w:val="23"/>
          <w:b w:val="0"/>
          <w:bCs w:val="0"/>
        </w:rPr>
        <w:t>email notification</w:t>
      </w:r>
      <w:r>
        <w:rPr>
          <w:b w:val="0"/>
          <w:bCs w:val="0"/>
        </w:rPr>
        <w:t>, is sent instantly to registered forest management authorities, enabling them to take timely preventive measures.</w:t>
      </w:r>
    </w:p>
    <w:p w14:paraId="53985D5E">
      <w:pPr>
        <w:pStyle w:val="22"/>
        <w:keepNext w:val="0"/>
        <w:keepLines w:val="0"/>
        <w:widowControl/>
        <w:suppressLineNumbers w:val="0"/>
        <w:ind w:firstLine="120" w:firstLineChars="50"/>
        <w:jc w:val="both"/>
        <w:rPr>
          <w:b w:val="0"/>
          <w:bCs w:val="0"/>
        </w:rPr>
      </w:pPr>
      <w:r>
        <w:rPr>
          <w:b w:val="0"/>
          <w:bCs w:val="0"/>
        </w:rPr>
        <w:t xml:space="preserve">This integration of IoT and cloud technologies allows the system to function efficiently in remote forest areas, offering </w:t>
      </w:r>
      <w:r>
        <w:rPr>
          <w:rStyle w:val="23"/>
          <w:b w:val="0"/>
          <w:bCs w:val="0"/>
        </w:rPr>
        <w:t>high scalability</w:t>
      </w:r>
      <w:r>
        <w:rPr>
          <w:b w:val="0"/>
          <w:bCs w:val="0"/>
        </w:rPr>
        <w:t xml:space="preserve">, </w:t>
      </w:r>
      <w:r>
        <w:rPr>
          <w:rStyle w:val="23"/>
          <w:b w:val="0"/>
          <w:bCs w:val="0"/>
        </w:rPr>
        <w:t>low power consumption</w:t>
      </w:r>
      <w:r>
        <w:rPr>
          <w:b w:val="0"/>
          <w:bCs w:val="0"/>
        </w:rPr>
        <w:t xml:space="preserve">, and </w:t>
      </w:r>
      <w:r>
        <w:rPr>
          <w:rStyle w:val="23"/>
          <w:b w:val="0"/>
          <w:bCs w:val="0"/>
        </w:rPr>
        <w:t>real-time monitoring</w:t>
      </w:r>
      <w:r>
        <w:rPr>
          <w:b w:val="0"/>
          <w:bCs w:val="0"/>
        </w:rPr>
        <w:t xml:space="preserve"> capabilities. The proposed model not only minimizes the risk of widespread wildfire damage but also supports sustainable environmental management. With its flexibility and cost-effectiveness, the system can be expanded across multiple locations, creating a robust network for proactive disaster prevention. In conclusion, this IoT-based AWS-integrated fire detection system provides an intelligent, automated, and reliable solution for early wildfire detection and rapid emergency response.</w:t>
      </w:r>
    </w:p>
    <w:p w14:paraId="43B0B901">
      <w:pPr>
        <w:widowControl w:val="0"/>
        <w:spacing w:before="6"/>
        <w:rPr>
          <w:rFonts w:ascii="Arial" w:hAnsi="Arial" w:eastAsia="Arial" w:cs="Arial"/>
          <w:i/>
          <w:color w:val="000000"/>
          <w:sz w:val="23"/>
          <w:szCs w:val="23"/>
        </w:rPr>
      </w:pPr>
    </w:p>
    <w:p w14:paraId="6DB624B7">
      <w:pPr>
        <w:widowControl w:val="0"/>
        <w:ind w:firstLine="0"/>
        <w:jc w:val="center"/>
        <w:rPr>
          <w:rFonts w:ascii="Arial" w:hAnsi="Arial" w:eastAsia="Arial" w:cs="Arial"/>
          <w:sz w:val="23"/>
          <w:szCs w:val="23"/>
        </w:rPr>
      </w:pPr>
      <w:r>
        <w:br w:type="page"/>
      </w:r>
    </w:p>
    <w:p w14:paraId="7074B6E7">
      <w:pPr>
        <w:widowControl w:val="0"/>
        <w:spacing w:before="6" w:line="240" w:lineRule="auto"/>
        <w:jc w:val="center"/>
        <w:rPr>
          <w:rFonts w:ascii="Arial" w:hAnsi="Arial" w:eastAsia="Arial" w:cs="Arial"/>
          <w:i/>
        </w:rPr>
      </w:pPr>
      <w:r>
        <w:rPr>
          <w:rFonts w:ascii="Arial" w:hAnsi="Arial" w:eastAsia="Arial" w:cs="Arial"/>
          <w:b/>
          <w:color w:val="000000"/>
          <w:sz w:val="32"/>
          <w:szCs w:val="32"/>
        </w:rPr>
        <w:t>CONTENTS</w:t>
      </w:r>
    </w:p>
    <w:p w14:paraId="4899B8D3">
      <w:pPr>
        <w:widowControl w:val="0"/>
        <w:jc w:val="center"/>
        <w:rPr>
          <w:rFonts w:ascii="Arial" w:hAnsi="Arial" w:eastAsia="Arial" w:cs="Arial"/>
          <w:i/>
        </w:rPr>
      </w:pPr>
    </w:p>
    <w:tbl>
      <w:tblPr>
        <w:tblStyle w:val="56"/>
        <w:tblW w:w="8883"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028"/>
        <w:gridCol w:w="855"/>
      </w:tblGrid>
      <w:tr w14:paraId="3ADBC1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tcPr>
          <w:p w14:paraId="4C5448B3">
            <w:pPr>
              <w:widowControl w:val="0"/>
              <w:spacing w:line="240" w:lineRule="auto"/>
              <w:rPr>
                <w:color w:val="000000"/>
              </w:rPr>
            </w:pPr>
            <w:r>
              <w:rPr>
                <w:color w:val="000000"/>
              </w:rPr>
              <w:t>Certificate           ………………....………………………….………….</w:t>
            </w:r>
          </w:p>
        </w:tc>
        <w:tc>
          <w:tcPr>
            <w:tcW w:w="855" w:type="dxa"/>
          </w:tcPr>
          <w:p w14:paraId="5875D0E5">
            <w:pPr>
              <w:widowControl w:val="0"/>
              <w:spacing w:line="240" w:lineRule="auto"/>
              <w:ind w:firstLine="0"/>
              <w:jc w:val="right"/>
              <w:rPr>
                <w:color w:val="000000"/>
              </w:rPr>
            </w:pPr>
            <w:r>
              <w:rPr>
                <w:color w:val="000000"/>
              </w:rPr>
              <w:t>i</w:t>
            </w:r>
          </w:p>
        </w:tc>
      </w:tr>
      <w:tr w14:paraId="3C9FD3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vAlign w:val="top"/>
          </w:tcPr>
          <w:p w14:paraId="1B8EA8FA">
            <w:pPr>
              <w:widowControl w:val="0"/>
              <w:spacing w:line="240" w:lineRule="auto"/>
              <w:ind w:firstLine="720" w:firstLineChars="0"/>
              <w:rPr>
                <w:color w:val="000000"/>
              </w:rPr>
            </w:pPr>
            <w:r>
              <w:rPr>
                <w:color w:val="000000"/>
              </w:rPr>
              <w:t>Declaration       ……………….…………….………………....……….</w:t>
            </w:r>
          </w:p>
        </w:tc>
        <w:tc>
          <w:tcPr>
            <w:tcW w:w="855" w:type="dxa"/>
          </w:tcPr>
          <w:p w14:paraId="4AF53930">
            <w:pPr>
              <w:widowControl w:val="0"/>
              <w:spacing w:line="240" w:lineRule="auto"/>
              <w:ind w:firstLine="0"/>
              <w:jc w:val="right"/>
              <w:rPr>
                <w:color w:val="000000"/>
              </w:rPr>
            </w:pPr>
            <w:r>
              <w:rPr>
                <w:color w:val="000000"/>
              </w:rPr>
              <w:t>ii</w:t>
            </w:r>
          </w:p>
        </w:tc>
      </w:tr>
      <w:tr w14:paraId="6B0C58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vAlign w:val="top"/>
          </w:tcPr>
          <w:p w14:paraId="5A7D347C">
            <w:pPr>
              <w:widowControl w:val="0"/>
              <w:spacing w:line="240" w:lineRule="auto"/>
              <w:ind w:firstLine="720" w:firstLineChars="0"/>
              <w:rPr>
                <w:color w:val="000000"/>
              </w:rPr>
            </w:pPr>
            <w:r>
              <w:rPr>
                <w:color w:val="000000"/>
              </w:rPr>
              <w:t>Examiner’s Approval Certificate      ………………………………….</w:t>
            </w:r>
          </w:p>
        </w:tc>
        <w:tc>
          <w:tcPr>
            <w:tcW w:w="855" w:type="dxa"/>
          </w:tcPr>
          <w:p w14:paraId="105369BE">
            <w:pPr>
              <w:widowControl w:val="0"/>
              <w:spacing w:line="240" w:lineRule="auto"/>
              <w:ind w:firstLine="0"/>
              <w:jc w:val="right"/>
              <w:rPr>
                <w:color w:val="000000"/>
              </w:rPr>
            </w:pPr>
            <w:r>
              <w:rPr>
                <w:color w:val="000000"/>
              </w:rPr>
              <w:t>iii</w:t>
            </w:r>
          </w:p>
        </w:tc>
      </w:tr>
      <w:tr w14:paraId="763AA6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vAlign w:val="top"/>
          </w:tcPr>
          <w:p w14:paraId="53B360C1">
            <w:pPr>
              <w:widowControl w:val="0"/>
              <w:spacing w:line="240" w:lineRule="auto"/>
              <w:ind w:firstLine="720" w:firstLineChars="0"/>
              <w:rPr>
                <w:color w:val="000000"/>
              </w:rPr>
            </w:pPr>
            <w:r>
              <w:rPr>
                <w:color w:val="000000"/>
              </w:rPr>
              <w:t>Acknowledgement     ……………….…………………..…………….</w:t>
            </w:r>
          </w:p>
        </w:tc>
        <w:tc>
          <w:tcPr>
            <w:tcW w:w="855" w:type="dxa"/>
          </w:tcPr>
          <w:p w14:paraId="2393C008">
            <w:pPr>
              <w:widowControl w:val="0"/>
              <w:spacing w:line="240" w:lineRule="auto"/>
              <w:ind w:firstLine="0"/>
              <w:jc w:val="right"/>
              <w:rPr>
                <w:color w:val="000000"/>
              </w:rPr>
            </w:pPr>
            <w:r>
              <w:rPr>
                <w:color w:val="000000"/>
              </w:rPr>
              <w:t>iv</w:t>
            </w:r>
          </w:p>
        </w:tc>
      </w:tr>
      <w:tr w14:paraId="2ECB9B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vAlign w:val="top"/>
          </w:tcPr>
          <w:p w14:paraId="430AEF67">
            <w:pPr>
              <w:widowControl w:val="0"/>
              <w:spacing w:line="240" w:lineRule="auto"/>
              <w:ind w:firstLine="720" w:firstLineChars="0"/>
              <w:rPr>
                <w:color w:val="000000"/>
              </w:rPr>
            </w:pPr>
            <w:r>
              <w:rPr>
                <w:color w:val="000000"/>
              </w:rPr>
              <w:t>Abstract    …………………………………………..…...…………….</w:t>
            </w:r>
          </w:p>
        </w:tc>
        <w:tc>
          <w:tcPr>
            <w:tcW w:w="855" w:type="dxa"/>
          </w:tcPr>
          <w:p w14:paraId="158F2002">
            <w:pPr>
              <w:widowControl w:val="0"/>
              <w:spacing w:line="240" w:lineRule="auto"/>
              <w:ind w:firstLine="0"/>
              <w:jc w:val="right"/>
              <w:rPr>
                <w:color w:val="000000"/>
              </w:rPr>
            </w:pPr>
            <w:r>
              <w:rPr>
                <w:color w:val="000000"/>
              </w:rPr>
              <w:t>v</w:t>
            </w:r>
          </w:p>
        </w:tc>
      </w:tr>
      <w:tr w14:paraId="7332F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vAlign w:val="top"/>
          </w:tcPr>
          <w:p w14:paraId="540D253A">
            <w:pPr>
              <w:widowControl w:val="0"/>
              <w:spacing w:line="240" w:lineRule="auto"/>
              <w:ind w:firstLine="720" w:firstLineChars="0"/>
              <w:rPr>
                <w:color w:val="000000"/>
              </w:rPr>
            </w:pPr>
            <w:r>
              <w:rPr>
                <w:color w:val="000000"/>
              </w:rPr>
              <w:t>List of Figures    ………………………..………….………………….</w:t>
            </w:r>
          </w:p>
        </w:tc>
        <w:tc>
          <w:tcPr>
            <w:tcW w:w="855" w:type="dxa"/>
          </w:tcPr>
          <w:p w14:paraId="175A0308">
            <w:pPr>
              <w:widowControl w:val="0"/>
              <w:spacing w:line="240" w:lineRule="auto"/>
              <w:ind w:firstLine="0"/>
              <w:jc w:val="right"/>
              <w:rPr>
                <w:color w:val="000000"/>
              </w:rPr>
            </w:pPr>
            <w:r>
              <w:rPr>
                <w:color w:val="000000"/>
              </w:rPr>
              <w:t>vi</w:t>
            </w:r>
          </w:p>
        </w:tc>
      </w:tr>
      <w:tr w14:paraId="2475A2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8028" w:type="dxa"/>
            <w:vAlign w:val="top"/>
          </w:tcPr>
          <w:p w14:paraId="066EA76F">
            <w:pPr>
              <w:widowControl w:val="0"/>
              <w:spacing w:line="240" w:lineRule="auto"/>
              <w:ind w:firstLine="720" w:firstLineChars="0"/>
              <w:rPr>
                <w:color w:val="000000"/>
              </w:rPr>
            </w:pPr>
            <w:r>
              <w:rPr>
                <w:color w:val="000000"/>
              </w:rPr>
              <w:t>List of Tables   ……………………….…………….………………….</w:t>
            </w:r>
          </w:p>
        </w:tc>
        <w:tc>
          <w:tcPr>
            <w:tcW w:w="855" w:type="dxa"/>
          </w:tcPr>
          <w:p w14:paraId="5E19F26A">
            <w:pPr>
              <w:widowControl w:val="0"/>
              <w:spacing w:line="240" w:lineRule="auto"/>
              <w:ind w:firstLine="0"/>
              <w:jc w:val="right"/>
              <w:rPr>
                <w:color w:val="000000"/>
              </w:rPr>
            </w:pPr>
            <w:r>
              <w:rPr>
                <w:color w:val="000000"/>
              </w:rPr>
              <w:t>viii</w:t>
            </w:r>
          </w:p>
        </w:tc>
      </w:tr>
      <w:tr w14:paraId="295FEA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028" w:type="dxa"/>
          </w:tcPr>
          <w:p w14:paraId="4FFA1BD3">
            <w:pPr>
              <w:widowControl w:val="0"/>
              <w:spacing w:line="240" w:lineRule="auto"/>
              <w:rPr>
                <w:color w:val="000000"/>
              </w:rPr>
            </w:pPr>
          </w:p>
        </w:tc>
        <w:tc>
          <w:tcPr>
            <w:tcW w:w="855" w:type="dxa"/>
          </w:tcPr>
          <w:p w14:paraId="490A40AC">
            <w:pPr>
              <w:widowControl w:val="0"/>
              <w:spacing w:line="240" w:lineRule="auto"/>
              <w:ind w:firstLine="0"/>
              <w:jc w:val="right"/>
              <w:rPr>
                <w:color w:val="000000"/>
              </w:rPr>
            </w:pPr>
          </w:p>
        </w:tc>
      </w:tr>
    </w:tbl>
    <w:p w14:paraId="6F02AAF3">
      <w:pPr>
        <w:keepNext/>
        <w:keepLines/>
        <w:spacing w:before="480" w:line="276" w:lineRule="auto"/>
        <w:ind w:left="900" w:firstLine="0"/>
        <w:jc w:val="left"/>
        <w:rPr>
          <w:rFonts w:ascii="Cambria" w:hAnsi="Cambria" w:eastAsia="Cambria" w:cs="Cambria"/>
          <w:b/>
          <w:color w:val="366091"/>
          <w:sz w:val="28"/>
          <w:szCs w:val="28"/>
        </w:rPr>
      </w:pPr>
    </w:p>
    <w:p w14:paraId="73F48E9B">
      <w:pPr>
        <w:widowControl w:val="0"/>
        <w:tabs>
          <w:tab w:val="right" w:pos="8657"/>
        </w:tabs>
        <w:spacing w:before="281" w:line="240" w:lineRule="auto"/>
        <w:ind w:left="720" w:hanging="263"/>
        <w:rPr>
          <w:rFonts w:ascii="Calibri" w:hAnsi="Calibri" w:eastAsia="Calibri" w:cs="Calibri"/>
          <w:color w:val="000000"/>
          <w:sz w:val="22"/>
          <w:szCs w:val="22"/>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"_heading=h.3znysh7" \h </w:instrText>
      </w:r>
      <w:r>
        <w:fldChar w:fldCharType="separate"/>
      </w:r>
      <w:r>
        <w:rPr>
          <w:color w:val="000000"/>
        </w:rPr>
        <w:t>Chapter 1 INTRODUCTION</w:t>
      </w:r>
      <w:r>
        <w:rPr>
          <w:color w:val="000000"/>
        </w:rPr>
        <w:tab/>
      </w:r>
      <w:r>
        <w:rPr>
          <w:color w:val="000000"/>
        </w:rPr>
        <w:t>1</w:t>
      </w:r>
      <w:r>
        <w:rPr>
          <w:color w:val="000000"/>
        </w:rPr>
        <w:fldChar w:fldCharType="end"/>
      </w:r>
    </w:p>
    <w:p w14:paraId="1DF3B3DD">
      <w:pPr>
        <w:tabs>
          <w:tab w:val="right" w:pos="8657"/>
        </w:tabs>
        <w:spacing w:after="100"/>
        <w:ind w:left="0" w:leftChars="0" w:firstLine="0" w:firstLineChars="0"/>
        <w:rPr>
          <w:rFonts w:hint="default"/>
          <w:lang w:val="en-IN"/>
        </w:rPr>
      </w:pPr>
      <w:r>
        <w:rPr>
          <w:rFonts w:hint="default"/>
          <w:lang w:val="en-IN"/>
        </w:rPr>
        <w:t xml:space="preserve">              1.1  Introduction                                                                                                                1</w:t>
      </w:r>
    </w:p>
    <w:p w14:paraId="26088D20">
      <w:pPr>
        <w:tabs>
          <w:tab w:val="right" w:pos="8657"/>
        </w:tabs>
        <w:spacing w:after="100"/>
        <w:ind w:left="0" w:leftChars="0" w:firstLine="0" w:firstLineChars="0"/>
        <w:rPr>
          <w:rFonts w:hint="default"/>
          <w:lang w:val="en-IN"/>
        </w:rPr>
      </w:pPr>
      <w:r>
        <w:rPr>
          <w:rFonts w:hint="default"/>
          <w:lang w:val="en-IN"/>
        </w:rPr>
        <w:t xml:space="preserve">              1.2 Need of Forest Fire Detection Systems                                                                    1  </w:t>
      </w:r>
    </w:p>
    <w:p w14:paraId="785F96D5">
      <w:pPr>
        <w:tabs>
          <w:tab w:val="right" w:pos="8657"/>
        </w:tabs>
        <w:spacing w:after="100"/>
        <w:ind w:left="0" w:leftChars="0" w:firstLine="0" w:firstLineChars="0"/>
        <w:rPr>
          <w:rFonts w:hint="default"/>
          <w:lang w:val="en-IN"/>
        </w:rPr>
      </w:pPr>
      <w:r>
        <w:rPr>
          <w:rFonts w:hint="default"/>
          <w:lang w:val="en-IN"/>
        </w:rPr>
        <w:t xml:space="preserve">              1.3  Problem Statement                                                                                                    1 </w:t>
      </w:r>
    </w:p>
    <w:p w14:paraId="6A4F812B">
      <w:pPr>
        <w:tabs>
          <w:tab w:val="right" w:pos="8657"/>
        </w:tabs>
        <w:spacing w:after="100"/>
        <w:ind w:left="0" w:leftChars="0" w:firstLine="0" w:firstLineChars="0"/>
        <w:rPr>
          <w:rFonts w:hint="default"/>
          <w:lang w:val="en-IN"/>
        </w:rPr>
      </w:pPr>
      <w:r>
        <w:rPr>
          <w:rFonts w:hint="default"/>
          <w:lang w:val="en-IN"/>
        </w:rPr>
        <w:t xml:space="preserve">              1.4  Existing Work                                                                                                              2</w:t>
      </w:r>
    </w:p>
    <w:p w14:paraId="18A4AC7A">
      <w:pPr>
        <w:tabs>
          <w:tab w:val="right" w:pos="8657"/>
        </w:tabs>
        <w:spacing w:after="100"/>
        <w:ind w:left="0" w:leftChars="0" w:firstLine="0" w:firstLineChars="0"/>
        <w:rPr>
          <w:rFonts w:hint="default"/>
          <w:lang w:val="en-IN"/>
        </w:rPr>
      </w:pPr>
      <w:r>
        <w:rPr>
          <w:rFonts w:hint="default"/>
          <w:lang w:val="en-IN"/>
        </w:rPr>
        <w:t xml:space="preserve">              1.5 Motivation                                                                                                                     2 </w:t>
      </w:r>
    </w:p>
    <w:p w14:paraId="3765AC22">
      <w:pPr>
        <w:tabs>
          <w:tab w:val="right" w:pos="8657"/>
        </w:tabs>
        <w:spacing w:after="100"/>
        <w:ind w:left="0" w:leftChars="0" w:firstLine="0" w:firstLineChars="0"/>
        <w:rPr>
          <w:rFonts w:hint="default"/>
          <w:lang w:val="en-IN"/>
        </w:rPr>
      </w:pPr>
      <w:r>
        <w:rPr>
          <w:rFonts w:hint="default"/>
          <w:lang w:val="en-IN"/>
        </w:rPr>
        <w:t xml:space="preserve">              1.6 Objective                                                                                                                       2</w:t>
      </w:r>
    </w:p>
    <w:p w14:paraId="79191321">
      <w:pPr>
        <w:tabs>
          <w:tab w:val="right" w:pos="8657"/>
        </w:tabs>
        <w:spacing w:after="100"/>
        <w:ind w:left="0" w:leftChars="0" w:firstLine="0" w:firstLineChars="0"/>
        <w:rPr>
          <w:rFonts w:hint="default"/>
          <w:lang w:val="en-IN"/>
        </w:rPr>
      </w:pPr>
      <w:r>
        <w:rPr>
          <w:rFonts w:hint="default"/>
          <w:lang w:val="en-IN"/>
        </w:rPr>
        <w:t xml:space="preserve">              1.7  Scope                                                                                                                             2</w:t>
      </w:r>
    </w:p>
    <w:p w14:paraId="34985A6C">
      <w:pPr>
        <w:tabs>
          <w:tab w:val="right" w:pos="8657"/>
        </w:tabs>
        <w:spacing w:after="100"/>
        <w:ind w:left="0" w:leftChars="0" w:firstLine="0" w:firstLineChars="0"/>
        <w:rPr>
          <w:rFonts w:hint="default"/>
          <w:lang w:val="en-IN"/>
        </w:rPr>
      </w:pPr>
      <w:r>
        <w:rPr>
          <w:rFonts w:hint="default"/>
          <w:lang w:val="en-IN"/>
        </w:rPr>
        <w:t xml:space="preserve">             1.8   Closure                                                                                                                          3</w:t>
      </w:r>
    </w:p>
    <w:p w14:paraId="178CFDDA">
      <w:pPr>
        <w:widowControl w:val="0"/>
        <w:tabs>
          <w:tab w:val="right" w:pos="8657"/>
        </w:tabs>
        <w:spacing w:before="281" w:line="240" w:lineRule="auto"/>
        <w:ind w:left="720" w:hanging="263"/>
        <w:rPr>
          <w:rFonts w:ascii="Calibri" w:hAnsi="Calibri" w:eastAsia="Calibri" w:cs="Calibri"/>
          <w:color w:val="000000"/>
          <w:sz w:val="22"/>
          <w:szCs w:val="22"/>
        </w:rPr>
      </w:pPr>
      <w:r>
        <w:fldChar w:fldCharType="begin"/>
      </w:r>
      <w:r>
        <w:instrText xml:space="preserve"> HYPERLINK \l "_heading=h.3rdcrjn" \h </w:instrText>
      </w:r>
      <w:r>
        <w:fldChar w:fldCharType="separate"/>
      </w:r>
      <w:r>
        <w:rPr>
          <w:color w:val="000000"/>
        </w:rPr>
        <w:t>Chapter 2 CONCEPTS AND METHODS</w:t>
      </w:r>
      <w:r>
        <w:rPr>
          <w:color w:val="000000"/>
        </w:rPr>
        <w:tab/>
      </w:r>
      <w:r>
        <w:rPr>
          <w:rFonts w:hint="default"/>
          <w:color w:val="000000"/>
          <w:lang w:val="en-IN"/>
        </w:rPr>
        <w:t>4</w:t>
      </w:r>
      <w:r>
        <w:rPr>
          <w:color w:val="000000"/>
        </w:rPr>
        <w:fldChar w:fldCharType="end"/>
      </w:r>
    </w:p>
    <w:p w14:paraId="16F34AF9">
      <w:pPr>
        <w:widowControl w:val="0"/>
        <w:tabs>
          <w:tab w:val="right" w:pos="8657"/>
        </w:tabs>
        <w:spacing w:before="281" w:line="240" w:lineRule="auto"/>
        <w:ind w:left="1180" w:hanging="450"/>
        <w:rPr>
          <w:color w:val="000000"/>
        </w:rPr>
      </w:pPr>
      <w:r>
        <w:fldChar w:fldCharType="begin"/>
      </w:r>
      <w:r>
        <w:instrText xml:space="preserve"> HYPERLINK \l "_heading=h.26in1rg" \h </w:instrText>
      </w:r>
      <w:r>
        <w:fldChar w:fldCharType="separate"/>
      </w:r>
      <w:r>
        <w:rPr>
          <w:color w:val="000000"/>
        </w:rPr>
        <w:t xml:space="preserve">2.1 </w:t>
      </w:r>
      <w:r>
        <w:rPr>
          <w:rFonts w:hint="default"/>
          <w:color w:val="000000"/>
          <w:lang w:val="en-US"/>
        </w:rPr>
        <w:t xml:space="preserve">Overview of IoT and Cloud-Based Monitoring  </w:t>
      </w:r>
      <w:r>
        <w:rPr>
          <w:color w:val="000000"/>
        </w:rPr>
        <w:tab/>
      </w:r>
      <w:r>
        <w:rPr>
          <w:rFonts w:hint="default"/>
          <w:color w:val="000000"/>
          <w:lang w:val="en-IN"/>
        </w:rPr>
        <w:t>4</w:t>
      </w:r>
      <w:r>
        <w:rPr>
          <w:color w:val="000000"/>
        </w:rPr>
        <w:fldChar w:fldCharType="end"/>
      </w:r>
    </w:p>
    <w:p w14:paraId="53FE6DBC">
      <w:pPr>
        <w:widowControl w:val="0"/>
        <w:tabs>
          <w:tab w:val="right" w:pos="8657"/>
        </w:tabs>
        <w:spacing w:before="281" w:line="240" w:lineRule="auto"/>
        <w:ind w:left="1180" w:hanging="450"/>
        <w:rPr>
          <w:rFonts w:hint="default"/>
          <w:color w:val="000000"/>
          <w:lang w:val="en-US"/>
        </w:rPr>
      </w:pPr>
      <w:r>
        <w:rPr>
          <w:rFonts w:hint="default"/>
          <w:color w:val="000000"/>
          <w:lang w:val="en-US"/>
        </w:rPr>
        <w:t xml:space="preserve">2.2 Working Principles of Sensors                                                                                    </w:t>
      </w:r>
      <w:r>
        <w:rPr>
          <w:rFonts w:hint="default"/>
          <w:color w:val="000000"/>
          <w:lang w:val="en-IN"/>
        </w:rPr>
        <w:t>4</w:t>
      </w:r>
      <w:r>
        <w:rPr>
          <w:rFonts w:hint="default"/>
          <w:color w:val="000000"/>
          <w:lang w:val="en-US"/>
        </w:rPr>
        <w:t xml:space="preserve">  </w:t>
      </w:r>
    </w:p>
    <w:p w14:paraId="5F72A694">
      <w:pPr>
        <w:widowControl w:val="0"/>
        <w:tabs>
          <w:tab w:val="right" w:pos="8657"/>
        </w:tabs>
        <w:spacing w:before="281" w:line="240" w:lineRule="auto"/>
        <w:ind w:left="1180" w:hanging="450"/>
        <w:rPr>
          <w:rFonts w:hint="default"/>
          <w:color w:val="000000"/>
          <w:lang w:val="en-US"/>
        </w:rPr>
      </w:pPr>
      <w:r>
        <w:rPr>
          <w:rFonts w:hint="default"/>
          <w:color w:val="000000"/>
          <w:lang w:val="en-US"/>
        </w:rPr>
        <w:t xml:space="preserve"> 2.2.1 DHT 11                                                                                                                       </w:t>
      </w:r>
      <w:r>
        <w:rPr>
          <w:rFonts w:hint="default"/>
          <w:color w:val="000000"/>
          <w:lang w:val="en-IN"/>
        </w:rPr>
        <w:t xml:space="preserve">4  </w:t>
      </w:r>
      <w:r>
        <w:rPr>
          <w:rFonts w:hint="default"/>
          <w:color w:val="000000"/>
          <w:lang w:val="en-US"/>
        </w:rPr>
        <w:t xml:space="preserve"> </w:t>
      </w:r>
    </w:p>
    <w:p w14:paraId="3769A0D1">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2.2.2 MQ-3 Gas Sesnsor                                                                                                     </w:t>
      </w:r>
      <w:r>
        <w:rPr>
          <w:rFonts w:hint="default"/>
          <w:color w:val="000000"/>
          <w:lang w:val="en-IN"/>
        </w:rPr>
        <w:t>5</w:t>
      </w:r>
    </w:p>
    <w:p w14:paraId="3CFDB960">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2.2.3 Flame Sensor                                                                                                              </w:t>
      </w:r>
      <w:r>
        <w:rPr>
          <w:rFonts w:hint="default"/>
          <w:color w:val="000000"/>
          <w:lang w:val="en-IN"/>
        </w:rPr>
        <w:t>5</w:t>
      </w:r>
    </w:p>
    <w:p w14:paraId="54A37BA7">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2.2.4 OLED                                                                                                                            </w:t>
      </w:r>
      <w:r>
        <w:rPr>
          <w:rFonts w:hint="default"/>
          <w:color w:val="000000"/>
          <w:lang w:val="en-IN"/>
        </w:rPr>
        <w:t>5</w:t>
      </w:r>
    </w:p>
    <w:p w14:paraId="098C25E0">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2.3 AWS IoT Core and MQTT Connection                                                                       </w:t>
      </w:r>
      <w:r>
        <w:rPr>
          <w:rFonts w:hint="default"/>
          <w:color w:val="000000"/>
          <w:lang w:val="en-IN"/>
        </w:rPr>
        <w:t>6</w:t>
      </w:r>
    </w:p>
    <w:p w14:paraId="45ED9939">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2.4 Email Alert System using AWS SNS                                                                          </w:t>
      </w:r>
      <w:r>
        <w:rPr>
          <w:rFonts w:hint="default"/>
          <w:color w:val="000000"/>
          <w:lang w:val="en-IN"/>
        </w:rPr>
        <w:t xml:space="preserve"> 6 </w:t>
      </w:r>
    </w:p>
    <w:p w14:paraId="79D66E82">
      <w:pPr>
        <w:widowControl w:val="0"/>
        <w:tabs>
          <w:tab w:val="right" w:pos="8657"/>
        </w:tabs>
        <w:spacing w:before="281" w:line="240" w:lineRule="auto"/>
        <w:ind w:left="1180" w:hanging="450"/>
        <w:rPr>
          <w:rFonts w:hint="default"/>
          <w:color w:val="000000"/>
          <w:lang w:val="en-US"/>
        </w:rPr>
      </w:pPr>
      <w:r>
        <w:rPr>
          <w:rFonts w:hint="default"/>
          <w:color w:val="000000"/>
          <w:lang w:val="en-US"/>
        </w:rPr>
        <w:t xml:space="preserve">2.5 Closure                                                                                                                         </w:t>
      </w:r>
      <w:r>
        <w:rPr>
          <w:rFonts w:hint="default"/>
          <w:color w:val="000000"/>
          <w:lang w:val="en-IN"/>
        </w:rPr>
        <w:t xml:space="preserve">  7</w:t>
      </w:r>
      <w:r>
        <w:rPr>
          <w:rFonts w:hint="default"/>
          <w:color w:val="000000"/>
          <w:lang w:val="en-US"/>
        </w:rPr>
        <w:t xml:space="preserve"> </w:t>
      </w:r>
      <w:r>
        <w:rPr>
          <w:rFonts w:hint="default"/>
          <w:color w:val="000000"/>
          <w:lang w:val="en-IN"/>
        </w:rPr>
        <w:t xml:space="preserve">  </w:t>
      </w:r>
      <w:r>
        <w:rPr>
          <w:rFonts w:hint="default"/>
          <w:color w:val="000000"/>
          <w:lang w:val="en-US"/>
        </w:rPr>
        <w:t xml:space="preserve"> </w:t>
      </w:r>
    </w:p>
    <w:p w14:paraId="0E8FDD78">
      <w:pPr>
        <w:widowControl w:val="0"/>
        <w:tabs>
          <w:tab w:val="right" w:pos="8657"/>
        </w:tabs>
        <w:spacing w:before="281" w:line="240" w:lineRule="auto"/>
        <w:ind w:left="720" w:hanging="263"/>
        <w:rPr>
          <w:color w:val="000000"/>
        </w:rPr>
      </w:pPr>
      <w:r>
        <w:fldChar w:fldCharType="begin"/>
      </w:r>
      <w:r>
        <w:instrText xml:space="preserve"> HYPERLINK \l "_heading=h.lnxbz9" \h </w:instrText>
      </w:r>
      <w:r>
        <w:fldChar w:fldCharType="separate"/>
      </w:r>
      <w:r>
        <w:rPr>
          <w:color w:val="000000"/>
        </w:rPr>
        <w:t>Chapter 3 LITERATURE SURVEY</w:t>
      </w:r>
      <w:r>
        <w:rPr>
          <w:color w:val="000000"/>
        </w:rPr>
        <w:tab/>
      </w:r>
      <w:r>
        <w:rPr>
          <w:rFonts w:hint="default"/>
          <w:color w:val="000000"/>
          <w:lang w:val="en-IN"/>
        </w:rPr>
        <w:t>8</w:t>
      </w:r>
      <w:r>
        <w:rPr>
          <w:color w:val="000000"/>
        </w:rPr>
        <w:fldChar w:fldCharType="end"/>
      </w:r>
    </w:p>
    <w:p w14:paraId="3244B927">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3.1 Review of Existing Forest Fire DetectionSystems                                                        </w:t>
      </w:r>
      <w:r>
        <w:rPr>
          <w:rFonts w:hint="default"/>
          <w:color w:val="000000"/>
          <w:lang w:val="en-IN"/>
        </w:rPr>
        <w:t>8</w:t>
      </w:r>
    </w:p>
    <w:p w14:paraId="7A4BF7BF">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3.2 Comparision with Proposed System                                                                           </w:t>
      </w:r>
      <w:r>
        <w:rPr>
          <w:rFonts w:hint="default"/>
          <w:color w:val="000000"/>
          <w:lang w:val="en-IN"/>
        </w:rPr>
        <w:t>10</w:t>
      </w:r>
      <w:r>
        <w:rPr>
          <w:rFonts w:hint="default"/>
          <w:color w:val="000000"/>
          <w:lang w:val="en-US"/>
        </w:rPr>
        <w:t xml:space="preserve"> </w:t>
      </w:r>
    </w:p>
    <w:p w14:paraId="54CE002C">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3.3 Research Gap Identified                                                                                                 </w:t>
      </w:r>
      <w:r>
        <w:rPr>
          <w:rFonts w:hint="default"/>
          <w:color w:val="000000"/>
          <w:lang w:val="en-IN"/>
        </w:rPr>
        <w:t>11</w:t>
      </w:r>
      <w:r>
        <w:rPr>
          <w:rFonts w:hint="default"/>
          <w:color w:val="000000"/>
          <w:lang w:val="en-US"/>
        </w:rPr>
        <w:t xml:space="preserve">    </w:t>
      </w:r>
    </w:p>
    <w:p w14:paraId="49B225A8">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3.4 Closure                                                                   </w:t>
      </w:r>
      <w:r>
        <w:rPr>
          <w:rFonts w:hint="default"/>
          <w:color w:val="000000"/>
          <w:lang w:val="en-IN"/>
        </w:rPr>
        <w:t xml:space="preserve">                                                           12    </w:t>
      </w:r>
    </w:p>
    <w:p w14:paraId="4030021C">
      <w:pPr>
        <w:widowControl w:val="0"/>
        <w:tabs>
          <w:tab w:val="right" w:pos="8657"/>
        </w:tabs>
        <w:spacing w:before="281" w:line="240" w:lineRule="auto"/>
        <w:ind w:left="720" w:hanging="263"/>
        <w:rPr>
          <w:rFonts w:hint="default"/>
          <w:color w:val="000000"/>
          <w:lang w:val="en-IN"/>
        </w:rPr>
      </w:pPr>
      <w:r>
        <w:fldChar w:fldCharType="begin"/>
      </w:r>
      <w:r>
        <w:instrText xml:space="preserve"> HYPERLINK \l "_heading=h.44sinio" \h </w:instrText>
      </w:r>
      <w:r>
        <w:fldChar w:fldCharType="separate"/>
      </w:r>
      <w:r>
        <w:rPr>
          <w:color w:val="000000"/>
        </w:rPr>
        <w:t>Chapter 4 PROJECT PLAN</w:t>
      </w:r>
      <w:r>
        <w:rPr>
          <w:color w:val="000000"/>
        </w:rPr>
        <w:tab/>
      </w:r>
      <w:r>
        <w:rPr>
          <w:rFonts w:hint="default"/>
          <w:color w:val="000000"/>
          <w:lang w:val="en-IN"/>
        </w:rPr>
        <w:t>1</w:t>
      </w:r>
      <w:r>
        <w:rPr>
          <w:color w:val="000000"/>
        </w:rPr>
        <w:fldChar w:fldCharType="end"/>
      </w:r>
      <w:r>
        <w:rPr>
          <w:rFonts w:hint="default"/>
          <w:color w:val="000000"/>
          <w:lang w:val="en-IN"/>
        </w:rPr>
        <w:t>3</w:t>
      </w:r>
    </w:p>
    <w:p w14:paraId="593F90E4">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4.1 System Architecture and Design                                                                                  </w:t>
      </w:r>
      <w:r>
        <w:rPr>
          <w:rFonts w:hint="default"/>
          <w:color w:val="000000"/>
          <w:lang w:val="en-IN"/>
        </w:rPr>
        <w:t>13</w:t>
      </w:r>
      <w:r>
        <w:rPr>
          <w:rFonts w:hint="default"/>
          <w:color w:val="000000"/>
          <w:lang w:val="en-US"/>
        </w:rPr>
        <w:t xml:space="preserve">    </w:t>
      </w:r>
    </w:p>
    <w:p w14:paraId="39C48ED8">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4.2 Methodology and Workflow                                                                                      </w:t>
      </w:r>
      <w:r>
        <w:rPr>
          <w:rFonts w:hint="default"/>
          <w:color w:val="000000"/>
          <w:lang w:val="en-IN"/>
        </w:rPr>
        <w:t>13</w:t>
      </w:r>
      <w:r>
        <w:rPr>
          <w:rFonts w:hint="default"/>
          <w:color w:val="000000"/>
          <w:lang w:val="en-US"/>
        </w:rPr>
        <w:t xml:space="preserve">     </w:t>
      </w:r>
    </w:p>
    <w:p w14:paraId="24ADBC9B">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4.3 Hardware and Software Requirements                                                                      </w:t>
      </w:r>
      <w:r>
        <w:rPr>
          <w:rFonts w:hint="default"/>
          <w:color w:val="000000"/>
          <w:lang w:val="en-IN"/>
        </w:rPr>
        <w:t>15</w:t>
      </w:r>
      <w:r>
        <w:rPr>
          <w:rFonts w:hint="default"/>
          <w:color w:val="000000"/>
          <w:lang w:val="en-US"/>
        </w:rPr>
        <w:t xml:space="preserve">     </w:t>
      </w:r>
    </w:p>
    <w:p w14:paraId="1E29E24D">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4.4 Implementation Phases                                                                                                </w:t>
      </w:r>
      <w:r>
        <w:rPr>
          <w:rFonts w:hint="default"/>
          <w:color w:val="000000"/>
          <w:lang w:val="en-IN"/>
        </w:rPr>
        <w:t xml:space="preserve"> 16   </w:t>
      </w:r>
      <w:r>
        <w:rPr>
          <w:rFonts w:hint="default"/>
          <w:color w:val="000000"/>
          <w:lang w:val="en-US"/>
        </w:rPr>
        <w:t xml:space="preserve"> </w:t>
      </w:r>
    </w:p>
    <w:p w14:paraId="356B55C9">
      <w:pPr>
        <w:widowControl w:val="0"/>
        <w:tabs>
          <w:tab w:val="right" w:pos="8657"/>
        </w:tabs>
        <w:spacing w:before="281" w:line="240" w:lineRule="auto"/>
        <w:ind w:left="720" w:hanging="263"/>
        <w:rPr>
          <w:rFonts w:hint="default"/>
          <w:color w:val="000000"/>
          <w:lang w:val="en-US"/>
        </w:rPr>
      </w:pPr>
      <w:r>
        <w:rPr>
          <w:rFonts w:hint="default"/>
          <w:color w:val="000000"/>
          <w:lang w:val="en-US"/>
        </w:rPr>
        <w:t xml:space="preserve">4.5 Closure                                                                                                                              </w:t>
      </w:r>
      <w:r>
        <w:rPr>
          <w:rFonts w:hint="default"/>
          <w:color w:val="000000"/>
          <w:lang w:val="en-IN"/>
        </w:rPr>
        <w:t>17</w:t>
      </w:r>
      <w:r>
        <w:rPr>
          <w:rFonts w:hint="default"/>
          <w:color w:val="000000"/>
          <w:lang w:val="en-US"/>
        </w:rPr>
        <w:t xml:space="preserve"> </w:t>
      </w:r>
      <w:r>
        <w:rPr>
          <w:rFonts w:hint="default"/>
          <w:color w:val="000000"/>
          <w:lang w:val="en-IN"/>
        </w:rPr>
        <w:t xml:space="preserve">     </w:t>
      </w:r>
      <w:r>
        <w:rPr>
          <w:rFonts w:hint="default"/>
          <w:color w:val="000000"/>
          <w:lang w:val="en-US"/>
        </w:rPr>
        <w:t xml:space="preserve"> </w:t>
      </w:r>
    </w:p>
    <w:p w14:paraId="0CCDCAE2">
      <w:pPr>
        <w:widowControl w:val="0"/>
        <w:tabs>
          <w:tab w:val="right" w:pos="8657"/>
        </w:tabs>
        <w:spacing w:before="281" w:line="240" w:lineRule="auto"/>
        <w:ind w:left="0" w:leftChars="0" w:firstLine="480" w:firstLineChars="200"/>
        <w:rPr>
          <w:rFonts w:hint="default" w:ascii="Calibri" w:hAnsi="Calibri" w:eastAsia="Calibri" w:cs="Calibri"/>
          <w:color w:val="000000"/>
          <w:sz w:val="22"/>
          <w:szCs w:val="22"/>
          <w:lang w:val="en-IN"/>
        </w:rPr>
      </w:pPr>
      <w:r>
        <w:fldChar w:fldCharType="begin"/>
      </w:r>
      <w:r>
        <w:instrText xml:space="preserve"> HYPERLINK \l "_heading=h.z337ya" \h </w:instrText>
      </w:r>
      <w:r>
        <w:fldChar w:fldCharType="separate"/>
      </w:r>
      <w:r>
        <w:rPr>
          <w:color w:val="000000"/>
        </w:rPr>
        <w:t>Chapter 5</w:t>
      </w:r>
      <w:r>
        <w:rPr>
          <w:rFonts w:hint="default"/>
          <w:color w:val="000000"/>
          <w:lang w:val="en-US"/>
        </w:rPr>
        <w:t xml:space="preserve"> Hardware Implementaion ,Simultion ,and PCB Design</w:t>
      </w:r>
      <w:r>
        <w:rPr>
          <w:color w:val="000000"/>
        </w:rPr>
        <w:tab/>
      </w:r>
      <w:r>
        <w:rPr>
          <w:rFonts w:hint="default"/>
          <w:color w:val="000000"/>
          <w:lang w:val="en-IN"/>
        </w:rPr>
        <w:t>1</w:t>
      </w:r>
      <w:r>
        <w:rPr>
          <w:color w:val="000000"/>
        </w:rPr>
        <w:fldChar w:fldCharType="end"/>
      </w:r>
      <w:r>
        <w:rPr>
          <w:rFonts w:hint="default"/>
          <w:color w:val="000000"/>
          <w:lang w:val="en-IN"/>
        </w:rPr>
        <w:t>8</w:t>
      </w:r>
    </w:p>
    <w:p w14:paraId="4DED0A5B">
      <w:pPr>
        <w:widowControl w:val="0"/>
        <w:tabs>
          <w:tab w:val="right" w:pos="8657"/>
        </w:tabs>
        <w:spacing w:before="281" w:line="240" w:lineRule="auto"/>
        <w:ind w:left="1180" w:hanging="450"/>
        <w:rPr>
          <w:rFonts w:hint="default" w:ascii="Calibri" w:hAnsi="Calibri" w:eastAsia="Calibri" w:cs="Calibri"/>
          <w:color w:val="000000"/>
          <w:sz w:val="22"/>
          <w:szCs w:val="22"/>
          <w:lang w:val="en-IN"/>
        </w:rPr>
      </w:pPr>
      <w:r>
        <w:fldChar w:fldCharType="begin"/>
      </w:r>
      <w:r>
        <w:instrText xml:space="preserve"> HYPERLINK \l "_heading=h.3j2qqm3" \h </w:instrText>
      </w:r>
      <w:r>
        <w:fldChar w:fldCharType="separate"/>
      </w:r>
      <w:r>
        <w:rPr>
          <w:color w:val="000000"/>
        </w:rPr>
        <w:t xml:space="preserve">5.1 </w:t>
      </w:r>
      <w:r>
        <w:rPr>
          <w:rFonts w:hint="default"/>
          <w:color w:val="000000"/>
          <w:lang w:val="en-US"/>
        </w:rPr>
        <w:t xml:space="preserve"> Overview</w:t>
      </w:r>
      <w:r>
        <w:rPr>
          <w:color w:val="000000"/>
        </w:rPr>
        <w:tab/>
      </w:r>
      <w:r>
        <w:rPr>
          <w:rFonts w:hint="default"/>
          <w:color w:val="000000"/>
          <w:lang w:val="en-IN"/>
        </w:rPr>
        <w:t>1</w:t>
      </w:r>
      <w:r>
        <w:rPr>
          <w:color w:val="000000"/>
        </w:rPr>
        <w:fldChar w:fldCharType="end"/>
      </w:r>
      <w:r>
        <w:rPr>
          <w:rFonts w:hint="default"/>
          <w:color w:val="000000"/>
          <w:lang w:val="en-IN"/>
        </w:rPr>
        <w:t>8</w:t>
      </w:r>
    </w:p>
    <w:p w14:paraId="19B31F20">
      <w:pPr>
        <w:widowControl w:val="0"/>
        <w:tabs>
          <w:tab w:val="right" w:pos="8657"/>
        </w:tabs>
        <w:spacing w:before="281" w:line="240" w:lineRule="auto"/>
        <w:ind w:left="1180" w:hanging="450"/>
        <w:jc w:val="left"/>
        <w:rPr>
          <w:rFonts w:hint="default"/>
          <w:color w:val="000000"/>
          <w:lang w:val="en-IN"/>
        </w:rPr>
      </w:pPr>
      <w:r>
        <w:fldChar w:fldCharType="begin"/>
      </w:r>
      <w:r>
        <w:instrText xml:space="preserve"> HYPERLINK \l "_heading=h.1y810tw" \h </w:instrText>
      </w:r>
      <w:r>
        <w:fldChar w:fldCharType="separate"/>
      </w:r>
      <w:r>
        <w:rPr>
          <w:color w:val="000000"/>
        </w:rPr>
        <w:t xml:space="preserve">5.2 </w:t>
      </w:r>
      <w:r>
        <w:rPr>
          <w:rFonts w:hint="default"/>
          <w:color w:val="000000"/>
          <w:lang w:val="en-US"/>
        </w:rPr>
        <w:t xml:space="preserve">Hardware Components </w:t>
      </w:r>
      <w:r>
        <w:rPr>
          <w:color w:val="000000"/>
        </w:rPr>
        <w:tab/>
      </w:r>
      <w:r>
        <w:rPr>
          <w:rFonts w:hint="default"/>
          <w:color w:val="000000"/>
          <w:lang w:val="en-IN"/>
        </w:rPr>
        <w:t>1</w:t>
      </w:r>
      <w:r>
        <w:rPr>
          <w:color w:val="000000"/>
        </w:rPr>
        <w:fldChar w:fldCharType="end"/>
      </w:r>
      <w:r>
        <w:rPr>
          <w:rFonts w:hint="default"/>
          <w:color w:val="000000"/>
          <w:lang w:val="en-IN"/>
        </w:rPr>
        <w:t>8</w:t>
      </w:r>
    </w:p>
    <w:p w14:paraId="696C8F51">
      <w:pPr>
        <w:widowControl w:val="0"/>
        <w:tabs>
          <w:tab w:val="right" w:pos="8657"/>
        </w:tabs>
        <w:spacing w:before="281" w:line="240" w:lineRule="auto"/>
        <w:ind w:left="1180" w:hanging="450"/>
        <w:jc w:val="left"/>
        <w:rPr>
          <w:rFonts w:hint="default"/>
          <w:color w:val="000000"/>
          <w:lang w:val="en-US"/>
        </w:rPr>
      </w:pPr>
      <w:r>
        <w:rPr>
          <w:rFonts w:hint="default"/>
          <w:color w:val="000000"/>
          <w:lang w:val="en-US"/>
        </w:rPr>
        <w:t xml:space="preserve">5.3 Circuit Design and Connections                                                                               </w:t>
      </w:r>
      <w:r>
        <w:rPr>
          <w:rFonts w:hint="default"/>
          <w:color w:val="000000"/>
          <w:lang w:val="en-IN"/>
        </w:rPr>
        <w:t xml:space="preserve">19 </w:t>
      </w:r>
      <w:r>
        <w:rPr>
          <w:rFonts w:hint="default"/>
          <w:color w:val="000000"/>
          <w:lang w:val="en-US"/>
        </w:rPr>
        <w:t xml:space="preserve">     </w:t>
      </w:r>
    </w:p>
    <w:p w14:paraId="43BC138C">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5.4 Simulation Results </w:t>
      </w:r>
      <w:r>
        <w:rPr>
          <w:rFonts w:hint="default"/>
          <w:color w:val="000000"/>
          <w:lang w:val="en-IN"/>
        </w:rPr>
        <w:t xml:space="preserve">                                                                                                     20     </w:t>
      </w:r>
    </w:p>
    <w:p w14:paraId="61D94A2B">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5.5 PCB Design and Fabrication </w:t>
      </w:r>
      <w:r>
        <w:rPr>
          <w:rFonts w:hint="default"/>
          <w:color w:val="000000"/>
          <w:lang w:val="en-IN"/>
        </w:rPr>
        <w:t xml:space="preserve">                                                                                     20         </w:t>
      </w:r>
    </w:p>
    <w:p w14:paraId="5B756574">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5.6 Working of the System </w:t>
      </w:r>
      <w:r>
        <w:rPr>
          <w:rFonts w:hint="default"/>
          <w:color w:val="000000"/>
          <w:lang w:val="en-IN"/>
        </w:rPr>
        <w:t xml:space="preserve">                                                                                             20      </w:t>
      </w:r>
    </w:p>
    <w:p w14:paraId="7A0759CF">
      <w:pPr>
        <w:widowControl w:val="0"/>
        <w:tabs>
          <w:tab w:val="right" w:pos="8657"/>
        </w:tabs>
        <w:spacing w:before="281" w:line="240" w:lineRule="auto"/>
        <w:ind w:left="1180" w:hanging="450"/>
        <w:rPr>
          <w:rFonts w:hint="default"/>
          <w:color w:val="000000"/>
          <w:lang w:val="en-IN"/>
        </w:rPr>
      </w:pPr>
      <w:r>
        <w:rPr>
          <w:rFonts w:hint="default"/>
          <w:color w:val="000000"/>
          <w:lang w:val="en-US"/>
        </w:rPr>
        <w:t xml:space="preserve">5.7 Closure </w:t>
      </w:r>
      <w:r>
        <w:rPr>
          <w:rFonts w:hint="default"/>
          <w:color w:val="000000"/>
          <w:lang w:val="en-IN"/>
        </w:rPr>
        <w:t xml:space="preserve">                                                                                                                        21           </w:t>
      </w:r>
    </w:p>
    <w:p w14:paraId="07BDCED8">
      <w:pPr>
        <w:widowControl w:val="0"/>
        <w:tabs>
          <w:tab w:val="right" w:pos="8657"/>
        </w:tabs>
        <w:spacing w:before="281" w:line="240" w:lineRule="auto"/>
        <w:ind w:left="720" w:hanging="263"/>
        <w:rPr>
          <w:color w:val="000000"/>
        </w:rPr>
      </w:pPr>
      <w:r>
        <w:fldChar w:fldCharType="begin"/>
      </w:r>
      <w:r>
        <w:instrText xml:space="preserve"> HYPERLINK \l "_heading=h.4i7ojhp" \h </w:instrText>
      </w:r>
      <w:r>
        <w:fldChar w:fldCharType="separate"/>
      </w:r>
      <w:r>
        <w:rPr>
          <w:color w:val="000000"/>
        </w:rPr>
        <w:t>Chapter 6 RESULTS</w:t>
      </w:r>
      <w:r>
        <w:rPr>
          <w:rFonts w:hint="default"/>
          <w:color w:val="000000"/>
          <w:lang w:val="en-US"/>
        </w:rPr>
        <w:t xml:space="preserve"> and Discussion</w:t>
      </w:r>
      <w:r>
        <w:rPr>
          <w:color w:val="000000"/>
        </w:rPr>
        <w:tab/>
      </w:r>
      <w:r>
        <w:rPr>
          <w:rFonts w:hint="default"/>
          <w:color w:val="000000"/>
          <w:lang w:val="en-IN"/>
        </w:rPr>
        <w:t>2</w:t>
      </w:r>
      <w:r>
        <w:rPr>
          <w:color w:val="000000"/>
        </w:rPr>
        <w:t>2</w:t>
      </w:r>
      <w:r>
        <w:rPr>
          <w:color w:val="000000"/>
        </w:rPr>
        <w:fldChar w:fldCharType="end"/>
      </w:r>
    </w:p>
    <w:p w14:paraId="7CD97DA3">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6.1 Overview </w:t>
      </w:r>
      <w:r>
        <w:rPr>
          <w:rFonts w:hint="default"/>
          <w:color w:val="000000"/>
          <w:lang w:val="en-IN"/>
        </w:rPr>
        <w:t xml:space="preserve">                                                                                                                          22         </w:t>
      </w:r>
    </w:p>
    <w:p w14:paraId="75D1A820">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6.2 Simulation Results </w:t>
      </w:r>
      <w:r>
        <w:rPr>
          <w:rFonts w:hint="default"/>
          <w:color w:val="000000"/>
          <w:lang w:val="en-IN"/>
        </w:rPr>
        <w:t xml:space="preserve">                                                                                                          22              </w:t>
      </w:r>
    </w:p>
    <w:p w14:paraId="1F6D368C">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6.3 Hardware Testing and Results </w:t>
      </w:r>
      <w:r>
        <w:rPr>
          <w:rFonts w:hint="default"/>
          <w:color w:val="000000"/>
          <w:lang w:val="en-IN"/>
        </w:rPr>
        <w:t xml:space="preserve">                                                                                     22              </w:t>
      </w:r>
    </w:p>
    <w:p w14:paraId="2C1B2240">
      <w:pPr>
        <w:widowControl w:val="0"/>
        <w:tabs>
          <w:tab w:val="right" w:pos="8657"/>
        </w:tabs>
        <w:spacing w:before="281" w:line="240" w:lineRule="auto"/>
        <w:ind w:left="720" w:hanging="263"/>
        <w:rPr>
          <w:rFonts w:hint="default"/>
          <w:color w:val="000000"/>
          <w:lang w:val="en-IN"/>
        </w:rPr>
      </w:pPr>
      <w:r>
        <w:rPr>
          <w:rFonts w:hint="default"/>
          <w:color w:val="000000"/>
          <w:lang w:val="en-US"/>
        </w:rPr>
        <w:t>6.4 Discussion</w:t>
      </w:r>
      <w:r>
        <w:rPr>
          <w:rFonts w:hint="default"/>
          <w:color w:val="000000"/>
          <w:lang w:val="en-IN"/>
        </w:rPr>
        <w:t xml:space="preserve">                                                                                                                         24             </w:t>
      </w:r>
    </w:p>
    <w:p w14:paraId="0E69469E">
      <w:pPr>
        <w:widowControl w:val="0"/>
        <w:tabs>
          <w:tab w:val="right" w:pos="8657"/>
        </w:tabs>
        <w:spacing w:before="281" w:line="240" w:lineRule="auto"/>
        <w:ind w:left="720" w:hanging="263"/>
        <w:rPr>
          <w:rFonts w:hint="default"/>
          <w:color w:val="000000"/>
          <w:lang w:val="en-IN"/>
        </w:rPr>
      </w:pPr>
      <w:r>
        <w:rPr>
          <w:rFonts w:hint="default"/>
          <w:color w:val="000000"/>
          <w:lang w:val="en-US"/>
        </w:rPr>
        <w:t>6.6 Closure</w:t>
      </w:r>
      <w:r>
        <w:rPr>
          <w:rFonts w:hint="default"/>
          <w:color w:val="000000"/>
          <w:lang w:val="en-IN"/>
        </w:rPr>
        <w:t xml:space="preserve">                                                                                                                              24   </w:t>
      </w:r>
    </w:p>
    <w:p w14:paraId="17B4DB22">
      <w:pPr>
        <w:widowControl w:val="0"/>
        <w:tabs>
          <w:tab w:val="right" w:pos="8657"/>
        </w:tabs>
        <w:spacing w:before="281" w:line="240" w:lineRule="auto"/>
        <w:ind w:left="720" w:hanging="263"/>
        <w:rPr>
          <w:rFonts w:hint="default"/>
          <w:color w:val="000000"/>
          <w:lang w:val="en-IN"/>
        </w:rPr>
      </w:pPr>
      <w:r>
        <w:fldChar w:fldCharType="begin"/>
      </w:r>
      <w:r>
        <w:instrText xml:space="preserve"> HYPERLINK \l "_heading=h.2xcytpi" \h </w:instrText>
      </w:r>
      <w:r>
        <w:fldChar w:fldCharType="separate"/>
      </w:r>
      <w:r>
        <w:rPr>
          <w:color w:val="000000"/>
        </w:rPr>
        <w:t xml:space="preserve">Chapter 7 </w:t>
      </w:r>
      <w:r>
        <w:rPr>
          <w:rFonts w:hint="default"/>
          <w:color w:val="000000"/>
          <w:lang w:val="en-US"/>
        </w:rPr>
        <w:t xml:space="preserve"> Conclusion and Future Scope </w:t>
      </w:r>
      <w:r>
        <w:rPr>
          <w:color w:val="000000"/>
        </w:rPr>
        <w:tab/>
      </w:r>
      <w:r>
        <w:rPr>
          <w:rFonts w:hint="default"/>
          <w:color w:val="000000"/>
          <w:lang w:val="en-IN"/>
        </w:rPr>
        <w:t>2</w:t>
      </w:r>
      <w:r>
        <w:rPr>
          <w:color w:val="000000"/>
        </w:rPr>
        <w:fldChar w:fldCharType="end"/>
      </w:r>
      <w:r>
        <w:rPr>
          <w:rFonts w:hint="default"/>
          <w:color w:val="000000"/>
          <w:lang w:val="en-IN"/>
        </w:rPr>
        <w:t>6</w:t>
      </w:r>
    </w:p>
    <w:p w14:paraId="5558DF89">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7.1 Conclusion </w:t>
      </w:r>
      <w:r>
        <w:rPr>
          <w:rFonts w:hint="default"/>
          <w:color w:val="000000"/>
          <w:lang w:val="en-IN"/>
        </w:rPr>
        <w:t xml:space="preserve">                                                                                                                       26    </w:t>
      </w:r>
    </w:p>
    <w:p w14:paraId="3F2F96FB">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7.2 Future Scope </w:t>
      </w:r>
      <w:r>
        <w:rPr>
          <w:rFonts w:hint="default"/>
          <w:color w:val="000000"/>
          <w:lang w:val="en-IN"/>
        </w:rPr>
        <w:t xml:space="preserve">                                                                                                                   27       </w:t>
      </w:r>
    </w:p>
    <w:p w14:paraId="114809CA">
      <w:pPr>
        <w:widowControl w:val="0"/>
        <w:tabs>
          <w:tab w:val="right" w:pos="8657"/>
        </w:tabs>
        <w:spacing w:before="281" w:line="240" w:lineRule="auto"/>
        <w:ind w:left="720" w:hanging="263"/>
        <w:rPr>
          <w:rFonts w:hint="default"/>
          <w:color w:val="000000"/>
          <w:lang w:val="en-IN"/>
        </w:rPr>
      </w:pPr>
      <w:r>
        <w:rPr>
          <w:rFonts w:hint="default"/>
          <w:color w:val="000000"/>
          <w:lang w:val="en-US"/>
        </w:rPr>
        <w:t xml:space="preserve">7.3 Closure </w:t>
      </w:r>
      <w:r>
        <w:rPr>
          <w:rFonts w:hint="default"/>
          <w:color w:val="000000"/>
          <w:lang w:val="en-IN"/>
        </w:rPr>
        <w:t xml:space="preserve">                                                                                                                             27           </w:t>
      </w:r>
    </w:p>
    <w:p w14:paraId="20A19895">
      <w:pPr>
        <w:widowControl w:val="0"/>
        <w:tabs>
          <w:tab w:val="right" w:pos="8657"/>
        </w:tabs>
        <w:spacing w:before="281" w:line="240" w:lineRule="auto"/>
        <w:ind w:left="720" w:hanging="263"/>
        <w:rPr>
          <w:rFonts w:hint="default" w:ascii="Calibri" w:hAnsi="Calibri" w:eastAsia="Calibri" w:cs="Calibri"/>
          <w:color w:val="000000"/>
          <w:sz w:val="22"/>
          <w:szCs w:val="22"/>
          <w:lang w:val="en-IN"/>
        </w:rPr>
      </w:pPr>
      <w:r>
        <w:fldChar w:fldCharType="begin"/>
      </w:r>
      <w:r>
        <w:instrText xml:space="preserve"> HYPERLINK \l "_heading=h.3whwml4" \h </w:instrText>
      </w:r>
      <w:r>
        <w:fldChar w:fldCharType="separate"/>
      </w:r>
      <w:r>
        <w:rPr>
          <w:color w:val="000000"/>
        </w:rPr>
        <w:t>BIBLIOGRAPHY</w:t>
      </w:r>
      <w:r>
        <w:rPr>
          <w:color w:val="000000"/>
        </w:rPr>
        <w:tab/>
      </w:r>
      <w:r>
        <w:rPr>
          <w:rFonts w:hint="default"/>
          <w:color w:val="000000"/>
          <w:lang w:val="en-IN"/>
        </w:rPr>
        <w:t>2</w:t>
      </w:r>
      <w:r>
        <w:rPr>
          <w:color w:val="000000"/>
        </w:rPr>
        <w:fldChar w:fldCharType="end"/>
      </w:r>
      <w:r>
        <w:rPr>
          <w:rFonts w:hint="default"/>
          <w:color w:val="000000"/>
          <w:lang w:val="en-IN"/>
        </w:rPr>
        <w:t>8</w:t>
      </w:r>
    </w:p>
    <w:p w14:paraId="726740A7">
      <w:pPr>
        <w:widowControl w:val="0"/>
        <w:tabs>
          <w:tab w:val="right" w:pos="8657"/>
        </w:tabs>
        <w:spacing w:before="281" w:line="240" w:lineRule="auto"/>
        <w:ind w:left="720" w:hanging="263"/>
        <w:rPr>
          <w:rFonts w:hint="default" w:ascii="Calibri" w:hAnsi="Calibri" w:eastAsia="Calibri" w:cs="Calibri"/>
          <w:color w:val="000000"/>
          <w:sz w:val="22"/>
          <w:szCs w:val="22"/>
          <w:lang w:val="en-IN"/>
        </w:rPr>
      </w:pPr>
      <w:r>
        <w:fldChar w:fldCharType="begin"/>
      </w:r>
      <w:r>
        <w:instrText xml:space="preserve"> HYPERLINK \l "_heading=h.2bn6wsx" \h </w:instrText>
      </w:r>
      <w:r>
        <w:fldChar w:fldCharType="separate"/>
      </w:r>
      <w:r>
        <w:rPr>
          <w:color w:val="000000"/>
        </w:rPr>
        <w:t xml:space="preserve">ANNEXURE A: </w:t>
      </w:r>
      <w:r>
        <w:rPr>
          <w:rFonts w:hint="default"/>
          <w:color w:val="000000"/>
          <w:lang w:val="en-IN"/>
        </w:rPr>
        <w:t>COST SHEET</w:t>
      </w:r>
      <w:r>
        <w:rPr>
          <w:color w:val="000000"/>
        </w:rPr>
        <w:tab/>
      </w:r>
      <w:r>
        <w:rPr>
          <w:rFonts w:hint="default"/>
          <w:color w:val="000000"/>
          <w:lang w:val="en-IN"/>
        </w:rPr>
        <w:t>2</w:t>
      </w:r>
      <w:r>
        <w:rPr>
          <w:color w:val="000000"/>
        </w:rPr>
        <w:fldChar w:fldCharType="end"/>
      </w:r>
      <w:r>
        <w:rPr>
          <w:rFonts w:hint="default"/>
          <w:color w:val="000000"/>
          <w:lang w:val="en-IN"/>
        </w:rPr>
        <w:t>9</w:t>
      </w:r>
    </w:p>
    <w:p w14:paraId="7E282D2B">
      <w:pPr>
        <w:widowControl w:val="0"/>
        <w:tabs>
          <w:tab w:val="right" w:pos="8657"/>
        </w:tabs>
        <w:spacing w:before="281" w:line="240" w:lineRule="auto"/>
        <w:ind w:left="720" w:hanging="263"/>
        <w:rPr>
          <w:rFonts w:hint="default"/>
          <w:color w:val="000000"/>
          <w:lang w:val="en-IN"/>
        </w:rPr>
      </w:pPr>
      <w:r>
        <w:fldChar w:fldCharType="begin"/>
      </w:r>
      <w:r>
        <w:instrText xml:space="preserve"> HYPERLINK \l "_heading=h.qsh70q" \h </w:instrText>
      </w:r>
      <w:r>
        <w:fldChar w:fldCharType="separate"/>
      </w:r>
      <w:r>
        <w:rPr>
          <w:color w:val="000000"/>
        </w:rPr>
        <w:t xml:space="preserve">ANNEXURE B: </w:t>
      </w:r>
      <w:r>
        <w:rPr>
          <w:rFonts w:hint="default"/>
          <w:color w:val="000000"/>
          <w:lang w:val="en-IN"/>
        </w:rPr>
        <w:t>Copyright Acknowledgement Slip</w:t>
      </w:r>
      <w:r>
        <w:rPr>
          <w:color w:val="000000"/>
        </w:rPr>
        <w:tab/>
      </w:r>
      <w:r>
        <w:rPr>
          <w:rFonts w:hint="default"/>
          <w:color w:val="000000"/>
          <w:lang w:val="en-IN"/>
        </w:rPr>
        <w:t>3</w:t>
      </w:r>
      <w:r>
        <w:rPr>
          <w:color w:val="000000"/>
        </w:rPr>
        <w:fldChar w:fldCharType="end"/>
      </w:r>
      <w:r>
        <w:rPr>
          <w:rFonts w:hint="default"/>
          <w:color w:val="000000"/>
          <w:lang w:val="en-IN"/>
        </w:rPr>
        <w:t>0</w:t>
      </w:r>
    </w:p>
    <w:p w14:paraId="6659B70A">
      <w:pPr>
        <w:widowControl w:val="0"/>
        <w:tabs>
          <w:tab w:val="right" w:pos="8657"/>
        </w:tabs>
        <w:spacing w:before="281" w:line="240" w:lineRule="auto"/>
        <w:ind w:left="720" w:hanging="263"/>
        <w:rPr>
          <w:rFonts w:hint="default" w:ascii="Calibri" w:hAnsi="Calibri" w:eastAsia="Calibri" w:cs="Calibri"/>
          <w:color w:val="000000"/>
          <w:sz w:val="22"/>
          <w:szCs w:val="22"/>
          <w:lang w:val="en-IN"/>
        </w:rPr>
      </w:pPr>
      <w:r>
        <w:rPr>
          <w:rFonts w:ascii="Calibri" w:hAnsi="Calibri" w:eastAsia="Calibri" w:cs="Calibri"/>
          <w:color w:val="000000"/>
          <w:sz w:val="22"/>
          <w:szCs w:val="22"/>
        </w:rPr>
        <w:t>ANNEXURE C: Empathy Chart and Solution Document</w:t>
      </w:r>
      <w:r>
        <w:rPr>
          <w:rFonts w:hint="default" w:ascii="Calibri" w:hAnsi="Calibri" w:eastAsia="Calibri" w:cs="Calibri"/>
          <w:color w:val="000000"/>
          <w:sz w:val="22"/>
          <w:szCs w:val="22"/>
          <w:lang w:val="en-IN"/>
        </w:rPr>
        <w:t xml:space="preserve">                                                                31    </w:t>
      </w:r>
    </w:p>
    <w:p w14:paraId="1ACFF48B">
      <w:pPr>
        <w:widowControl w:val="0"/>
        <w:tabs>
          <w:tab w:val="right" w:pos="8657"/>
        </w:tabs>
        <w:spacing w:before="281" w:line="240" w:lineRule="auto"/>
        <w:ind w:left="720" w:hanging="263"/>
        <w:rPr>
          <w:rFonts w:ascii="Calibri" w:hAnsi="Calibri" w:eastAsia="Calibri" w:cs="Calibri"/>
          <w:color w:val="000000"/>
          <w:sz w:val="22"/>
          <w:szCs w:val="22"/>
        </w:rPr>
      </w:pPr>
      <w:r>
        <w:rPr>
          <w:rFonts w:ascii="Calibri" w:hAnsi="Calibri" w:eastAsia="Calibri" w:cs="Calibri"/>
          <w:color w:val="000000"/>
          <w:sz w:val="22"/>
          <w:szCs w:val="22"/>
        </w:rPr>
        <w:t>Annexure D: Project Tracker</w:t>
      </w:r>
    </w:p>
    <w:p w14:paraId="36E54047">
      <w:r>
        <w:fldChar w:fldCharType="end"/>
      </w:r>
    </w:p>
    <w:p w14:paraId="13DFBE16">
      <w:pPr>
        <w:widowControl w:val="0"/>
        <w:ind w:firstLine="0"/>
      </w:pPr>
    </w:p>
    <w:p w14:paraId="098C00C0">
      <w:pPr>
        <w:widowControl w:val="0"/>
      </w:pPr>
      <w:r>
        <w:t xml:space="preserve">                              </w:t>
      </w:r>
    </w:p>
    <w:p w14:paraId="5B058669">
      <w:pPr>
        <w:widowControl w:val="0"/>
      </w:pPr>
    </w:p>
    <w:p w14:paraId="7E0260FA">
      <w:pPr>
        <w:widowControl w:val="0"/>
      </w:pPr>
    </w:p>
    <w:p w14:paraId="3C4F5A2C">
      <w:pPr>
        <w:widowControl w:val="0"/>
      </w:pPr>
    </w:p>
    <w:p w14:paraId="4B430D7F">
      <w:pPr>
        <w:widowControl w:val="0"/>
      </w:pPr>
    </w:p>
    <w:p w14:paraId="66698DDC">
      <w:pPr>
        <w:widowControl w:val="0"/>
      </w:pPr>
    </w:p>
    <w:p w14:paraId="7A74311F">
      <w:pPr>
        <w:widowControl w:val="0"/>
      </w:pPr>
    </w:p>
    <w:p w14:paraId="568D6A4C">
      <w:pPr>
        <w:widowControl w:val="0"/>
        <w:jc w:val="left"/>
      </w:pPr>
    </w:p>
    <w:p w14:paraId="0A33BF27">
      <w:pPr>
        <w:rPr>
          <w:rFonts w:ascii="Arial" w:hAnsi="Arial" w:eastAsia="Arial" w:cs="Arial"/>
          <w:b/>
          <w:sz w:val="32"/>
          <w:szCs w:val="32"/>
        </w:rPr>
      </w:pPr>
      <w:r>
        <w:br w:type="page"/>
      </w:r>
    </w:p>
    <w:p w14:paraId="34556D64">
      <w:pPr>
        <w:widowControl w:val="0"/>
        <w:spacing w:before="6" w:line="240" w:lineRule="auto"/>
        <w:jc w:val="center"/>
        <w:rPr>
          <w:rFonts w:ascii="Arial" w:hAnsi="Arial" w:eastAsia="Arial" w:cs="Arial"/>
          <w:b/>
          <w:color w:val="000000"/>
          <w:sz w:val="32"/>
          <w:szCs w:val="32"/>
        </w:rPr>
      </w:pPr>
      <w:bookmarkStart w:id="1" w:name="_heading=h.gjdgxs" w:colFirst="0" w:colLast="0"/>
      <w:bookmarkEnd w:id="1"/>
    </w:p>
    <w:p w14:paraId="1959901D">
      <w:pPr>
        <w:widowControl w:val="0"/>
        <w:spacing w:before="6" w:line="240" w:lineRule="auto"/>
        <w:jc w:val="center"/>
        <w:rPr>
          <w:rFonts w:ascii="Arial" w:hAnsi="Arial" w:eastAsia="Arial" w:cs="Arial"/>
          <w:i/>
        </w:rPr>
      </w:pPr>
      <w:r>
        <w:rPr>
          <w:rFonts w:ascii="Arial" w:hAnsi="Arial" w:eastAsia="Arial" w:cs="Arial"/>
          <w:b/>
          <w:color w:val="000000"/>
          <w:sz w:val="32"/>
          <w:szCs w:val="32"/>
        </w:rPr>
        <w:t>LIST OF FIGURES</w:t>
      </w:r>
    </w:p>
    <w:p w14:paraId="1BFA62FB">
      <w:pPr>
        <w:widowControl w:val="0"/>
        <w:jc w:val="center"/>
      </w:pPr>
    </w:p>
    <w:tbl>
      <w:tblPr>
        <w:tblStyle w:val="57"/>
        <w:tblW w:w="8883" w:type="dxa"/>
        <w:tblInd w:w="-108" w:type="dxa"/>
        <w:tblBorders>
          <w:top w:val="single" w:color="000000" w:sz="24" w:space="0"/>
          <w:left w:val="none" w:color="000000" w:sz="0" w:space="0"/>
          <w:bottom w:val="single" w:color="000000" w:sz="24"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83"/>
      </w:tblGrid>
      <w:tr w14:paraId="68267A0F">
        <w:tblPrEx>
          <w:tblBorders>
            <w:top w:val="single" w:color="000000" w:sz="24" w:space="0"/>
            <w:left w:val="none" w:color="000000" w:sz="0" w:space="0"/>
            <w:bottom w:val="single" w:color="000000" w:sz="24"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883" w:type="dxa"/>
            <w:tcBorders>
              <w:top w:val="single" w:color="000000" w:sz="12" w:space="0"/>
              <w:bottom w:val="single" w:color="000000" w:sz="12" w:space="0"/>
            </w:tcBorders>
          </w:tcPr>
          <w:p w14:paraId="6FB404BB">
            <w:pPr>
              <w:spacing w:line="240" w:lineRule="auto"/>
              <w:ind w:firstLine="0"/>
            </w:pPr>
            <w:bookmarkStart w:id="2" w:name="_heading=h.30j0zll" w:colFirst="0" w:colLast="0"/>
            <w:bookmarkEnd w:id="2"/>
            <w:r>
              <w:t>Figure Number: Figure of  the table                                                                 Page Number</w:t>
            </w:r>
          </w:p>
        </w:tc>
      </w:tr>
    </w:tbl>
    <w:p w14:paraId="272582AB">
      <w:pPr>
        <w:widowControl w:val="0"/>
        <w:spacing w:before="6" w:line="240" w:lineRule="auto"/>
        <w:jc w:val="center"/>
        <w:rPr>
          <w:rFonts w:ascii="Arial" w:hAnsi="Arial" w:eastAsia="Arial" w:cs="Arial"/>
          <w:b/>
          <w:color w:val="000000"/>
          <w:sz w:val="32"/>
          <w:szCs w:val="32"/>
        </w:rPr>
      </w:pPr>
    </w:p>
    <w:p w14:paraId="25277D78">
      <w:pPr>
        <w:tabs>
          <w:tab w:val="right" w:pos="8657"/>
        </w:tabs>
        <w:spacing w:before="0"/>
        <w:ind w:left="480" w:hanging="480"/>
        <w:jc w:val="left"/>
        <w:rPr>
          <w:rFonts w:hint="default" w:ascii="Calibri" w:hAnsi="Calibri" w:cs="Calibri"/>
          <w:smallCaps/>
          <w:color w:val="000000"/>
          <w:sz w:val="24"/>
          <w:szCs w:val="24"/>
          <w:lang w:val="en-IN"/>
        </w:rPr>
      </w:pPr>
      <w:r>
        <w:fldChar w:fldCharType="begin"/>
      </w:r>
      <w:r>
        <w:instrText xml:space="preserve"> TOC \h \u \z \t "Heading 1,1,Heading 2,2,Heading 3,3,Heading 4,4,Heading 5,5,Heading 6,6,"</w:instrText>
      </w:r>
      <w:r>
        <w:fldChar w:fldCharType="separate"/>
      </w: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 xml:space="preserve">Figure 2.1: </w:t>
      </w:r>
      <w:r>
        <w:rPr>
          <w:rFonts w:hint="default" w:ascii="Calibri" w:hAnsi="Calibri" w:cs="Calibri"/>
          <w:smallCaps/>
          <w:color w:val="000000"/>
          <w:sz w:val="24"/>
          <w:szCs w:val="24"/>
          <w:lang w:val="en-IN"/>
        </w:rPr>
        <w:t>DHT 11</w:t>
      </w:r>
    </w:p>
    <w:p w14:paraId="0359DA1A">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Figure 2.</w:t>
      </w:r>
      <w:r>
        <w:rPr>
          <w:rFonts w:hint="default" w:ascii="Calibri" w:hAnsi="Calibri" w:cs="Calibri"/>
          <w:smallCaps/>
          <w:color w:val="000000"/>
          <w:sz w:val="24"/>
          <w:szCs w:val="24"/>
          <w:lang w:val="en-IN"/>
        </w:rPr>
        <w:t>2</w:t>
      </w:r>
      <w:r>
        <w:rPr>
          <w:rFonts w:hint="default" w:ascii="Calibri" w:hAnsi="Calibri" w:cs="Calibri"/>
          <w:smallCaps/>
          <w:color w:val="000000"/>
          <w:sz w:val="24"/>
          <w:szCs w:val="24"/>
        </w:rPr>
        <w:t xml:space="preserve">: </w:t>
      </w:r>
      <w:r>
        <w:rPr>
          <w:rFonts w:hint="default" w:ascii="Calibri" w:hAnsi="Calibri" w:eastAsia="Segoe UI" w:cs="Calibri"/>
          <w:i w:val="0"/>
          <w:iCs w:val="0"/>
          <w:caps w:val="0"/>
          <w:spacing w:val="2"/>
          <w:sz w:val="24"/>
          <w:szCs w:val="24"/>
        </w:rPr>
        <w:t>MQ-3 Gas Sensor</w:t>
      </w:r>
    </w:p>
    <w:p w14:paraId="4347F7D3">
      <w:pPr>
        <w:tabs>
          <w:tab w:val="right" w:pos="8657"/>
        </w:tabs>
        <w:spacing w:before="0"/>
        <w:ind w:left="480" w:hanging="480"/>
        <w:jc w:val="left"/>
        <w:rPr>
          <w:rFonts w:hint="default" w:ascii="Calibri" w:hAnsi="Calibri" w:cs="Calibri"/>
          <w:color w:val="000000"/>
          <w:sz w:val="24"/>
          <w:szCs w:val="24"/>
          <w:lang w:val="en-IN"/>
        </w:rPr>
      </w:pP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Figure 2.</w:t>
      </w:r>
      <w:r>
        <w:rPr>
          <w:rFonts w:hint="default" w:ascii="Calibri" w:hAnsi="Calibri" w:cs="Calibri"/>
          <w:smallCaps/>
          <w:color w:val="000000"/>
          <w:sz w:val="24"/>
          <w:szCs w:val="24"/>
          <w:lang w:val="en-IN"/>
        </w:rPr>
        <w:t>3</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 xml:space="preserve"> Flame sensor</w:t>
      </w:r>
    </w:p>
    <w:p w14:paraId="3C32680F">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Figure 2.</w:t>
      </w:r>
      <w:r>
        <w:rPr>
          <w:rFonts w:hint="default" w:ascii="Calibri" w:hAnsi="Calibri" w:cs="Calibri"/>
          <w:smallCaps/>
          <w:color w:val="000000"/>
          <w:sz w:val="24"/>
          <w:szCs w:val="24"/>
          <w:lang w:val="en-IN"/>
        </w:rPr>
        <w:t>4</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OLED Display</w:t>
      </w:r>
    </w:p>
    <w:p w14:paraId="1012E6CA">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Figure 2.</w:t>
      </w:r>
      <w:r>
        <w:rPr>
          <w:rFonts w:hint="default" w:ascii="Calibri" w:hAnsi="Calibri" w:cs="Calibri"/>
          <w:smallCaps/>
          <w:color w:val="000000"/>
          <w:sz w:val="24"/>
          <w:szCs w:val="24"/>
          <w:lang w:val="en-IN"/>
        </w:rPr>
        <w:t>5</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 xml:space="preserve"> Flow Diagram of MQTT Communication (Publisher–Broker–Subscriber Model)</w:t>
      </w:r>
    </w:p>
    <w:p w14:paraId="54C2B11C">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Figure 2.</w:t>
      </w:r>
      <w:r>
        <w:rPr>
          <w:rFonts w:hint="default" w:ascii="Calibri" w:hAnsi="Calibri" w:cs="Calibri"/>
          <w:smallCaps/>
          <w:color w:val="000000"/>
          <w:sz w:val="24"/>
          <w:szCs w:val="24"/>
          <w:lang w:val="en-IN"/>
        </w:rPr>
        <w:t>6</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AWS SNS Workflow Diagram</w:t>
      </w:r>
    </w:p>
    <w:p w14:paraId="4F58ACC8">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3.1</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System Performance Comparison</w:t>
      </w:r>
    </w:p>
    <w:p w14:paraId="61C3A215">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3.2</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Visual Flow of Identified Research Gaps and How the Proposed System Addresses Them</w:t>
      </w:r>
    </w:p>
    <w:p w14:paraId="02A79531">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4.1</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System Architecture</w:t>
      </w:r>
    </w:p>
    <w:p w14:paraId="55F22A0C">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4.2</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 xml:space="preserve"> Methodology Workflow of the Forest Fire Early Warning System</w:t>
      </w:r>
    </w:p>
    <w:p w14:paraId="117D3A55">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5.1</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Actual Prototype</w:t>
      </w:r>
    </w:p>
    <w:p w14:paraId="4C639795">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5.2</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Simulated circuit of the Forest Fire Detection and Email Alert System</w:t>
      </w:r>
    </w:p>
    <w:p w14:paraId="741B5344">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5.3</w:t>
      </w:r>
      <w:r>
        <w:rPr>
          <w:rFonts w:hint="default" w:ascii="Calibri" w:hAnsi="Calibri" w:cs="Calibri"/>
          <w:smallCaps/>
          <w:color w:val="000000"/>
          <w:sz w:val="24"/>
          <w:szCs w:val="24"/>
        </w:rPr>
        <w:t>: PCB layout of the syste</w:t>
      </w:r>
      <w:r>
        <w:rPr>
          <w:rFonts w:hint="default" w:ascii="Calibri" w:hAnsi="Calibri" w:cs="Calibri"/>
          <w:smallCaps/>
          <w:color w:val="000000"/>
          <w:sz w:val="24"/>
          <w:szCs w:val="24"/>
          <w:lang w:val="en-IN"/>
        </w:rPr>
        <w:t xml:space="preserve">m </w:t>
      </w:r>
    </w:p>
    <w:p w14:paraId="1EAFBDBF">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t xml:space="preserve">Figure </w:t>
      </w:r>
      <w:r>
        <w:rPr>
          <w:rFonts w:hint="default" w:ascii="Calibri" w:hAnsi="Calibri" w:cs="Calibri"/>
          <w:smallCaps/>
          <w:color w:val="000000"/>
          <w:sz w:val="24"/>
          <w:szCs w:val="24"/>
          <w:lang w:val="en-IN"/>
        </w:rPr>
        <w:t>6.1</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 xml:space="preserve">EMAIL RECEIVED </w:t>
      </w:r>
    </w:p>
    <w:p w14:paraId="6E873D51">
      <w:pPr>
        <w:tabs>
          <w:tab w:val="right" w:pos="8657"/>
        </w:tabs>
        <w:spacing w:before="0"/>
        <w:ind w:left="480" w:hanging="480"/>
        <w:jc w:val="left"/>
        <w:rPr>
          <w:rFonts w:hint="default" w:ascii="Calibri" w:hAnsi="Calibri" w:cs="Calibri"/>
          <w:smallCaps/>
          <w:color w:val="000000"/>
          <w:sz w:val="24"/>
          <w:szCs w:val="24"/>
          <w:lang w:val="en-IN"/>
        </w:rPr>
      </w:pPr>
    </w:p>
    <w:p w14:paraId="25F6BC83">
      <w:pPr>
        <w:tabs>
          <w:tab w:val="right" w:pos="8657"/>
        </w:tabs>
        <w:spacing w:before="0"/>
        <w:ind w:left="480" w:hanging="480"/>
        <w:jc w:val="left"/>
        <w:rPr>
          <w:rFonts w:hint="default" w:ascii="Calibri" w:hAnsi="Calibri" w:cs="Calibri"/>
          <w:smallCaps/>
          <w:color w:val="000000"/>
          <w:sz w:val="24"/>
          <w:szCs w:val="24"/>
          <w:lang w:val="en-IN"/>
        </w:rPr>
      </w:pPr>
    </w:p>
    <w:p w14:paraId="1D003E3E">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fldChar w:fldCharType="end"/>
      </w:r>
    </w:p>
    <w:p w14:paraId="335700D2">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fldChar w:fldCharType="end"/>
      </w:r>
      <w:r>
        <w:rPr>
          <w:rFonts w:hint="default" w:ascii="Calibri" w:hAnsi="Calibri" w:cs="Calibri"/>
          <w:smallCaps/>
          <w:color w:val="000000"/>
          <w:sz w:val="24"/>
          <w:szCs w:val="24"/>
        </w:rPr>
        <w:fldChar w:fldCharType="end"/>
      </w:r>
    </w:p>
    <w:p w14:paraId="78D14A2F">
      <w:pPr>
        <w:tabs>
          <w:tab w:val="right" w:pos="8657"/>
        </w:tabs>
        <w:spacing w:before="0"/>
        <w:ind w:left="480" w:hanging="480"/>
        <w:jc w:val="left"/>
        <w:rPr>
          <w:rFonts w:hint="default" w:ascii="Calibri" w:hAnsi="Calibri" w:cs="Calibri"/>
          <w:smallCaps/>
          <w:color w:val="000000"/>
          <w:sz w:val="24"/>
          <w:szCs w:val="24"/>
          <w:lang w:val="en-IN"/>
        </w:rPr>
      </w:pPr>
      <w:r>
        <w:rPr>
          <w:rFonts w:hint="default" w:ascii="Calibri" w:hAnsi="Calibri" w:cs="Calibri"/>
          <w:smallCaps/>
          <w:color w:val="000000"/>
          <w:sz w:val="24"/>
          <w:szCs w:val="24"/>
        </w:rPr>
        <w:fldChar w:fldCharType="end"/>
      </w:r>
    </w:p>
    <w:p w14:paraId="6948A838">
      <w:pPr>
        <w:tabs>
          <w:tab w:val="right" w:pos="8657"/>
        </w:tabs>
        <w:spacing w:before="0"/>
        <w:ind w:left="480" w:hanging="480"/>
        <w:jc w:val="left"/>
        <w:rPr>
          <w:rFonts w:hint="default" w:ascii="Calibri" w:hAnsi="Calibri" w:cs="Calibri"/>
          <w:smallCaps/>
          <w:color w:val="000000"/>
          <w:sz w:val="24"/>
          <w:szCs w:val="24"/>
        </w:rPr>
      </w:pPr>
      <w:r>
        <w:rPr>
          <w:rFonts w:hint="default" w:ascii="Calibri" w:hAnsi="Calibri" w:cs="Calibri"/>
          <w:smallCaps/>
          <w:color w:val="000000"/>
          <w:sz w:val="24"/>
          <w:szCs w:val="24"/>
        </w:rPr>
        <w:fldChar w:fldCharType="end"/>
      </w:r>
    </w:p>
    <w:p w14:paraId="750FBDAE">
      <w:pPr>
        <w:tabs>
          <w:tab w:val="right" w:pos="8657"/>
        </w:tabs>
        <w:spacing w:before="0"/>
        <w:ind w:left="480" w:hanging="480"/>
        <w:jc w:val="left"/>
        <w:rPr>
          <w:rFonts w:hint="default" w:ascii="Calibri" w:hAnsi="Calibri" w:cs="Calibri"/>
          <w:smallCaps/>
          <w:color w:val="000000"/>
          <w:sz w:val="24"/>
          <w:szCs w:val="24"/>
        </w:rPr>
      </w:pPr>
    </w:p>
    <w:p w14:paraId="706C8DCA">
      <w:pPr>
        <w:tabs>
          <w:tab w:val="right" w:pos="8657"/>
        </w:tabs>
        <w:spacing w:before="0"/>
        <w:ind w:left="480" w:hanging="480"/>
        <w:jc w:val="left"/>
        <w:rPr>
          <w:rFonts w:hint="default" w:ascii="Calibri" w:hAnsi="Calibri" w:cs="Calibri"/>
          <w:smallCaps/>
          <w:color w:val="000000"/>
          <w:sz w:val="24"/>
          <w:szCs w:val="24"/>
        </w:rPr>
      </w:pPr>
    </w:p>
    <w:p w14:paraId="1479CF27">
      <w:pPr>
        <w:tabs>
          <w:tab w:val="right" w:pos="8657"/>
        </w:tabs>
        <w:spacing w:before="0"/>
        <w:ind w:left="480" w:hanging="480"/>
        <w:jc w:val="left"/>
        <w:rPr>
          <w:rFonts w:hint="default" w:ascii="Calibri" w:hAnsi="Calibri" w:cs="Calibri"/>
          <w:smallCaps/>
          <w:color w:val="000000"/>
          <w:sz w:val="24"/>
          <w:szCs w:val="24"/>
          <w:lang w:val="en-IN"/>
        </w:rPr>
      </w:pPr>
    </w:p>
    <w:p w14:paraId="259F3F3F">
      <w:pPr>
        <w:tabs>
          <w:tab w:val="right" w:pos="8657"/>
        </w:tabs>
        <w:spacing w:before="0" w:afterAutospacing="0"/>
        <w:ind w:left="0" w:leftChars="0" w:firstLine="0" w:firstLineChars="0"/>
        <w:jc w:val="left"/>
        <w:rPr>
          <w:smallCaps/>
          <w:color w:val="000000"/>
        </w:rPr>
      </w:pPr>
      <w:r>
        <w:rPr>
          <w:rFonts w:hint="default" w:ascii="Calibri" w:hAnsi="Calibri" w:cs="Calibri"/>
          <w:smallCaps/>
          <w:color w:val="000000"/>
          <w:sz w:val="24"/>
          <w:szCs w:val="24"/>
        </w:rPr>
        <w:fldChar w:fldCharType="end"/>
      </w:r>
    </w:p>
    <w:p w14:paraId="130BBEE4">
      <w:pPr>
        <w:widowControl w:val="0"/>
        <w:spacing w:before="0" w:beforeAutospacing="0" w:afterAutospacing="0" w:line="240" w:lineRule="auto"/>
        <w:ind w:left="0" w:leftChars="0" w:firstLine="0" w:firstLineChars="0"/>
        <w:jc w:val="both"/>
        <w:rPr>
          <w:rFonts w:ascii="Arial" w:hAnsi="Arial" w:eastAsia="Arial" w:cs="Arial"/>
          <w:b/>
          <w:color w:val="000000"/>
          <w:sz w:val="32"/>
          <w:szCs w:val="32"/>
        </w:rPr>
      </w:pPr>
      <w:r>
        <w:fldChar w:fldCharType="end"/>
      </w:r>
      <w:bookmarkStart w:id="3" w:name="_heading=h.1fob9te" w:colFirst="0" w:colLast="0"/>
      <w:bookmarkEnd w:id="3"/>
    </w:p>
    <w:p w14:paraId="5BA24E08">
      <w:pPr>
        <w:widowControl w:val="0"/>
        <w:spacing w:before="0" w:beforeAutospacing="0" w:line="240" w:lineRule="auto"/>
        <w:jc w:val="center"/>
        <w:rPr>
          <w:rFonts w:ascii="Arial" w:hAnsi="Arial" w:eastAsia="Arial" w:cs="Arial"/>
          <w:i/>
        </w:rPr>
      </w:pPr>
      <w:r>
        <w:rPr>
          <w:rFonts w:ascii="Arial" w:hAnsi="Arial" w:eastAsia="Arial" w:cs="Arial"/>
          <w:b/>
          <w:color w:val="000000"/>
          <w:sz w:val="32"/>
          <w:szCs w:val="32"/>
        </w:rPr>
        <w:t>LIST OF TABLES</w:t>
      </w:r>
    </w:p>
    <w:p w14:paraId="7C987B05">
      <w:pPr>
        <w:widowControl w:val="0"/>
        <w:jc w:val="center"/>
      </w:pPr>
    </w:p>
    <w:tbl>
      <w:tblPr>
        <w:tblStyle w:val="58"/>
        <w:tblW w:w="8883" w:type="dxa"/>
        <w:tblInd w:w="-108" w:type="dxa"/>
        <w:tblBorders>
          <w:top w:val="single" w:color="000000" w:sz="24" w:space="0"/>
          <w:left w:val="none" w:color="000000" w:sz="0" w:space="0"/>
          <w:bottom w:val="single" w:color="000000" w:sz="24"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83"/>
      </w:tblGrid>
      <w:tr w14:paraId="23001C91">
        <w:tblPrEx>
          <w:tblBorders>
            <w:top w:val="single" w:color="000000" w:sz="24" w:space="0"/>
            <w:left w:val="none" w:color="000000" w:sz="0" w:space="0"/>
            <w:bottom w:val="single" w:color="000000" w:sz="24" w:space="0"/>
            <w:right w:val="none" w:color="000000" w:sz="0" w:space="0"/>
            <w:insideH w:val="none" w:color="000000" w:sz="0" w:space="0"/>
            <w:insideV w:val="none" w:color="000000" w:sz="0" w:space="0"/>
          </w:tblBorders>
          <w:tblCellMar>
            <w:top w:w="0" w:type="dxa"/>
            <w:left w:w="0" w:type="dxa"/>
            <w:bottom w:w="0" w:type="dxa"/>
            <w:right w:w="0" w:type="dxa"/>
          </w:tblCellMar>
        </w:tblPrEx>
        <w:tc>
          <w:tcPr>
            <w:tcW w:w="8883" w:type="dxa"/>
            <w:tcBorders>
              <w:top w:val="single" w:color="000000" w:sz="12" w:space="0"/>
              <w:bottom w:val="single" w:color="000000" w:sz="12" w:space="0"/>
            </w:tcBorders>
          </w:tcPr>
          <w:p w14:paraId="00B46129">
            <w:pPr>
              <w:spacing w:line="240" w:lineRule="auto"/>
              <w:ind w:firstLine="0"/>
            </w:pPr>
            <w:r>
              <w:t>Table Number: Title of the table                                                                      Page Number</w:t>
            </w:r>
          </w:p>
        </w:tc>
      </w:tr>
    </w:tbl>
    <w:p w14:paraId="5654A2C5">
      <w:pPr>
        <w:spacing w:before="0" w:line="240" w:lineRule="auto"/>
      </w:pPr>
    </w:p>
    <w:p w14:paraId="1A8177AE">
      <w:pPr>
        <w:tabs>
          <w:tab w:val="right" w:pos="8657"/>
        </w:tabs>
        <w:spacing w:before="0"/>
        <w:ind w:left="480" w:hanging="480"/>
        <w:jc w:val="left"/>
        <w:rPr>
          <w:rFonts w:hint="default" w:ascii="Calibri" w:hAnsi="Calibri" w:cs="Calibri"/>
          <w:smallCaps/>
          <w:color w:val="000000"/>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TOC \h \u \z \t "Heading 1,1,Heading 2,2,Heading 3,3,Heading 4,4,Heading 5,5,Heading 6,6,"</w:instrText>
      </w:r>
      <w:r>
        <w:rPr>
          <w:rFonts w:hint="default" w:ascii="Calibri" w:hAnsi="Calibri" w:cs="Calibri"/>
          <w:sz w:val="24"/>
          <w:szCs w:val="24"/>
        </w:rPr>
        <w:fldChar w:fldCharType="separate"/>
      </w:r>
      <w:r>
        <w:rPr>
          <w:rFonts w:hint="default" w:ascii="Calibri" w:hAnsi="Calibri" w:cs="Calibri"/>
          <w:sz w:val="24"/>
          <w:szCs w:val="24"/>
        </w:rPr>
        <w:fldChar w:fldCharType="begin"/>
      </w:r>
      <w:r>
        <w:rPr>
          <w:rFonts w:hint="default" w:ascii="Calibri" w:hAnsi="Calibri" w:cs="Calibri"/>
          <w:sz w:val="24"/>
          <w:szCs w:val="24"/>
        </w:rPr>
        <w:instrText xml:space="preserve"> HYPERLINK "about:blank" \h </w:instrText>
      </w:r>
      <w:r>
        <w:rPr>
          <w:rFonts w:hint="default" w:ascii="Calibri" w:hAnsi="Calibri" w:cs="Calibri"/>
          <w:sz w:val="24"/>
          <w:szCs w:val="24"/>
        </w:rPr>
        <w:fldChar w:fldCharType="separate"/>
      </w:r>
      <w:r>
        <w:rPr>
          <w:rFonts w:hint="default" w:ascii="Calibri" w:hAnsi="Calibri" w:cs="Calibri"/>
          <w:smallCaps/>
          <w:color w:val="000000"/>
          <w:sz w:val="24"/>
          <w:szCs w:val="24"/>
        </w:rPr>
        <w:t xml:space="preserve">Table </w:t>
      </w:r>
      <w:r>
        <w:rPr>
          <w:rFonts w:hint="default" w:ascii="Calibri" w:hAnsi="Calibri" w:cs="Calibri"/>
          <w:smallCaps/>
          <w:color w:val="000000"/>
          <w:sz w:val="24"/>
          <w:szCs w:val="24"/>
          <w:lang w:val="en-IN"/>
        </w:rPr>
        <w:t>3</w:t>
      </w:r>
      <w:r>
        <w:rPr>
          <w:rFonts w:hint="default" w:ascii="Calibri" w:hAnsi="Calibri" w:cs="Calibri"/>
          <w:smallCaps/>
          <w:color w:val="000000"/>
          <w:sz w:val="24"/>
          <w:szCs w:val="24"/>
        </w:rPr>
        <w:t xml:space="preserve">:1: </w:t>
      </w:r>
      <w:r>
        <w:rPr>
          <w:rFonts w:hint="default" w:ascii="Calibri" w:hAnsi="Calibri" w:eastAsia="Segoe UI" w:cs="Calibri"/>
          <w:i w:val="0"/>
          <w:iCs w:val="0"/>
          <w:caps w:val="0"/>
          <w:spacing w:val="2"/>
          <w:sz w:val="24"/>
          <w:szCs w:val="24"/>
        </w:rPr>
        <w:t>Literature Survey</w:t>
      </w:r>
      <w:r>
        <w:rPr>
          <w:rFonts w:hint="default" w:ascii="Calibri" w:hAnsi="Calibri" w:cs="Calibri"/>
          <w:smallCaps/>
          <w:color w:val="000000"/>
          <w:sz w:val="24"/>
          <w:szCs w:val="24"/>
        </w:rPr>
        <w:tab/>
      </w:r>
      <w:r>
        <w:rPr>
          <w:rFonts w:hint="default" w:ascii="Calibri" w:hAnsi="Calibri" w:cs="Calibri"/>
          <w:smallCaps/>
          <w:color w:val="000000"/>
          <w:sz w:val="24"/>
          <w:szCs w:val="24"/>
        </w:rPr>
        <w:fldChar w:fldCharType="end"/>
      </w:r>
    </w:p>
    <w:p w14:paraId="7449F5FB">
      <w:pPr>
        <w:tabs>
          <w:tab w:val="right" w:pos="8657"/>
        </w:tabs>
        <w:spacing w:before="0"/>
        <w:ind w:left="480" w:hanging="480"/>
        <w:jc w:val="left"/>
        <w:rPr>
          <w:rFonts w:hint="default" w:ascii="Calibri" w:hAnsi="Calibri" w:eastAsia="Segoe UI" w:cs="Calibri"/>
          <w:i w:val="0"/>
          <w:iCs w:val="0"/>
          <w:caps w:val="0"/>
          <w:spacing w:val="2"/>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"_heading=h.1ksv4uv" \h </w:instrText>
      </w:r>
      <w:r>
        <w:rPr>
          <w:rFonts w:hint="default" w:ascii="Calibri" w:hAnsi="Calibri" w:cs="Calibri"/>
          <w:sz w:val="24"/>
          <w:szCs w:val="24"/>
        </w:rPr>
        <w:fldChar w:fldCharType="separate"/>
      </w:r>
      <w:r>
        <w:rPr>
          <w:rFonts w:hint="default" w:ascii="Calibri" w:hAnsi="Calibri" w:cs="Calibri"/>
          <w:smallCaps/>
          <w:color w:val="000000"/>
          <w:sz w:val="24"/>
          <w:szCs w:val="24"/>
        </w:rPr>
        <w:t xml:space="preserve">Table </w:t>
      </w:r>
      <w:r>
        <w:rPr>
          <w:rFonts w:hint="default" w:ascii="Calibri" w:hAnsi="Calibri" w:cs="Calibri"/>
          <w:smallCaps/>
          <w:color w:val="000000"/>
          <w:sz w:val="24"/>
          <w:szCs w:val="24"/>
          <w:lang w:val="en-IN"/>
        </w:rPr>
        <w:t>3</w:t>
      </w:r>
      <w:r>
        <w:rPr>
          <w:rFonts w:hint="default" w:ascii="Calibri" w:hAnsi="Calibri" w:cs="Calibri"/>
          <w:smallCaps/>
          <w:color w:val="000000"/>
          <w:sz w:val="24"/>
          <w:szCs w:val="24"/>
        </w:rPr>
        <w:t>:</w:t>
      </w:r>
      <w:r>
        <w:rPr>
          <w:rFonts w:hint="default" w:ascii="Calibri" w:hAnsi="Calibri" w:cs="Calibri"/>
          <w:smallCaps/>
          <w:color w:val="000000"/>
          <w:sz w:val="24"/>
          <w:szCs w:val="24"/>
          <w:lang w:val="en-IN"/>
        </w:rPr>
        <w:t>1</w:t>
      </w:r>
      <w:r>
        <w:rPr>
          <w:rFonts w:hint="default" w:ascii="Calibri" w:hAnsi="Calibri" w:cs="Calibri"/>
          <w:smallCaps/>
          <w:color w:val="000000"/>
          <w:sz w:val="24"/>
          <w:szCs w:val="24"/>
        </w:rPr>
        <w:t xml:space="preserve">: </w:t>
      </w:r>
      <w:r>
        <w:rPr>
          <w:rFonts w:hint="default" w:ascii="Calibri" w:hAnsi="Calibri" w:eastAsia="Segoe UI" w:cs="Calibri"/>
          <w:i w:val="0"/>
          <w:iCs w:val="0"/>
          <w:caps w:val="0"/>
          <w:spacing w:val="2"/>
          <w:sz w:val="24"/>
          <w:szCs w:val="24"/>
        </w:rPr>
        <w:t>Hardware Requirements</w:t>
      </w:r>
    </w:p>
    <w:p w14:paraId="65975657">
      <w:pPr>
        <w:tabs>
          <w:tab w:val="right" w:pos="8657"/>
        </w:tabs>
        <w:spacing w:before="0"/>
        <w:ind w:left="480" w:hanging="480"/>
        <w:jc w:val="left"/>
        <w:rPr>
          <w:rFonts w:hint="default" w:ascii="Calibri" w:hAnsi="Calibri" w:eastAsia="Segoe UI" w:cs="Calibri"/>
          <w:i w:val="0"/>
          <w:iCs w:val="0"/>
          <w:caps w:val="0"/>
          <w:spacing w:val="2"/>
          <w:sz w:val="24"/>
          <w:szCs w:val="24"/>
        </w:rPr>
      </w:pPr>
      <w:r>
        <w:rPr>
          <w:rFonts w:hint="default" w:ascii="Calibri" w:hAnsi="Calibri" w:cs="Calibri"/>
          <w:smallCaps/>
          <w:color w:val="000000"/>
          <w:sz w:val="24"/>
          <w:szCs w:val="24"/>
        </w:rPr>
        <w:t xml:space="preserve">Table </w:t>
      </w:r>
      <w:r>
        <w:rPr>
          <w:rFonts w:hint="default" w:ascii="Calibri" w:hAnsi="Calibri" w:cs="Calibri"/>
          <w:smallCaps/>
          <w:color w:val="000000"/>
          <w:sz w:val="24"/>
          <w:szCs w:val="24"/>
          <w:lang w:val="en-IN"/>
        </w:rPr>
        <w:t>3</w:t>
      </w:r>
      <w:r>
        <w:rPr>
          <w:rFonts w:hint="default" w:ascii="Calibri" w:hAnsi="Calibri" w:cs="Calibri"/>
          <w:smallCaps/>
          <w:color w:val="000000"/>
          <w:sz w:val="24"/>
          <w:szCs w:val="24"/>
        </w:rPr>
        <w:t>:</w:t>
      </w:r>
      <w:r>
        <w:rPr>
          <w:rFonts w:hint="default" w:ascii="Calibri" w:hAnsi="Calibri" w:cs="Calibri"/>
          <w:smallCaps/>
          <w:color w:val="000000"/>
          <w:sz w:val="24"/>
          <w:szCs w:val="24"/>
          <w:lang w:val="en-IN"/>
        </w:rPr>
        <w:t>2</w:t>
      </w:r>
      <w:r>
        <w:rPr>
          <w:rFonts w:hint="default" w:ascii="Calibri" w:hAnsi="Calibri" w:cs="Calibri"/>
          <w:smallCaps/>
          <w:color w:val="000000"/>
          <w:sz w:val="24"/>
          <w:szCs w:val="24"/>
        </w:rPr>
        <w:t xml:space="preserve">: </w:t>
      </w:r>
      <w:r>
        <w:rPr>
          <w:rFonts w:hint="default" w:ascii="Calibri" w:hAnsi="Calibri" w:cs="Calibri"/>
          <w:smallCaps/>
          <w:color w:val="000000"/>
          <w:sz w:val="24"/>
          <w:szCs w:val="24"/>
          <w:lang w:val="en-IN"/>
        </w:rPr>
        <w:t xml:space="preserve">Software </w:t>
      </w:r>
      <w:r>
        <w:rPr>
          <w:rFonts w:hint="default" w:ascii="Calibri" w:hAnsi="Calibri" w:eastAsia="Segoe UI" w:cs="Calibri"/>
          <w:i w:val="0"/>
          <w:iCs w:val="0"/>
          <w:caps w:val="0"/>
          <w:spacing w:val="2"/>
          <w:sz w:val="24"/>
          <w:szCs w:val="24"/>
        </w:rPr>
        <w:t xml:space="preserve"> Requirements</w:t>
      </w:r>
    </w:p>
    <w:p w14:paraId="65842E1B">
      <w:pPr>
        <w:tabs>
          <w:tab w:val="right" w:pos="8657"/>
        </w:tabs>
        <w:spacing w:before="0"/>
        <w:ind w:left="480" w:hanging="480"/>
        <w:jc w:val="left"/>
        <w:rPr>
          <w:rFonts w:hint="default"/>
          <w:smallCaps/>
          <w:color w:val="0000FF"/>
          <w:u w:val="single"/>
          <w:lang w:val="en-IN"/>
        </w:rPr>
      </w:pPr>
      <w:r>
        <w:rPr>
          <w:rFonts w:hint="default" w:ascii="Calibri" w:hAnsi="Calibri" w:cs="Calibri"/>
          <w:smallCaps/>
          <w:color w:val="000000"/>
          <w:sz w:val="24"/>
          <w:szCs w:val="24"/>
        </w:rPr>
        <w:tab/>
      </w:r>
      <w:r>
        <w:rPr>
          <w:rFonts w:hint="default" w:ascii="Calibri" w:hAnsi="Calibri" w:cs="Calibri"/>
          <w:smallCaps/>
          <w:color w:val="000000"/>
          <w:sz w:val="24"/>
          <w:szCs w:val="24"/>
        </w:rPr>
        <w:fldChar w:fldCharType="end"/>
      </w:r>
      <w:r>
        <w:rPr>
          <w:rFonts w:hint="default" w:ascii="Calibri" w:hAnsi="Calibri" w:cs="Calibri"/>
          <w:sz w:val="24"/>
          <w:szCs w:val="24"/>
        </w:rPr>
        <w:fldChar w:fldCharType="end"/>
      </w:r>
    </w:p>
    <w:p w14:paraId="1AE9ABD6">
      <w:pPr>
        <w:widowControl w:val="0"/>
        <w:ind w:firstLine="0"/>
        <w:jc w:val="center"/>
        <w:rPr>
          <w:rFonts w:ascii="Arial" w:hAnsi="Arial" w:eastAsia="Arial" w:cs="Arial"/>
          <w:i/>
        </w:rPr>
      </w:pPr>
    </w:p>
    <w:p w14:paraId="1171E50C">
      <w:pPr>
        <w:widowControl w:val="0"/>
        <w:ind w:firstLine="0"/>
        <w:jc w:val="center"/>
        <w:rPr>
          <w:rFonts w:ascii="Arial" w:hAnsi="Arial" w:eastAsia="Arial" w:cs="Arial"/>
          <w:i/>
        </w:rPr>
      </w:pPr>
    </w:p>
    <w:p w14:paraId="596CA897">
      <w:pPr>
        <w:widowControl w:val="0"/>
        <w:ind w:firstLine="0"/>
        <w:jc w:val="center"/>
        <w:rPr>
          <w:rFonts w:ascii="Arial" w:hAnsi="Arial" w:eastAsia="Arial" w:cs="Arial"/>
          <w:i/>
        </w:rPr>
      </w:pPr>
    </w:p>
    <w:p w14:paraId="388CA1A4">
      <w:pPr>
        <w:widowControl w:val="0"/>
        <w:ind w:firstLine="0"/>
        <w:jc w:val="center"/>
        <w:rPr>
          <w:rFonts w:ascii="Arial" w:hAnsi="Arial" w:eastAsia="Arial" w:cs="Arial"/>
          <w:i/>
        </w:rPr>
      </w:pPr>
    </w:p>
    <w:p w14:paraId="0621E2EE">
      <w:pPr>
        <w:widowControl w:val="0"/>
        <w:ind w:firstLine="0"/>
        <w:jc w:val="center"/>
        <w:rPr>
          <w:rFonts w:ascii="Arial" w:hAnsi="Arial" w:eastAsia="Arial" w:cs="Arial"/>
          <w:i/>
        </w:rPr>
      </w:pPr>
    </w:p>
    <w:p w14:paraId="5D0B6979">
      <w:pPr>
        <w:widowControl w:val="0"/>
        <w:ind w:firstLine="0"/>
        <w:jc w:val="center"/>
        <w:rPr>
          <w:rFonts w:ascii="Arial" w:hAnsi="Arial" w:eastAsia="Arial" w:cs="Arial"/>
          <w:i/>
        </w:rPr>
      </w:pPr>
    </w:p>
    <w:p w14:paraId="6F2DBB48">
      <w:pPr>
        <w:widowControl w:val="0"/>
        <w:ind w:firstLine="0"/>
        <w:jc w:val="center"/>
        <w:rPr>
          <w:rFonts w:ascii="Arial" w:hAnsi="Arial" w:eastAsia="Arial" w:cs="Arial"/>
          <w:i/>
        </w:rPr>
      </w:pPr>
    </w:p>
    <w:p w14:paraId="3B890394">
      <w:pPr>
        <w:widowControl w:val="0"/>
        <w:ind w:firstLine="0"/>
        <w:jc w:val="both"/>
        <w:rPr>
          <w:rFonts w:ascii="Arial" w:hAnsi="Arial" w:eastAsia="Arial" w:cs="Arial"/>
          <w:i/>
        </w:rPr>
      </w:pPr>
    </w:p>
    <w:p w14:paraId="693F4980">
      <w:pPr>
        <w:widowControl w:val="0"/>
        <w:ind w:firstLine="0"/>
        <w:jc w:val="both"/>
        <w:rPr>
          <w:rFonts w:ascii="Arial" w:hAnsi="Arial" w:eastAsia="Arial" w:cs="Arial"/>
          <w:i/>
        </w:rPr>
      </w:pPr>
    </w:p>
    <w:p w14:paraId="7A89548F">
      <w:pPr>
        <w:widowControl w:val="0"/>
        <w:ind w:firstLine="0"/>
        <w:jc w:val="both"/>
        <w:rPr>
          <w:rFonts w:ascii="Arial" w:hAnsi="Arial" w:eastAsia="Arial" w:cs="Arial"/>
          <w:i/>
        </w:rPr>
      </w:pPr>
    </w:p>
    <w:p w14:paraId="0F4F24A1">
      <w:pPr>
        <w:widowControl w:val="0"/>
        <w:ind w:firstLine="0"/>
        <w:jc w:val="both"/>
        <w:rPr>
          <w:rFonts w:ascii="Arial" w:hAnsi="Arial" w:eastAsia="Arial" w:cs="Arial"/>
          <w:i/>
        </w:rPr>
      </w:pPr>
    </w:p>
    <w:p w14:paraId="4AC04E3F">
      <w:pPr>
        <w:widowControl w:val="0"/>
        <w:ind w:firstLine="0"/>
        <w:jc w:val="both"/>
        <w:rPr>
          <w:rFonts w:ascii="Arial" w:hAnsi="Arial" w:eastAsia="Arial" w:cs="Arial"/>
          <w:i/>
        </w:rPr>
      </w:pPr>
    </w:p>
    <w:p w14:paraId="45FDCEE2">
      <w:pPr>
        <w:widowControl w:val="0"/>
        <w:ind w:firstLine="0"/>
        <w:jc w:val="both"/>
        <w:rPr>
          <w:rFonts w:ascii="Arial" w:hAnsi="Arial" w:eastAsia="Arial" w:cs="Arial"/>
          <w:i/>
        </w:rPr>
      </w:pPr>
    </w:p>
    <w:p w14:paraId="746B6258">
      <w:pPr>
        <w:widowControl w:val="0"/>
        <w:ind w:firstLine="0"/>
        <w:jc w:val="both"/>
        <w:rPr>
          <w:rFonts w:ascii="Arial" w:hAnsi="Arial" w:eastAsia="Arial" w:cs="Arial"/>
          <w:i/>
        </w:rPr>
      </w:pPr>
    </w:p>
    <w:p w14:paraId="4B5DCEF7">
      <w:pPr>
        <w:widowControl w:val="0"/>
        <w:ind w:firstLine="0"/>
        <w:jc w:val="both"/>
        <w:rPr>
          <w:rFonts w:ascii="Arial" w:hAnsi="Arial" w:eastAsia="Arial" w:cs="Arial"/>
          <w:i/>
        </w:rPr>
      </w:pPr>
    </w:p>
    <w:p w14:paraId="19DA3CD2">
      <w:pPr>
        <w:widowControl w:val="0"/>
        <w:ind w:firstLine="0"/>
        <w:rPr>
          <w:color w:val="FFFFFF" w:themeColor="background1"/>
          <w:sz w:val="36"/>
          <w:szCs w:val="36"/>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785523A7">
      <w:pPr>
        <w:pStyle w:val="2"/>
        <w:numPr>
          <w:ilvl w:val="0"/>
          <w:numId w:val="2"/>
        </w:numPr>
        <w:rPr>
          <w:rFonts w:hint="default" w:ascii="Times New Roman" w:hAnsi="Times New Roman" w:cs="Times New Roman"/>
          <w:sz w:val="36"/>
          <w:szCs w:val="36"/>
        </w:rPr>
        <w:sectPr>
          <w:headerReference r:id="rId5" w:type="default"/>
          <w:footerReference r:id="rId6" w:type="default"/>
          <w:pgSz w:w="11907" w:h="16839"/>
          <w:pgMar w:top="1440" w:right="1440" w:bottom="1440" w:left="1800" w:header="706" w:footer="706" w:gutter="0"/>
          <w:pgBorders>
            <w:top w:val="none" w:sz="0" w:space="0"/>
            <w:left w:val="none" w:sz="0" w:space="0"/>
            <w:bottom w:val="none" w:sz="0" w:space="0"/>
            <w:right w:val="none" w:sz="0" w:space="0"/>
          </w:pgBorders>
          <w:cols w:space="720" w:num="1"/>
        </w:sectPr>
      </w:pPr>
    </w:p>
    <w:p w14:paraId="645C1369">
      <w:pPr>
        <w:pStyle w:val="2"/>
        <w:numPr>
          <w:ilvl w:val="0"/>
          <w:numId w:val="2"/>
        </w:numPr>
        <w:rPr>
          <w:rFonts w:hint="default" w:ascii="Times New Roman" w:hAnsi="Times New Roman" w:cs="Times New Roman"/>
          <w:sz w:val="36"/>
          <w:szCs w:val="36"/>
        </w:rPr>
      </w:pPr>
      <w:r>
        <w:rPr>
          <w:rFonts w:hint="default" w:ascii="Times New Roman" w:hAnsi="Times New Roman" w:cs="Times New Roman"/>
          <w:sz w:val="36"/>
          <w:szCs w:val="36"/>
          <w:lang w:val="en-IN"/>
        </w:rPr>
        <w:t>I</w:t>
      </w:r>
      <w:r>
        <w:rPr>
          <w:rFonts w:hint="default" w:ascii="Times New Roman" w:hAnsi="Times New Roman" w:cs="Times New Roman"/>
          <w:sz w:val="36"/>
          <w:szCs w:val="36"/>
        </w:rPr>
        <w:t>NTRODUCTION</w:t>
      </w:r>
    </w:p>
    <w:p w14:paraId="3B619C28">
      <w:pPr>
        <w:widowControl w:val="0"/>
        <w:ind w:firstLine="0"/>
        <w:jc w:val="center"/>
      </w:pPr>
      <w:bookmarkStart w:id="4" w:name="_heading=h.2et92p0" w:colFirst="0" w:colLast="0"/>
      <w:bookmarkEnd w:id="4"/>
    </w:p>
    <w:p w14:paraId="2AB06B6C">
      <w:pPr>
        <w:pStyle w:val="3"/>
        <w:numPr>
          <w:ilvl w:val="0"/>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lang w:val="en-IN"/>
        </w:rPr>
        <w:t xml:space="preserve">1.1 </w:t>
      </w:r>
      <w:r>
        <w:rPr>
          <w:rFonts w:hint="default" w:ascii="Times New Roman" w:hAnsi="Times New Roman" w:cs="Times New Roman"/>
          <w:sz w:val="24"/>
          <w:szCs w:val="24"/>
        </w:rPr>
        <w:t>Introduction</w:t>
      </w:r>
    </w:p>
    <w:p w14:paraId="6CBA6E4D">
      <w:pPr>
        <w:pStyle w:val="22"/>
        <w:keepNext w:val="0"/>
        <w:keepLines w:val="0"/>
        <w:widowControl/>
        <w:suppressLineNumbers w:val="0"/>
        <w:jc w:val="both"/>
        <w:rPr>
          <w:rFonts w:hint="default" w:ascii="Times New Roman" w:hAnsi="Times New Roman" w:cs="Times New Roman"/>
          <w:b w:val="0"/>
          <w:bCs w:val="0"/>
          <w:sz w:val="24"/>
          <w:szCs w:val="24"/>
        </w:rPr>
      </w:pPr>
      <w:bookmarkStart w:id="5" w:name="_heading=h.tyjcwt" w:colFirst="0" w:colLast="0"/>
      <w:bookmarkEnd w:id="5"/>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 xml:space="preserve">  </w:t>
      </w:r>
      <w:bookmarkStart w:id="6" w:name="_heading=h.3dy6vkm" w:colFirst="0" w:colLast="0"/>
      <w:bookmarkEnd w:id="6"/>
      <w:r>
        <w:rPr>
          <w:rFonts w:hint="default" w:ascii="Times New Roman" w:hAnsi="Times New Roman" w:cs="Times New Roman"/>
          <w:b w:val="0"/>
          <w:bCs w:val="0"/>
          <w:sz w:val="24"/>
          <w:szCs w:val="24"/>
        </w:rPr>
        <w:t>Forest fires are a growing environmental concern that cause severe ecological imbalance, property loss, and endanger human and animal lives. Rapid urbanization, deforestation, and rising global temperatures have made forests increasingly vulnerable to wildfires. Once ignited, these fires spread quickly, making early detection and timely intervention essential to reduce damage.</w:t>
      </w:r>
    </w:p>
    <w:p w14:paraId="4E203B25">
      <w:pPr>
        <w:pStyle w:val="22"/>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project focuses on developing an </w:t>
      </w:r>
      <w:r>
        <w:rPr>
          <w:rStyle w:val="23"/>
          <w:rFonts w:hint="default" w:ascii="Times New Roman" w:hAnsi="Times New Roman" w:cs="Times New Roman"/>
          <w:b w:val="0"/>
          <w:bCs w:val="0"/>
          <w:sz w:val="24"/>
          <w:szCs w:val="24"/>
        </w:rPr>
        <w:t>IoT-based Forest Fire Detection and Early Warning System</w:t>
      </w:r>
      <w:r>
        <w:rPr>
          <w:rFonts w:hint="default" w:ascii="Times New Roman" w:hAnsi="Times New Roman" w:cs="Times New Roman"/>
          <w:b w:val="0"/>
          <w:bCs w:val="0"/>
          <w:sz w:val="24"/>
          <w:szCs w:val="24"/>
        </w:rPr>
        <w:t xml:space="preserve"> that utilizes modern sensor technology and cloud integration for real-time monitoring. The system is designed using an </w:t>
      </w:r>
      <w:r>
        <w:rPr>
          <w:rStyle w:val="23"/>
          <w:rFonts w:hint="default" w:ascii="Times New Roman" w:hAnsi="Times New Roman" w:cs="Times New Roman"/>
          <w:b w:val="0"/>
          <w:bCs w:val="0"/>
          <w:sz w:val="24"/>
          <w:szCs w:val="24"/>
        </w:rPr>
        <w:t>ESP32 microcontroller</w:t>
      </w:r>
      <w:r>
        <w:rPr>
          <w:rFonts w:hint="default" w:ascii="Times New Roman" w:hAnsi="Times New Roman" w:cs="Times New Roman"/>
          <w:b w:val="0"/>
          <w:bCs w:val="0"/>
          <w:sz w:val="24"/>
          <w:szCs w:val="24"/>
        </w:rPr>
        <w:t xml:space="preserve">, combined with sensors such as </w:t>
      </w:r>
      <w:r>
        <w:rPr>
          <w:rStyle w:val="23"/>
          <w:rFonts w:hint="default" w:ascii="Times New Roman" w:hAnsi="Times New Roman" w:cs="Times New Roman"/>
          <w:b w:val="0"/>
          <w:bCs w:val="0"/>
          <w:sz w:val="24"/>
          <w:szCs w:val="24"/>
        </w:rPr>
        <w:t>DHT11</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MQ-3</w:t>
      </w:r>
      <w:r>
        <w:rPr>
          <w:rFonts w:hint="default" w:ascii="Times New Roman" w:hAnsi="Times New Roman" w:cs="Times New Roman"/>
          <w:b w:val="0"/>
          <w:bCs w:val="0"/>
          <w:sz w:val="24"/>
          <w:szCs w:val="24"/>
        </w:rPr>
        <w:t xml:space="preserve">, and a </w:t>
      </w:r>
      <w:r>
        <w:rPr>
          <w:rStyle w:val="23"/>
          <w:rFonts w:hint="default" w:ascii="Times New Roman" w:hAnsi="Times New Roman" w:cs="Times New Roman"/>
          <w:b w:val="0"/>
          <w:bCs w:val="0"/>
          <w:sz w:val="24"/>
          <w:szCs w:val="24"/>
        </w:rPr>
        <w:t>flame sensor</w:t>
      </w:r>
      <w:r>
        <w:rPr>
          <w:rFonts w:hint="default" w:ascii="Times New Roman" w:hAnsi="Times New Roman" w:cs="Times New Roman"/>
          <w:b w:val="0"/>
          <w:bCs w:val="0"/>
          <w:sz w:val="24"/>
          <w:szCs w:val="24"/>
        </w:rPr>
        <w:t xml:space="preserve"> to measure environmental conditions. Data from these sensors are transmitted to </w:t>
      </w:r>
      <w:r>
        <w:rPr>
          <w:rStyle w:val="23"/>
          <w:rFonts w:hint="default" w:ascii="Times New Roman" w:hAnsi="Times New Roman" w:cs="Times New Roman"/>
          <w:b w:val="0"/>
          <w:bCs w:val="0"/>
          <w:sz w:val="24"/>
          <w:szCs w:val="24"/>
        </w:rPr>
        <w:t>Amazon Web Services (AWS) IoT Core</w:t>
      </w:r>
      <w:r>
        <w:rPr>
          <w:rFonts w:hint="default" w:ascii="Times New Roman" w:hAnsi="Times New Roman" w:cs="Times New Roman"/>
          <w:b w:val="0"/>
          <w:bCs w:val="0"/>
          <w:sz w:val="24"/>
          <w:szCs w:val="24"/>
        </w:rPr>
        <w:t xml:space="preserve"> using the </w:t>
      </w:r>
      <w:r>
        <w:rPr>
          <w:rStyle w:val="23"/>
          <w:rFonts w:hint="default" w:ascii="Times New Roman" w:hAnsi="Times New Roman" w:cs="Times New Roman"/>
          <w:b w:val="0"/>
          <w:bCs w:val="0"/>
          <w:sz w:val="24"/>
          <w:szCs w:val="24"/>
        </w:rPr>
        <w:t>MQTT protocol</w:t>
      </w:r>
      <w:r>
        <w:rPr>
          <w:rFonts w:hint="default" w:ascii="Times New Roman" w:hAnsi="Times New Roman" w:cs="Times New Roman"/>
          <w:b w:val="0"/>
          <w:bCs w:val="0"/>
          <w:sz w:val="24"/>
          <w:szCs w:val="24"/>
        </w:rPr>
        <w:t xml:space="preserve">, where abnormal readings trigger automated </w:t>
      </w:r>
      <w:r>
        <w:rPr>
          <w:rStyle w:val="23"/>
          <w:rFonts w:hint="default" w:ascii="Times New Roman" w:hAnsi="Times New Roman" w:cs="Times New Roman"/>
          <w:b w:val="0"/>
          <w:bCs w:val="0"/>
          <w:sz w:val="24"/>
          <w:szCs w:val="24"/>
        </w:rPr>
        <w:t>email alerts</w:t>
      </w:r>
      <w:r>
        <w:rPr>
          <w:rFonts w:hint="default" w:ascii="Times New Roman" w:hAnsi="Times New Roman" w:cs="Times New Roman"/>
          <w:b w:val="0"/>
          <w:bCs w:val="0"/>
          <w:sz w:val="24"/>
          <w:szCs w:val="24"/>
        </w:rPr>
        <w:t xml:space="preserve"> through </w:t>
      </w:r>
      <w:r>
        <w:rPr>
          <w:rStyle w:val="23"/>
          <w:rFonts w:hint="default" w:ascii="Times New Roman" w:hAnsi="Times New Roman" w:cs="Times New Roman"/>
          <w:b w:val="0"/>
          <w:bCs w:val="0"/>
          <w:sz w:val="24"/>
          <w:szCs w:val="24"/>
        </w:rPr>
        <w:t>AWS Simple Notification Service (SNS)</w:t>
      </w:r>
      <w:r>
        <w:rPr>
          <w:rFonts w:hint="default" w:ascii="Times New Roman" w:hAnsi="Times New Roman" w:cs="Times New Roman"/>
          <w:b w:val="0"/>
          <w:bCs w:val="0"/>
          <w:sz w:val="24"/>
          <w:szCs w:val="24"/>
        </w:rPr>
        <w:t>.</w:t>
      </w:r>
    </w:p>
    <w:p w14:paraId="2EA3F077">
      <w:pPr>
        <w:pStyle w:val="22"/>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integrating IoT and cloud technologies, this system ensures efficient data collection, quick response time, and remote monitoring capabilities—making it suitable for large forest regions where manual surveillance is challenging.</w:t>
      </w:r>
    </w:p>
    <w:p w14:paraId="19055B8D">
      <w:pPr>
        <w:pStyle w:val="4"/>
        <w:keepNext w:val="0"/>
        <w:keepLines w:val="0"/>
        <w:widowControl/>
        <w:numPr>
          <w:ilvl w:val="0"/>
          <w:numId w:val="0"/>
        </w:numPr>
        <w:suppressLineNumbers w:val="0"/>
        <w:ind w:leftChars="0"/>
        <w:rPr>
          <w:rStyle w:val="23"/>
          <w:rFonts w:hint="default" w:ascii="Times New Roman" w:hAnsi="Times New Roman" w:cs="Times New Roman"/>
          <w:b/>
          <w:sz w:val="24"/>
          <w:szCs w:val="24"/>
        </w:rPr>
      </w:pPr>
      <w:r>
        <w:rPr>
          <w:rStyle w:val="23"/>
          <w:rFonts w:hint="default" w:ascii="Times New Roman" w:hAnsi="Times New Roman" w:cs="Times New Roman"/>
          <w:b/>
          <w:sz w:val="24"/>
          <w:szCs w:val="24"/>
          <w:lang w:val="en-IN"/>
        </w:rPr>
        <w:t xml:space="preserve">1.2 </w:t>
      </w:r>
      <w:r>
        <w:rPr>
          <w:rStyle w:val="23"/>
          <w:rFonts w:hint="default" w:ascii="Times New Roman" w:hAnsi="Times New Roman" w:cs="Times New Roman"/>
          <w:b/>
          <w:sz w:val="24"/>
          <w:szCs w:val="24"/>
        </w:rPr>
        <w:t>Need for Forest Fire Detection Systems</w:t>
      </w:r>
    </w:p>
    <w:p w14:paraId="0E9D0578">
      <w:pPr>
        <w:pStyle w:val="4"/>
        <w:keepNext w:val="0"/>
        <w:keepLines w:val="0"/>
        <w:widowControl/>
        <w:numPr>
          <w:ilvl w:val="0"/>
          <w:numId w:val="0"/>
        </w:numPr>
        <w:suppressLineNumbers w:val="0"/>
        <w:ind w:left="0" w:leftChars="0" w:firstLine="240" w:firstLineChars="100"/>
        <w:jc w:val="left"/>
        <w:rPr>
          <w:rFonts w:hint="default" w:ascii="Times New Roman" w:hAnsi="Times New Roman" w:cs="Times New Roman"/>
          <w:b/>
          <w:color w:val="000000"/>
          <w:sz w:val="24"/>
          <w:szCs w:val="24"/>
        </w:rPr>
      </w:pPr>
      <w:r>
        <w:rPr>
          <w:rFonts w:hint="default" w:ascii="Times New Roman" w:hAnsi="Times New Roman" w:cs="Times New Roman"/>
          <w:b w:val="0"/>
          <w:bCs/>
          <w:sz w:val="24"/>
          <w:szCs w:val="24"/>
        </w:rPr>
        <w:t xml:space="preserve">Traditional forest fire detection methods, such as satellite imagery or human watchtowers, often involve delays and depend heavily on favorable weather and visibility conditions. These limitations can result in fires being detected only after significant damage has occurred. An IoT-based system can overcome these issues by providing </w:t>
      </w:r>
      <w:r>
        <w:rPr>
          <w:rStyle w:val="23"/>
          <w:rFonts w:hint="default" w:ascii="Times New Roman" w:hAnsi="Times New Roman" w:cs="Times New Roman"/>
          <w:b w:val="0"/>
          <w:bCs/>
          <w:sz w:val="24"/>
          <w:szCs w:val="24"/>
        </w:rPr>
        <w:t>continuous, real-time monitoring</w:t>
      </w:r>
      <w:r>
        <w:rPr>
          <w:rFonts w:hint="default" w:ascii="Times New Roman" w:hAnsi="Times New Roman" w:cs="Times New Roman"/>
          <w:b w:val="0"/>
          <w:bCs/>
          <w:sz w:val="24"/>
          <w:szCs w:val="24"/>
        </w:rPr>
        <w:t xml:space="preserve"> and </w:t>
      </w:r>
      <w:r>
        <w:rPr>
          <w:rStyle w:val="23"/>
          <w:rFonts w:hint="default" w:ascii="Times New Roman" w:hAnsi="Times New Roman" w:cs="Times New Roman"/>
          <w:b w:val="0"/>
          <w:bCs/>
          <w:sz w:val="24"/>
          <w:szCs w:val="24"/>
        </w:rPr>
        <w:t>automatic alerting</w:t>
      </w:r>
      <w:r>
        <w:rPr>
          <w:rFonts w:hint="default" w:ascii="Times New Roman" w:hAnsi="Times New Roman" w:cs="Times New Roman"/>
          <w:b w:val="0"/>
          <w:bCs/>
          <w:sz w:val="24"/>
          <w:szCs w:val="24"/>
        </w:rPr>
        <w:t>, ensuring that authorities receive immediate notifications of potential fire incidents.</w:t>
      </w:r>
    </w:p>
    <w:p w14:paraId="5F78F1B8">
      <w:pPr>
        <w:pStyle w:val="4"/>
        <w:keepNext w:val="0"/>
        <w:keepLines w:val="0"/>
        <w:widowControl/>
        <w:suppressLineNumbers w:val="0"/>
        <w:ind w:left="0" w:leftChars="0" w:firstLine="0" w:firstLineChars="0"/>
        <w:rPr>
          <w:rStyle w:val="23"/>
          <w:rFonts w:hint="default" w:ascii="Times New Roman" w:hAnsi="Times New Roman" w:cs="Times New Roman"/>
          <w:b/>
          <w:sz w:val="24"/>
          <w:szCs w:val="24"/>
        </w:rPr>
      </w:pPr>
      <w:bookmarkStart w:id="7" w:name="_heading=h.4d34og8" w:colFirst="0" w:colLast="0"/>
      <w:bookmarkEnd w:id="7"/>
      <w:r>
        <w:rPr>
          <w:rStyle w:val="23"/>
          <w:rFonts w:hint="default" w:ascii="Times New Roman" w:hAnsi="Times New Roman" w:cs="Times New Roman"/>
          <w:b/>
          <w:sz w:val="24"/>
          <w:szCs w:val="24"/>
        </w:rPr>
        <w:t>1.</w:t>
      </w:r>
      <w:r>
        <w:rPr>
          <w:rStyle w:val="23"/>
          <w:rFonts w:hint="default" w:ascii="Times New Roman" w:hAnsi="Times New Roman" w:cs="Times New Roman"/>
          <w:b/>
          <w:sz w:val="24"/>
          <w:szCs w:val="24"/>
          <w:lang w:val="en-IN"/>
        </w:rPr>
        <w:t>3</w:t>
      </w:r>
      <w:r>
        <w:rPr>
          <w:rStyle w:val="23"/>
          <w:rFonts w:hint="default" w:ascii="Times New Roman" w:hAnsi="Times New Roman" w:cs="Times New Roman"/>
          <w:b/>
          <w:sz w:val="24"/>
          <w:szCs w:val="24"/>
        </w:rPr>
        <w:t xml:space="preserve"> Problem Statement</w:t>
      </w:r>
    </w:p>
    <w:p w14:paraId="4B149216">
      <w:pPr>
        <w:pStyle w:val="4"/>
        <w:keepNext w:val="0"/>
        <w:keepLines w:val="0"/>
        <w:widowControl/>
        <w:suppressLineNumbers w:val="0"/>
        <w:ind w:left="0" w:leftChars="0" w:firstLine="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Forest fires endanger wildlife, forests, and communities, yet existing detection methods remain slow and unreliable. A real-time, intelligent early warning system is essential to reduce risks and prevent large-scale damage</w:t>
      </w:r>
    </w:p>
    <w:p w14:paraId="75D7554F">
      <w:pPr>
        <w:pStyle w:val="4"/>
        <w:keepNext w:val="0"/>
        <w:keepLines w:val="0"/>
        <w:widowControl/>
        <w:suppressLineNumbers w:val="0"/>
        <w:ind w:left="0" w:leftChars="0" w:firstLine="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363F0EB7">
      <w:pPr>
        <w:pStyle w:val="4"/>
        <w:keepNext w:val="0"/>
        <w:keepLines w:val="0"/>
        <w:widowControl/>
        <w:suppressLineNumbers w:val="0"/>
        <w:ind w:left="0" w:leftChars="0" w:firstLine="0" w:firstLineChars="0"/>
        <w:rPr>
          <w:rStyle w:val="23"/>
          <w:rFonts w:hint="default" w:ascii="Times New Roman" w:hAnsi="Times New Roman" w:cs="Times New Roman"/>
          <w:b/>
          <w:sz w:val="24"/>
          <w:szCs w:val="24"/>
        </w:rPr>
      </w:pPr>
    </w:p>
    <w:p w14:paraId="76B74C57">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1.</w:t>
      </w:r>
      <w:r>
        <w:rPr>
          <w:rStyle w:val="23"/>
          <w:rFonts w:hint="default" w:ascii="Times New Roman" w:hAnsi="Times New Roman" w:cs="Times New Roman"/>
          <w:b/>
          <w:sz w:val="24"/>
          <w:szCs w:val="24"/>
          <w:lang w:val="en-IN"/>
        </w:rPr>
        <w:t>4</w:t>
      </w:r>
      <w:r>
        <w:rPr>
          <w:rStyle w:val="23"/>
          <w:rFonts w:hint="default" w:ascii="Times New Roman" w:hAnsi="Times New Roman" w:cs="Times New Roman"/>
          <w:b/>
          <w:sz w:val="24"/>
          <w:szCs w:val="24"/>
        </w:rPr>
        <w:t xml:space="preserve"> Existing Work</w:t>
      </w:r>
    </w:p>
    <w:p w14:paraId="50EA9CC9">
      <w:pPr>
        <w:pStyle w:val="22"/>
        <w:keepNext w:val="0"/>
        <w:keepLines w:val="0"/>
        <w:widowControl/>
        <w:suppressLineNumbers w:val="0"/>
        <w:ind w:firstLine="120" w:firstLineChars="50"/>
        <w:rPr>
          <w:rFonts w:hint="default" w:ascii="Times New Roman" w:hAnsi="Times New Roman" w:cs="Times New Roman"/>
          <w:sz w:val="24"/>
          <w:szCs w:val="24"/>
        </w:rPr>
      </w:pPr>
      <w:r>
        <w:rPr>
          <w:rFonts w:hint="default" w:ascii="Times New Roman" w:hAnsi="Times New Roman" w:cs="Times New Roman"/>
          <w:sz w:val="24"/>
          <w:szCs w:val="24"/>
        </w:rPr>
        <w:t>Various studies have explored the use of wireless sensor networks and image processing for fire detection. While these systems can identify fire events, they often face challenges such as high power consumption, poor connectivity in remote areas, and limited scalability. Recent advancements in IoT and cloud platforms like AWS have made it possible to build more efficient and low-cost solutions that offer real-time monitoring and cloud-based alerting.</w:t>
      </w:r>
    </w:p>
    <w:p w14:paraId="7EEF634C">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1.</w:t>
      </w:r>
      <w:r>
        <w:rPr>
          <w:rStyle w:val="23"/>
          <w:rFonts w:hint="default" w:ascii="Times New Roman" w:hAnsi="Times New Roman" w:cs="Times New Roman"/>
          <w:b/>
          <w:sz w:val="24"/>
          <w:szCs w:val="24"/>
          <w:lang w:val="en-IN"/>
        </w:rPr>
        <w:t>5</w:t>
      </w:r>
      <w:r>
        <w:rPr>
          <w:rStyle w:val="23"/>
          <w:rFonts w:hint="default" w:ascii="Times New Roman" w:hAnsi="Times New Roman" w:cs="Times New Roman"/>
          <w:b/>
          <w:sz w:val="24"/>
          <w:szCs w:val="24"/>
        </w:rPr>
        <w:t xml:space="preserve"> Motivation</w:t>
      </w:r>
    </w:p>
    <w:p w14:paraId="3046DB86">
      <w:pPr>
        <w:pStyle w:val="22"/>
        <w:keepNext w:val="0"/>
        <w:keepLines w:val="0"/>
        <w:widowControl/>
        <w:suppressLineNumbers w:val="0"/>
        <w:ind w:firstLine="120" w:firstLineChars="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motivation behind this project stems from the urgent need to protect forests and wildlife from increasing wildfire incidents. By leveraging IoT and cloud technology, it is possible to build a </w:t>
      </w:r>
      <w:r>
        <w:rPr>
          <w:rStyle w:val="23"/>
          <w:rFonts w:hint="default" w:ascii="Times New Roman" w:hAnsi="Times New Roman" w:cs="Times New Roman"/>
          <w:b w:val="0"/>
          <w:bCs w:val="0"/>
          <w:sz w:val="24"/>
          <w:szCs w:val="24"/>
        </w:rPr>
        <w:t>smart, automated, and sustainable</w:t>
      </w:r>
      <w:r>
        <w:rPr>
          <w:rFonts w:hint="default" w:ascii="Times New Roman" w:hAnsi="Times New Roman" w:cs="Times New Roman"/>
          <w:b w:val="0"/>
          <w:bCs w:val="0"/>
          <w:sz w:val="24"/>
          <w:szCs w:val="24"/>
        </w:rPr>
        <w:t xml:space="preserve"> system that reduces manual monitoring efforts and improves the speed of emergency response. The system aligns with global goals for environmental conservation and disaster risk reduction.</w:t>
      </w:r>
    </w:p>
    <w:p w14:paraId="46F74CC2">
      <w:pPr>
        <w:pStyle w:val="4"/>
        <w:keepNext w:val="0"/>
        <w:keepLines w:val="0"/>
        <w:widowControl/>
        <w:suppressLineNumbers w:val="0"/>
        <w:ind w:left="0" w:leftChars="0" w:firstLine="0" w:firstLineChars="0"/>
        <w:jc w:val="both"/>
        <w:rPr>
          <w:rFonts w:hint="default" w:ascii="Times New Roman" w:hAnsi="Times New Roman" w:cs="Times New Roman"/>
          <w:sz w:val="24"/>
          <w:szCs w:val="24"/>
        </w:rPr>
      </w:pPr>
      <w:r>
        <w:rPr>
          <w:rStyle w:val="23"/>
          <w:rFonts w:hint="default" w:ascii="Times New Roman" w:hAnsi="Times New Roman" w:cs="Times New Roman"/>
          <w:b/>
          <w:sz w:val="24"/>
          <w:szCs w:val="24"/>
        </w:rPr>
        <w:t>1.</w:t>
      </w:r>
      <w:r>
        <w:rPr>
          <w:rStyle w:val="23"/>
          <w:rFonts w:hint="default" w:ascii="Times New Roman" w:hAnsi="Times New Roman" w:cs="Times New Roman"/>
          <w:b/>
          <w:sz w:val="24"/>
          <w:szCs w:val="24"/>
          <w:lang w:val="en-IN"/>
        </w:rPr>
        <w:t>6</w:t>
      </w:r>
      <w:r>
        <w:rPr>
          <w:rStyle w:val="23"/>
          <w:rFonts w:hint="default" w:ascii="Times New Roman" w:hAnsi="Times New Roman" w:cs="Times New Roman"/>
          <w:b/>
          <w:sz w:val="24"/>
          <w:szCs w:val="24"/>
        </w:rPr>
        <w:t xml:space="preserve"> Objectives</w:t>
      </w:r>
    </w:p>
    <w:p w14:paraId="094354AF">
      <w:pPr>
        <w:pStyle w:val="2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6ABF95FF">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design a real-time forest fire detection system using ESP8266 and multiple sensors.</w:t>
      </w:r>
    </w:p>
    <w:p w14:paraId="79D3E29F">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monitor temperature, humidity, smoke, and flame levels continuously.</w:t>
      </w:r>
    </w:p>
    <w:p w14:paraId="3BD1EB54">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send instant alerts through AWS IoT Core and SNS when abnormal readings are detected.</w:t>
      </w:r>
    </w:p>
    <w:p w14:paraId="2477D26F">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color w:val="000000"/>
          <w:sz w:val="24"/>
          <w:szCs w:val="24"/>
          <w:lang w:val="en-IN"/>
        </w:rPr>
      </w:pPr>
      <w:r>
        <w:rPr>
          <w:rFonts w:hint="default" w:ascii="Times New Roman" w:hAnsi="Times New Roman" w:cs="Times New Roman"/>
          <w:sz w:val="24"/>
          <w:szCs w:val="24"/>
        </w:rPr>
        <w:t>To create a low-cost and reliable solution for early forest fire warning and prevention.</w:t>
      </w:r>
    </w:p>
    <w:p w14:paraId="68B597EA">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1.</w:t>
      </w:r>
      <w:r>
        <w:rPr>
          <w:rStyle w:val="23"/>
          <w:rFonts w:hint="default" w:ascii="Times New Roman" w:hAnsi="Times New Roman" w:cs="Times New Roman"/>
          <w:b/>
          <w:sz w:val="24"/>
          <w:szCs w:val="24"/>
          <w:lang w:val="en-IN"/>
        </w:rPr>
        <w:t>7</w:t>
      </w:r>
      <w:r>
        <w:rPr>
          <w:rStyle w:val="23"/>
          <w:rFonts w:hint="default" w:ascii="Times New Roman" w:hAnsi="Times New Roman" w:cs="Times New Roman"/>
          <w:b/>
          <w:sz w:val="24"/>
          <w:szCs w:val="24"/>
        </w:rPr>
        <w:t xml:space="preserve"> Scope</w:t>
      </w:r>
    </w:p>
    <w:p w14:paraId="3BF25E61">
      <w:pPr>
        <w:pStyle w:val="22"/>
        <w:keepNext w:val="0"/>
        <w:keepLines w:val="0"/>
        <w:widowControl/>
        <w:suppressLineNumbers w:val="0"/>
        <w:ind w:firstLine="120" w:firstLineChars="50"/>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can be deployed in forest regions, wildlife reserves, or other sensitive ecological zones to monitor environmental changes in real time. It provides an automated early warning mechanism without requiring constant human supervision. The design is modular, allowing additional sensors or AI-based analytics to be added in the future for improved prediction accuracy. The approach can also be adapted for other disaster management applications, such as flood or air quality monitoring.</w:t>
      </w:r>
    </w:p>
    <w:p w14:paraId="12CE738D">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lang w:val="en-IN"/>
        </w:rPr>
        <w:t xml:space="preserve">1.8 </w:t>
      </w:r>
      <w:r>
        <w:rPr>
          <w:rStyle w:val="23"/>
          <w:rFonts w:hint="default" w:ascii="Times New Roman" w:hAnsi="Times New Roman" w:cs="Times New Roman"/>
          <w:b/>
          <w:sz w:val="24"/>
          <w:szCs w:val="24"/>
        </w:rPr>
        <w:t>Closure</w:t>
      </w:r>
    </w:p>
    <w:p w14:paraId="0B598C23">
      <w:pPr>
        <w:pStyle w:val="22"/>
        <w:keepNext w:val="0"/>
        <w:keepLines w:val="0"/>
        <w:widowControl/>
        <w:suppressLineNumbers w:val="0"/>
        <w:ind w:firstLine="120" w:firstLineChars="50"/>
        <w:jc w:val="both"/>
        <w:rPr>
          <w:rFonts w:hint="default" w:ascii="Times New Roman" w:hAnsi="Times New Roman" w:cs="Times New Roman"/>
          <w:sz w:val="24"/>
          <w:szCs w:val="24"/>
        </w:rPr>
      </w:pPr>
      <w:r>
        <w:rPr>
          <w:rFonts w:hint="default" w:ascii="Times New Roman" w:hAnsi="Times New Roman" w:cs="Times New Roman"/>
          <w:sz w:val="24"/>
          <w:szCs w:val="24"/>
        </w:rPr>
        <w:t>In conclusion, this chapter has outlined the need, motivation, and objectives behind developing an IoT-base forest fire detection system using AWS and ESP32. The integration of sensors, cloud computing, and real-time alerts creates a smart framework for proactive disaster prevention. The proposed system bridges the gap between conventional fire monitoring and modern automation, offering a reliable and scalable solution to safeguard forest ecosystems.</w:t>
      </w:r>
    </w:p>
    <w:p w14:paraId="526ECD05">
      <w:pPr>
        <w:pStyle w:val="22"/>
        <w:keepNext w:val="0"/>
        <w:keepLines w:val="0"/>
        <w:widowControl/>
        <w:suppressLineNumbers w:val="0"/>
        <w:ind w:firstLine="120" w:firstLineChars="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following chapters will discuss the </w:t>
      </w:r>
      <w:r>
        <w:rPr>
          <w:rStyle w:val="23"/>
          <w:rFonts w:hint="default" w:ascii="Times New Roman" w:hAnsi="Times New Roman" w:cs="Times New Roman"/>
          <w:b w:val="0"/>
          <w:bCs w:val="0"/>
          <w:sz w:val="24"/>
          <w:szCs w:val="24"/>
        </w:rPr>
        <w:t>concepts, methodologies, system architecture, implementation, and results</w:t>
      </w:r>
      <w:r>
        <w:rPr>
          <w:rFonts w:hint="default" w:ascii="Times New Roman" w:hAnsi="Times New Roman" w:cs="Times New Roman"/>
          <w:b w:val="0"/>
          <w:bCs w:val="0"/>
          <w:sz w:val="24"/>
          <w:szCs w:val="24"/>
        </w:rPr>
        <w:t xml:space="preserve"> that demonstrate the system’s effectiveness in early fire detection and rapid alert generation.</w:t>
      </w:r>
    </w:p>
    <w:p w14:paraId="077AA42C">
      <w:pPr>
        <w:pStyle w:val="22"/>
        <w:keepNext w:val="0"/>
        <w:keepLines w:val="0"/>
        <w:widowControl/>
        <w:numPr>
          <w:ilvl w:val="0"/>
          <w:numId w:val="0"/>
        </w:numPr>
        <w:suppressLineNumbers w:val="0"/>
        <w:ind w:leftChars="0"/>
        <w:rPr>
          <w:color w:val="000000"/>
          <w:lang w:val="en-IN"/>
        </w:rPr>
      </w:pPr>
    </w:p>
    <w:p w14:paraId="762EEE91">
      <w:pPr>
        <w:spacing w:before="0" w:line="240" w:lineRule="auto"/>
        <w:ind w:firstLine="0"/>
        <w:jc w:val="left"/>
        <w:rPr>
          <w:lang w:val="en-IN"/>
        </w:rPr>
      </w:pPr>
    </w:p>
    <w:p w14:paraId="11C5178E">
      <w:pPr>
        <w:spacing w:before="0" w:line="240" w:lineRule="auto"/>
        <w:ind w:firstLine="0"/>
        <w:jc w:val="left"/>
        <w:rPr>
          <w:lang w:val="en-IN"/>
        </w:rPr>
      </w:pPr>
    </w:p>
    <w:p w14:paraId="03DEDF65">
      <w:pPr>
        <w:spacing w:before="0" w:line="240" w:lineRule="auto"/>
        <w:ind w:firstLine="0"/>
        <w:jc w:val="left"/>
        <w:rPr>
          <w:lang w:val="en-IN"/>
        </w:rPr>
      </w:pPr>
    </w:p>
    <w:p w14:paraId="7F399D28">
      <w:pPr>
        <w:spacing w:before="0" w:line="240" w:lineRule="auto"/>
        <w:ind w:firstLine="0"/>
        <w:jc w:val="left"/>
        <w:rPr>
          <w:lang w:val="en-IN"/>
        </w:rPr>
      </w:pPr>
    </w:p>
    <w:p w14:paraId="6D134AD8">
      <w:pPr>
        <w:spacing w:before="0" w:line="240" w:lineRule="auto"/>
        <w:ind w:firstLine="0"/>
        <w:jc w:val="left"/>
        <w:rPr>
          <w:lang w:val="en-IN"/>
        </w:rPr>
      </w:pPr>
    </w:p>
    <w:p w14:paraId="673D3525">
      <w:pPr>
        <w:spacing w:before="0" w:line="240" w:lineRule="auto"/>
        <w:ind w:firstLine="0"/>
        <w:jc w:val="left"/>
        <w:rPr>
          <w:lang w:val="en-IN"/>
        </w:rPr>
      </w:pPr>
    </w:p>
    <w:p w14:paraId="374937C6">
      <w:pPr>
        <w:spacing w:before="0" w:line="240" w:lineRule="auto"/>
        <w:ind w:firstLine="0"/>
        <w:jc w:val="left"/>
        <w:rPr>
          <w:lang w:val="en-IN"/>
        </w:rPr>
      </w:pPr>
    </w:p>
    <w:p w14:paraId="2E170264">
      <w:pPr>
        <w:spacing w:before="0" w:line="240" w:lineRule="auto"/>
        <w:ind w:firstLine="0"/>
        <w:jc w:val="left"/>
        <w:rPr>
          <w:lang w:val="en-IN"/>
        </w:rPr>
      </w:pPr>
    </w:p>
    <w:p w14:paraId="75970182">
      <w:pPr>
        <w:spacing w:before="0" w:line="240" w:lineRule="auto"/>
        <w:ind w:firstLine="0"/>
        <w:jc w:val="left"/>
        <w:rPr>
          <w:lang w:val="en-IN"/>
        </w:rPr>
      </w:pPr>
    </w:p>
    <w:p w14:paraId="60251D4B">
      <w:pPr>
        <w:spacing w:before="0" w:line="240" w:lineRule="auto"/>
        <w:ind w:firstLine="0"/>
        <w:jc w:val="left"/>
        <w:rPr>
          <w:lang w:val="en-IN"/>
        </w:rPr>
      </w:pPr>
    </w:p>
    <w:p w14:paraId="7FC7BF38">
      <w:pPr>
        <w:spacing w:before="0" w:line="240" w:lineRule="auto"/>
        <w:ind w:firstLine="0"/>
        <w:jc w:val="left"/>
        <w:rPr>
          <w:lang w:val="en-IN"/>
        </w:rPr>
      </w:pPr>
    </w:p>
    <w:p w14:paraId="579FADBA">
      <w:pPr>
        <w:spacing w:before="0" w:line="240" w:lineRule="auto"/>
        <w:ind w:firstLine="0"/>
        <w:jc w:val="left"/>
        <w:rPr>
          <w:lang w:val="en-IN"/>
        </w:rPr>
      </w:pPr>
    </w:p>
    <w:p w14:paraId="6F3FDB82">
      <w:pPr>
        <w:spacing w:before="0" w:line="240" w:lineRule="auto"/>
        <w:ind w:firstLine="0"/>
        <w:jc w:val="left"/>
        <w:rPr>
          <w:lang w:val="en-IN"/>
        </w:rPr>
      </w:pPr>
    </w:p>
    <w:p w14:paraId="4FED8460">
      <w:pPr>
        <w:spacing w:before="0" w:line="240" w:lineRule="auto"/>
        <w:ind w:firstLine="0"/>
        <w:jc w:val="left"/>
        <w:rPr>
          <w:lang w:val="en-IN"/>
        </w:rPr>
      </w:pPr>
    </w:p>
    <w:p w14:paraId="743B808B">
      <w:pPr>
        <w:spacing w:before="0" w:line="240" w:lineRule="auto"/>
        <w:ind w:firstLine="0"/>
        <w:jc w:val="left"/>
        <w:rPr>
          <w:lang w:val="en-IN"/>
        </w:rPr>
      </w:pPr>
    </w:p>
    <w:p w14:paraId="672CAA11">
      <w:pPr>
        <w:spacing w:before="0" w:line="240" w:lineRule="auto"/>
        <w:ind w:firstLine="0"/>
        <w:jc w:val="left"/>
        <w:rPr>
          <w:lang w:val="en-IN"/>
        </w:rPr>
      </w:pPr>
    </w:p>
    <w:p w14:paraId="08AE552B">
      <w:pPr>
        <w:spacing w:before="0" w:line="240" w:lineRule="auto"/>
        <w:ind w:firstLine="0"/>
        <w:jc w:val="left"/>
        <w:rPr>
          <w:lang w:val="en-IN"/>
        </w:rPr>
      </w:pPr>
    </w:p>
    <w:p w14:paraId="792FA5F6">
      <w:pPr>
        <w:spacing w:before="0" w:line="240" w:lineRule="auto"/>
        <w:ind w:firstLine="0"/>
        <w:jc w:val="left"/>
        <w:rPr>
          <w:lang w:val="en-IN"/>
        </w:rPr>
      </w:pPr>
    </w:p>
    <w:p w14:paraId="0B636DC1">
      <w:pPr>
        <w:spacing w:before="0" w:line="240" w:lineRule="auto"/>
        <w:ind w:firstLine="0"/>
        <w:jc w:val="left"/>
        <w:rPr>
          <w:lang w:val="en-IN"/>
        </w:rPr>
      </w:pPr>
    </w:p>
    <w:p w14:paraId="798E1619">
      <w:pPr>
        <w:spacing w:before="0" w:line="240" w:lineRule="auto"/>
        <w:ind w:firstLine="0"/>
        <w:jc w:val="left"/>
        <w:rPr>
          <w:lang w:val="en-IN"/>
        </w:rPr>
      </w:pPr>
    </w:p>
    <w:p w14:paraId="317B5425">
      <w:pPr>
        <w:spacing w:before="0" w:line="240" w:lineRule="auto"/>
        <w:ind w:firstLine="0"/>
        <w:jc w:val="left"/>
        <w:rPr>
          <w:lang w:val="en-IN"/>
        </w:rPr>
      </w:pPr>
    </w:p>
    <w:p w14:paraId="15F242E9">
      <w:pPr>
        <w:spacing w:before="0" w:line="240" w:lineRule="auto"/>
        <w:ind w:firstLine="0"/>
        <w:jc w:val="left"/>
        <w:rPr>
          <w:lang w:val="en-IN"/>
        </w:rPr>
      </w:pPr>
    </w:p>
    <w:p w14:paraId="5F076169">
      <w:pPr>
        <w:spacing w:before="0" w:line="240" w:lineRule="auto"/>
        <w:ind w:firstLine="0"/>
        <w:jc w:val="left"/>
        <w:rPr>
          <w:lang w:val="en-IN"/>
        </w:rPr>
      </w:pPr>
    </w:p>
    <w:p w14:paraId="5516E022">
      <w:pPr>
        <w:spacing w:before="0" w:line="240" w:lineRule="auto"/>
        <w:ind w:firstLine="0"/>
        <w:jc w:val="left"/>
        <w:rPr>
          <w:lang w:val="en-IN"/>
        </w:rPr>
      </w:pPr>
    </w:p>
    <w:p w14:paraId="182C8066">
      <w:pPr>
        <w:spacing w:before="0" w:line="240" w:lineRule="auto"/>
        <w:ind w:firstLine="0"/>
        <w:jc w:val="left"/>
        <w:rPr>
          <w:lang w:val="en-IN"/>
        </w:rPr>
      </w:pPr>
    </w:p>
    <w:p w14:paraId="0922EFB4">
      <w:pPr>
        <w:spacing w:before="0" w:line="240" w:lineRule="auto"/>
        <w:ind w:firstLine="0"/>
        <w:jc w:val="left"/>
        <w:rPr>
          <w:lang w:val="en-IN"/>
        </w:rPr>
      </w:pPr>
    </w:p>
    <w:p w14:paraId="092DBE76">
      <w:pPr>
        <w:spacing w:before="0" w:line="240" w:lineRule="auto"/>
        <w:ind w:firstLine="0"/>
        <w:jc w:val="left"/>
        <w:rPr>
          <w:lang w:val="en-IN"/>
        </w:rPr>
      </w:pPr>
    </w:p>
    <w:p w14:paraId="0F030FCD">
      <w:pPr>
        <w:spacing w:before="0" w:line="240" w:lineRule="auto"/>
        <w:ind w:firstLine="0"/>
        <w:jc w:val="left"/>
        <w:rPr>
          <w:lang w:val="en-IN"/>
        </w:rPr>
      </w:pPr>
    </w:p>
    <w:p w14:paraId="36710F0A">
      <w:pPr>
        <w:spacing w:before="0" w:line="240" w:lineRule="auto"/>
        <w:ind w:firstLine="0"/>
        <w:jc w:val="left"/>
        <w:rPr>
          <w:lang w:val="en-IN"/>
        </w:rPr>
      </w:pPr>
    </w:p>
    <w:p w14:paraId="7DA54D05">
      <w:pPr>
        <w:spacing w:before="0" w:line="240" w:lineRule="auto"/>
        <w:ind w:firstLine="0"/>
        <w:jc w:val="left"/>
        <w:rPr>
          <w:lang w:val="en-IN"/>
        </w:rPr>
      </w:pPr>
    </w:p>
    <w:p w14:paraId="468BA81E">
      <w:pPr>
        <w:spacing w:before="0" w:line="240" w:lineRule="auto"/>
        <w:ind w:firstLine="0"/>
        <w:jc w:val="left"/>
        <w:rPr>
          <w:lang w:val="en-IN"/>
        </w:rPr>
      </w:pPr>
    </w:p>
    <w:p w14:paraId="64A9434C">
      <w:pPr>
        <w:spacing w:before="0" w:line="240" w:lineRule="auto"/>
        <w:ind w:firstLine="0"/>
        <w:jc w:val="left"/>
        <w:rPr>
          <w:lang w:val="en-IN"/>
        </w:rPr>
      </w:pPr>
    </w:p>
    <w:p w14:paraId="2F130F3E">
      <w:pPr>
        <w:spacing w:before="0" w:line="240" w:lineRule="auto"/>
        <w:ind w:firstLine="0"/>
        <w:jc w:val="left"/>
        <w:rPr>
          <w:lang w:val="en-IN"/>
        </w:rPr>
      </w:pPr>
    </w:p>
    <w:p w14:paraId="7FB99A17">
      <w:pPr>
        <w:spacing w:before="0" w:line="240" w:lineRule="auto"/>
        <w:ind w:firstLine="0"/>
        <w:jc w:val="left"/>
        <w:rPr>
          <w:lang w:val="en-IN"/>
        </w:rPr>
      </w:pPr>
    </w:p>
    <w:p w14:paraId="5402EE25">
      <w:pPr>
        <w:spacing w:before="0" w:line="240" w:lineRule="auto"/>
        <w:ind w:firstLine="0"/>
        <w:jc w:val="left"/>
        <w:rPr>
          <w:lang w:val="en-IN"/>
        </w:rPr>
      </w:pPr>
    </w:p>
    <w:p w14:paraId="511F5526">
      <w:pPr>
        <w:spacing w:before="0" w:line="240" w:lineRule="auto"/>
        <w:ind w:firstLine="0"/>
        <w:jc w:val="left"/>
        <w:rPr>
          <w:lang w:val="en-IN"/>
        </w:rPr>
      </w:pPr>
    </w:p>
    <w:p w14:paraId="50B63B84">
      <w:pPr>
        <w:widowControl w:val="0"/>
        <w:ind w:firstLine="0"/>
        <w:rPr>
          <w:color w:val="FFFFFF" w:themeColor="background1"/>
          <w14:textFill>
            <w14:solidFill>
              <w14:schemeClr w14:val="bg1"/>
            </w14:solidFill>
          </w14:textFill>
        </w:rPr>
      </w:pPr>
    </w:p>
    <w:p w14:paraId="44C418DD">
      <w:pPr>
        <w:widowControl w:val="0"/>
        <w:ind w:left="900" w:firstLine="0"/>
        <w:jc w:val="center"/>
        <w:rPr>
          <w:rFonts w:hint="default" w:ascii="Times New Roman" w:hAnsi="Times New Roman" w:eastAsia="SimSun" w:cs="Times New Roman"/>
          <w:sz w:val="28"/>
          <w:szCs w:val="28"/>
        </w:rPr>
      </w:pPr>
    </w:p>
    <w:p w14:paraId="07E80A9A">
      <w:pPr>
        <w:widowControl w:val="0"/>
        <w:ind w:left="900" w:firstLine="0"/>
        <w:jc w:val="center"/>
        <w:rPr>
          <w:color w:val="FFFFFF" w:themeColor="background1"/>
          <w14:textFill>
            <w14:solidFill>
              <w14:schemeClr w14:val="bg1"/>
            </w14:solidFill>
          </w14:textFill>
        </w:rPr>
      </w:pPr>
      <w:r>
        <w:rPr>
          <w:rFonts w:hint="default" w:ascii="Times New Roman" w:hAnsi="Times New Roman" w:eastAsia="SimSun" w:cs="Times New Roman"/>
          <w:b/>
          <w:bCs/>
          <w:sz w:val="36"/>
          <w:szCs w:val="36"/>
        </w:rPr>
        <w:t>Chapter 2</w:t>
      </w:r>
      <w:r>
        <w:rPr>
          <w:rFonts w:hint="default" w:ascii="Times New Roman" w:hAnsi="Times New Roman" w:eastAsia="SimSun" w:cs="Times New Roman"/>
          <w:sz w:val="36"/>
          <w:szCs w:val="36"/>
        </w:rPr>
        <w:t xml:space="preserve"> </w:t>
      </w:r>
      <w:r>
        <w:rPr>
          <w:rFonts w:hint="default" w:ascii="Times New Roman" w:hAnsi="Times New Roman" w:eastAsia="SimSun" w:cs="Times New Roman"/>
          <w:b/>
          <w:bCs/>
          <w:sz w:val="36"/>
          <w:szCs w:val="36"/>
        </w:rPr>
        <w:t>CONCEPTS AND METHODS</w:t>
      </w:r>
      <w:r>
        <w:rPr>
          <w:rFonts w:ascii="Arial" w:hAnsi="Arial" w:eastAsia="Arial" w:cs="Arial"/>
          <w:i/>
          <w:color w:val="FFFFFF" w:themeColor="background1"/>
          <w14:textFill>
            <w14:solidFill>
              <w14:schemeClr w14:val="bg1"/>
            </w14:solidFill>
          </w14:textFill>
        </w:rPr>
        <w:t>(one blank spaces)</w:t>
      </w:r>
    </w:p>
    <w:p w14:paraId="4CBE9F53">
      <w:pPr>
        <w:pStyle w:val="22"/>
        <w:jc w:val="both"/>
        <w:rPr>
          <w:rFonts w:hint="default" w:ascii="Times New Roman" w:hAnsi="Times New Roman" w:eastAsia="SimSun" w:cs="Times New Roman"/>
          <w:b/>
          <w:bCs/>
          <w:sz w:val="24"/>
          <w:szCs w:val="24"/>
        </w:rPr>
      </w:pPr>
      <w:bookmarkStart w:id="8" w:name="_heading=h.26in1rg" w:colFirst="0" w:colLast="0"/>
      <w:bookmarkEnd w:id="8"/>
      <w:r>
        <w:rPr>
          <w:rFonts w:hint="default" w:ascii="Times New Roman" w:hAnsi="Times New Roman" w:eastAsia="SimSun" w:cs="Times New Roman"/>
          <w:b/>
          <w:bCs/>
          <w:sz w:val="24"/>
          <w:szCs w:val="24"/>
        </w:rPr>
        <w:t>2.1 Overview of IoT and Cloud-Based Monitoring</w:t>
      </w:r>
    </w:p>
    <w:p w14:paraId="4319BAB5">
      <w:pPr>
        <w:pStyle w:val="22"/>
        <w:keepNext w:val="0"/>
        <w:keepLines w:val="0"/>
        <w:widowControl/>
        <w:suppressLineNumbers w:val="0"/>
        <w:ind w:firstLine="120" w:firstLineChars="5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Internet of Things (IoT)</w:t>
      </w:r>
      <w:r>
        <w:rPr>
          <w:rFonts w:hint="default" w:ascii="Times New Roman" w:hAnsi="Times New Roman" w:cs="Times New Roman"/>
          <w:b w:val="0"/>
          <w:bCs w:val="0"/>
        </w:rPr>
        <w:t xml:space="preserve"> refers to a network of interconnected devices that collect, process, and exchange data through the internet without direct human intervention. In the context of forest fire detection, IoT technology enables the deployment of multiple environmental sensors that continuously monitor surrounding conditions such as temperature, humidity, gas concentration, and flame presence.</w:t>
      </w:r>
    </w:p>
    <w:p w14:paraId="019628E2">
      <w:pPr>
        <w:pStyle w:val="22"/>
        <w:keepNext w:val="0"/>
        <w:keepLines w:val="0"/>
        <w:widowControl/>
        <w:suppressLineNumbers w:val="0"/>
        <w:ind w:firstLine="120" w:firstLineChars="50"/>
        <w:jc w:val="both"/>
        <w:rPr>
          <w:rFonts w:hint="default" w:ascii="Times New Roman" w:hAnsi="Times New Roman" w:cs="Times New Roman"/>
          <w:b w:val="0"/>
          <w:bCs w:val="0"/>
        </w:rPr>
      </w:pPr>
      <w:r>
        <w:rPr>
          <w:rFonts w:hint="default" w:ascii="Times New Roman" w:hAnsi="Times New Roman" w:cs="Times New Roman"/>
          <w:b w:val="0"/>
          <w:bCs w:val="0"/>
        </w:rPr>
        <w:t xml:space="preserve">The data from these sensors are collected by the </w:t>
      </w:r>
      <w:r>
        <w:rPr>
          <w:rStyle w:val="23"/>
          <w:rFonts w:hint="default" w:ascii="Times New Roman" w:hAnsi="Times New Roman" w:cs="Times New Roman"/>
          <w:b w:val="0"/>
          <w:bCs w:val="0"/>
        </w:rPr>
        <w:t>ESP32 microcontroller</w:t>
      </w:r>
      <w:r>
        <w:rPr>
          <w:rFonts w:hint="default" w:ascii="Times New Roman" w:hAnsi="Times New Roman" w:cs="Times New Roman"/>
          <w:b w:val="0"/>
          <w:bCs w:val="0"/>
        </w:rPr>
        <w:t xml:space="preserve">, which acts as the processing and communication unit. Using a cloud-based platform like </w:t>
      </w:r>
      <w:r>
        <w:rPr>
          <w:rStyle w:val="23"/>
          <w:rFonts w:hint="default" w:ascii="Times New Roman" w:hAnsi="Times New Roman" w:cs="Times New Roman"/>
          <w:b w:val="0"/>
          <w:bCs w:val="0"/>
        </w:rPr>
        <w:t>Amazon Web Services (AWS)</w:t>
      </w:r>
      <w:r>
        <w:rPr>
          <w:rFonts w:hint="default" w:ascii="Times New Roman" w:hAnsi="Times New Roman" w:cs="Times New Roman"/>
          <w:b w:val="0"/>
          <w:bCs w:val="0"/>
        </w:rPr>
        <w:t xml:space="preserve">, the data can be transmitted, analyzed, and stored remotely. Cloud computing ensures </w:t>
      </w:r>
      <w:r>
        <w:rPr>
          <w:rStyle w:val="23"/>
          <w:rFonts w:hint="default" w:ascii="Times New Roman" w:hAnsi="Times New Roman" w:cs="Times New Roman"/>
          <w:b w:val="0"/>
          <w:bCs w:val="0"/>
        </w:rPr>
        <w:t>real-time accessibility, scalability, and data security</w:t>
      </w:r>
      <w:r>
        <w:rPr>
          <w:rFonts w:hint="default" w:ascii="Times New Roman" w:hAnsi="Times New Roman" w:cs="Times New Roman"/>
          <w:b w:val="0"/>
          <w:bCs w:val="0"/>
        </w:rPr>
        <w:t xml:space="preserve"> while minimizing local storage requirements.</w:t>
      </w:r>
    </w:p>
    <w:p w14:paraId="4AEB9B51">
      <w:pPr>
        <w:pStyle w:val="22"/>
        <w:keepNext w:val="0"/>
        <w:keepLines w:val="0"/>
        <w:widowControl/>
        <w:suppressLineNumbers w:val="0"/>
        <w:ind w:firstLine="120" w:firstLineChars="50"/>
        <w:jc w:val="both"/>
        <w:rPr>
          <w:rFonts w:hint="default" w:ascii="Times New Roman" w:hAnsi="Times New Roman" w:cs="Times New Roman"/>
          <w:b w:val="0"/>
          <w:bCs w:val="0"/>
        </w:rPr>
      </w:pPr>
      <w:r>
        <w:rPr>
          <w:rFonts w:hint="default" w:ascii="Times New Roman" w:hAnsi="Times New Roman" w:cs="Times New Roman"/>
          <w:b w:val="0"/>
          <w:bCs w:val="0"/>
        </w:rPr>
        <w:t xml:space="preserve">This integration of IoT and cloud technologies allows authorities to </w:t>
      </w:r>
      <w:r>
        <w:rPr>
          <w:rStyle w:val="23"/>
          <w:rFonts w:hint="default" w:ascii="Times New Roman" w:hAnsi="Times New Roman" w:cs="Times New Roman"/>
          <w:b w:val="0"/>
          <w:bCs w:val="0"/>
        </w:rPr>
        <w:t>monitor vast forest regions remotely</w:t>
      </w:r>
      <w:r>
        <w:rPr>
          <w:rFonts w:hint="default" w:ascii="Times New Roman" w:hAnsi="Times New Roman" w:cs="Times New Roman"/>
          <w:b w:val="0"/>
          <w:bCs w:val="0"/>
        </w:rPr>
        <w:t>, visualize environmental trends, and take timely action in case of anomalies.</w:t>
      </w:r>
    </w:p>
    <w:p w14:paraId="738FD839">
      <w:pPr>
        <w:keepNext w:val="0"/>
        <w:keepLines w:val="0"/>
        <w:widowControl/>
        <w:suppressLineNumbers w:val="0"/>
        <w:rPr>
          <w:rFonts w:hint="default" w:ascii="Times New Roman" w:hAnsi="Times New Roman" w:cs="Times New Roman"/>
        </w:rPr>
      </w:pPr>
    </w:p>
    <w:p w14:paraId="49975E21">
      <w:pPr>
        <w:pStyle w:val="4"/>
        <w:keepNext w:val="0"/>
        <w:keepLines w:val="0"/>
        <w:widowControl/>
        <w:suppressLineNumbers w:val="0"/>
        <w:ind w:left="0" w:leftChars="0" w:firstLine="0" w:firstLineChars="0"/>
        <w:rPr>
          <w:rStyle w:val="23"/>
          <w:rFonts w:hint="default" w:ascii="Times New Roman" w:hAnsi="Times New Roman" w:cs="Times New Roman"/>
          <w:b/>
        </w:rPr>
      </w:pPr>
      <w:r>
        <w:rPr>
          <w:rStyle w:val="23"/>
          <w:rFonts w:hint="default" w:ascii="Times New Roman" w:hAnsi="Times New Roman" w:cs="Times New Roman"/>
          <w:b/>
        </w:rPr>
        <w:t>2.2 Working Principle of Sensors (DHT11, MQ-3, Flame Sensor)</w:t>
      </w:r>
    </w:p>
    <w:p w14:paraId="12A67B60">
      <w:pPr>
        <w:pStyle w:val="5"/>
        <w:keepNext w:val="0"/>
        <w:keepLines w:val="0"/>
        <w:widowControl/>
        <w:suppressLineNumbers w:val="0"/>
        <w:ind w:left="0" w:leftChars="0" w:firstLine="120" w:firstLineChars="50"/>
        <w:jc w:val="left"/>
        <w:rPr>
          <w:rFonts w:hint="default" w:ascii="Times New Roman" w:hAnsi="Times New Roman" w:cs="Times New Roman"/>
          <w:color w:val="auto"/>
        </w:rPr>
      </w:pPr>
      <w:r>
        <w:rPr>
          <w:rStyle w:val="23"/>
          <w:rFonts w:hint="default" w:ascii="Times New Roman" w:hAnsi="Times New Roman" w:cs="Times New Roman"/>
          <w:b/>
          <w:color w:val="auto"/>
          <w:lang w:val="en-IN"/>
        </w:rPr>
        <w:t>2.2.1</w:t>
      </w:r>
      <w:r>
        <w:rPr>
          <w:rStyle w:val="23"/>
          <w:rFonts w:hint="default" w:ascii="Times New Roman" w:hAnsi="Times New Roman" w:cs="Times New Roman"/>
          <w:b/>
          <w:color w:val="auto"/>
          <w:lang w:val="en-US"/>
        </w:rPr>
        <w:t xml:space="preserve"> </w:t>
      </w:r>
      <w:r>
        <w:rPr>
          <w:rStyle w:val="23"/>
          <w:rFonts w:hint="default" w:ascii="Times New Roman" w:hAnsi="Times New Roman" w:cs="Times New Roman"/>
          <w:b/>
          <w:color w:val="auto"/>
        </w:rPr>
        <w:t>DHT11 Sensor</w:t>
      </w:r>
    </w:p>
    <w:p w14:paraId="6C5A2F41">
      <w:pPr>
        <w:pStyle w:val="22"/>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DHT11 sensor</w:t>
      </w:r>
      <w:r>
        <w:rPr>
          <w:rFonts w:hint="default" w:ascii="Times New Roman" w:hAnsi="Times New Roman" w:cs="Times New Roman"/>
          <w:b w:val="0"/>
          <w:bCs w:val="0"/>
        </w:rPr>
        <w:t xml:space="preserve"> measures temperature and humidity. It contains a thermistor for temperature sensing and a capacitive humidity sensor for moisture detection. The sensor outputs calibrated digital data, which is read by the ESP32. High temperature and low humidity readings often indicate potential fire conditions</w:t>
      </w:r>
      <w:r>
        <w:rPr>
          <w:rFonts w:hint="default" w:ascii="Times New Roman" w:hAnsi="Times New Roman" w:cs="Times New Roman"/>
        </w:rPr>
        <w:t>.</w:t>
      </w:r>
    </w:p>
    <w:p w14:paraId="53A807AA">
      <w:pPr>
        <w:pStyle w:val="22"/>
        <w:keepNext w:val="0"/>
        <w:keepLines w:val="0"/>
        <w:widowControl/>
        <w:suppressLineNumbers w:val="0"/>
        <w:spacing w:after="0" w:afterAutospacing="0"/>
        <w:ind w:firstLine="120" w:firstLineChar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65935" cy="1281430"/>
            <wp:effectExtent l="0" t="0" r="1905" b="1397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65935" cy="1281430"/>
                    </a:xfrm>
                    <a:prstGeom prst="rect">
                      <a:avLst/>
                    </a:prstGeom>
                    <a:ln w="38100" cap="sq">
                      <a:noFill/>
                      <a:prstDash val="solid"/>
                      <a:miter lim="800000"/>
                      <a:headEnd/>
                      <a:tailEnd/>
                    </a:ln>
                    <a:effectLst/>
                  </pic:spPr>
                </pic:pic>
              </a:graphicData>
            </a:graphic>
          </wp:inline>
        </w:drawing>
      </w:r>
    </w:p>
    <w:p w14:paraId="0D7B258D">
      <w:pPr>
        <w:pStyle w:val="22"/>
        <w:keepNext w:val="0"/>
        <w:keepLines w:val="0"/>
        <w:widowControl/>
        <w:suppressLineNumbers w:val="0"/>
        <w:spacing w:before="0" w:beforeAutospacing="0"/>
        <w:ind w:firstLine="110" w:firstLineChars="50"/>
        <w:jc w:val="center"/>
        <w:rPr>
          <w:rFonts w:hint="default" w:ascii="Times New Roman" w:hAnsi="Times New Roman" w:cs="Times New Roman"/>
          <w:sz w:val="22"/>
          <w:szCs w:val="22"/>
          <w:lang w:val="en-IN"/>
        </w:rPr>
      </w:pPr>
      <w:r>
        <w:rPr>
          <w:rFonts w:hint="default" w:ascii="Times New Roman" w:hAnsi="Times New Roman" w:cs="Times New Roman"/>
          <w:sz w:val="22"/>
          <w:szCs w:val="22"/>
          <w:lang w:val="en-IN"/>
        </w:rPr>
        <w:t>Fig 2.1 DHT11</w:t>
      </w:r>
    </w:p>
    <w:p w14:paraId="1C84E406">
      <w:pPr>
        <w:ind w:left="0" w:leftChars="0" w:firstLine="0" w:firstLineChars="0"/>
        <w:rPr>
          <w:rFonts w:hint="default" w:ascii="Times New Roman" w:hAnsi="Times New Roman" w:eastAsia="SimSun" w:cs="Times New Roman"/>
          <w:b/>
          <w:bCs/>
          <w:color w:val="auto"/>
          <w:sz w:val="24"/>
          <w:szCs w:val="24"/>
        </w:rPr>
      </w:pPr>
    </w:p>
    <w:p w14:paraId="4E7864BF">
      <w:pPr>
        <w:ind w:left="0" w:leftChars="0" w:firstLine="0" w:firstLineChars="0"/>
        <w:rPr>
          <w:rFonts w:hint="default" w:ascii="Times New Roman" w:hAnsi="Times New Roman" w:eastAsia="SimSun" w:cs="Times New Roman"/>
          <w:b/>
          <w:bCs/>
          <w:color w:val="auto"/>
          <w:sz w:val="24"/>
          <w:szCs w:val="24"/>
        </w:rPr>
      </w:pPr>
    </w:p>
    <w:p w14:paraId="4CF969FC">
      <w:pPr>
        <w:ind w:left="0" w:leftChars="0" w:firstLine="0" w:firstLineChars="0"/>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lang w:val="en-IN"/>
        </w:rPr>
        <w:t xml:space="preserve">2.2.2 </w:t>
      </w:r>
      <w:r>
        <w:rPr>
          <w:rFonts w:hint="default" w:ascii="Times New Roman" w:hAnsi="Times New Roman" w:eastAsia="SimSun" w:cs="Times New Roman"/>
          <w:b/>
          <w:bCs/>
          <w:color w:val="auto"/>
          <w:sz w:val="24"/>
          <w:szCs w:val="24"/>
        </w:rPr>
        <w:t>MQ-3 Gas Sensor</w:t>
      </w:r>
    </w:p>
    <w:p w14:paraId="1E02FB6D">
      <w:pPr>
        <w:spacing w:afterAutospacing="0"/>
        <w:ind w:left="0" w:leftChars="0" w:firstLine="120" w:firstLineChars="50"/>
        <w:rPr>
          <w:rFonts w:hint="default" w:ascii="Times New Roman" w:hAnsi="Times New Roman" w:cs="Times New Roman"/>
        </w:rPr>
      </w:pPr>
      <w:r>
        <w:rPr>
          <w:rFonts w:hint="default" w:ascii="Times New Roman" w:hAnsi="Times New Roman" w:cs="Times New Roman"/>
        </w:rPr>
        <w:t>The MQ-3 sensor is used to detect the presence of combustible gases and smoke in the environment. It operates on the principle of change in resistance of the sensing element (SnO₂) when exposed to gases such as carbon monoxide or ethanol. A sudden increase in gas concentration is a strong indicator of fire or combustion activity.</w:t>
      </w:r>
    </w:p>
    <w:p w14:paraId="5B38A74E">
      <w:pPr>
        <w:pStyle w:val="22"/>
        <w:keepNext w:val="0"/>
        <w:keepLines w:val="0"/>
        <w:widowControl/>
        <w:suppressLineNumbers w:val="0"/>
        <w:spacing w:before="0" w:beforeLines="50" w:beforeAutospacing="0" w:after="0" w:afterAutospacing="0"/>
        <w:ind w:firstLine="120" w:firstLineChar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801495" cy="1059180"/>
            <wp:effectExtent l="0" t="0" r="12065" b="762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801495" cy="1059180"/>
                    </a:xfrm>
                    <a:prstGeom prst="rect">
                      <a:avLst/>
                    </a:prstGeom>
                    <a:ln w="38100" cap="sq">
                      <a:noFill/>
                      <a:prstDash val="solid"/>
                      <a:miter lim="800000"/>
                      <a:headEnd/>
                      <a:tailEnd/>
                    </a:ln>
                    <a:effectLst/>
                  </pic:spPr>
                </pic:pic>
              </a:graphicData>
            </a:graphic>
          </wp:inline>
        </w:drawing>
      </w:r>
    </w:p>
    <w:p w14:paraId="3E12C21C">
      <w:pPr>
        <w:pStyle w:val="22"/>
        <w:keepNext w:val="0"/>
        <w:keepLines w:val="0"/>
        <w:widowControl/>
        <w:suppressLineNumbers w:val="0"/>
        <w:spacing w:before="0" w:beforeAutospacing="0"/>
        <w:ind w:firstLine="120" w:firstLineChars="50"/>
        <w:jc w:val="center"/>
        <w:rPr>
          <w:rFonts w:hint="default" w:ascii="Times New Roman" w:hAnsi="Times New Roman" w:cs="Times New Roman"/>
          <w:lang w:val="en-IN"/>
        </w:rPr>
      </w:pPr>
      <w:r>
        <w:rPr>
          <w:rFonts w:hint="default" w:ascii="Times New Roman" w:hAnsi="Times New Roman" w:cs="Times New Roman"/>
          <w:lang w:val="en-IN"/>
        </w:rPr>
        <w:t>Fig2.2 MQ-3 Gas Sensor</w:t>
      </w:r>
    </w:p>
    <w:p w14:paraId="3AEA7252">
      <w:pPr>
        <w:pStyle w:val="22"/>
        <w:keepNext w:val="0"/>
        <w:keepLines w:val="0"/>
        <w:widowControl/>
        <w:suppressLineNumbers w:val="0"/>
        <w:spacing w:after="0" w:afterAutospacing="0"/>
        <w:ind w:firstLine="120" w:firstLineChars="50"/>
        <w:jc w:val="left"/>
        <w:rPr>
          <w:rFonts w:hint="default" w:ascii="Times New Roman" w:hAnsi="Times New Roman" w:eastAsia="SimSun" w:cs="Times New Roman"/>
          <w:b/>
          <w:bCs/>
          <w:color w:val="auto"/>
          <w:sz w:val="24"/>
          <w:szCs w:val="24"/>
          <w:lang w:val="en" w:eastAsia="en-IN" w:bidi="ar-SA"/>
        </w:rPr>
      </w:pPr>
      <w:r>
        <w:rPr>
          <w:rFonts w:hint="default" w:ascii="Times New Roman" w:hAnsi="Times New Roman" w:eastAsia="SimSun" w:cs="Times New Roman"/>
          <w:b/>
          <w:bCs/>
          <w:color w:val="auto"/>
          <w:sz w:val="24"/>
          <w:szCs w:val="24"/>
          <w:lang w:val="en-US" w:eastAsia="en-IN" w:bidi="ar-SA"/>
        </w:rPr>
        <w:t xml:space="preserve">2.2.3 </w:t>
      </w:r>
      <w:r>
        <w:rPr>
          <w:rFonts w:hint="default" w:ascii="Times New Roman" w:hAnsi="Times New Roman" w:eastAsia="SimSun" w:cs="Times New Roman"/>
          <w:b/>
          <w:bCs/>
          <w:color w:val="auto"/>
          <w:sz w:val="24"/>
          <w:szCs w:val="24"/>
          <w:lang w:val="en" w:eastAsia="en-IN" w:bidi="ar-SA"/>
        </w:rPr>
        <w:t>Flame Sensor</w:t>
      </w:r>
    </w:p>
    <w:p w14:paraId="6D230EC5">
      <w:pPr>
        <w:pStyle w:val="22"/>
        <w:keepNext w:val="0"/>
        <w:keepLines w:val="0"/>
        <w:widowControl/>
        <w:suppressLineNumbers w:val="0"/>
        <w:spacing w:before="0" w:beforeAutospacing="0"/>
        <w:ind w:firstLine="120" w:firstLineChars="5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23"/>
          <w:rFonts w:hint="default" w:ascii="Times New Roman" w:hAnsi="Times New Roman" w:eastAsia="SimSun" w:cs="Times New Roman"/>
          <w:b w:val="0"/>
          <w:bCs w:val="0"/>
          <w:sz w:val="24"/>
          <w:szCs w:val="24"/>
        </w:rPr>
        <w:t>flame sensor</w:t>
      </w:r>
      <w:r>
        <w:rPr>
          <w:rFonts w:hint="default" w:ascii="Times New Roman" w:hAnsi="Times New Roman" w:eastAsia="SimSun" w:cs="Times New Roman"/>
          <w:b w:val="0"/>
          <w:bCs w:val="0"/>
          <w:sz w:val="24"/>
          <w:szCs w:val="24"/>
        </w:rPr>
        <w:t xml:space="preserve"> detects fire or flame presence based on infrared (IR) radiation emitted by flames. It uses a photodiode that responds to IR wavelengths typically between 760 nm and 1100 nm. The sensor outputs a digital HIGH signal when a flame is detected, allowing immediate fire recognition by the ESP32.</w:t>
      </w:r>
    </w:p>
    <w:p w14:paraId="41538F36">
      <w:pPr>
        <w:pStyle w:val="22"/>
        <w:keepNext w:val="0"/>
        <w:keepLines w:val="0"/>
        <w:widowControl/>
        <w:suppressLineNumbers w:val="0"/>
        <w:spacing w:after="0" w:afterAutospacing="0"/>
        <w:ind w:firstLine="120" w:firstLineChar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29105" cy="1106170"/>
            <wp:effectExtent l="0" t="0" r="8255" b="635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9105" cy="1106170"/>
                    </a:xfrm>
                    <a:prstGeom prst="rect">
                      <a:avLst/>
                    </a:prstGeom>
                    <a:ln w="38100" cap="sq">
                      <a:noFill/>
                      <a:prstDash val="solid"/>
                      <a:miter lim="800000"/>
                      <a:headEnd/>
                      <a:tailEnd/>
                    </a:ln>
                    <a:effectLst/>
                  </pic:spPr>
                </pic:pic>
              </a:graphicData>
            </a:graphic>
          </wp:inline>
        </w:drawing>
      </w:r>
    </w:p>
    <w:p w14:paraId="01326A92">
      <w:pPr>
        <w:pStyle w:val="22"/>
        <w:keepNext w:val="0"/>
        <w:keepLines w:val="0"/>
        <w:widowControl/>
        <w:suppressLineNumbers w:val="0"/>
        <w:spacing w:before="0" w:beforeAutospacing="0"/>
        <w:ind w:firstLine="120" w:firstLineChars="50"/>
        <w:jc w:val="center"/>
        <w:rPr>
          <w:rFonts w:hint="default" w:ascii="Times New Roman" w:hAnsi="Times New Roman" w:cs="Times New Roman"/>
          <w:lang w:val="en-IN" w:eastAsia="en-IN"/>
        </w:rPr>
      </w:pPr>
      <w:r>
        <w:rPr>
          <w:rFonts w:hint="default" w:ascii="Times New Roman" w:hAnsi="Times New Roman" w:cs="Times New Roman"/>
          <w:lang w:val="en-IN"/>
        </w:rPr>
        <w:t>Fig 2.3 Flame Sensor</w:t>
      </w:r>
    </w:p>
    <w:p w14:paraId="377F6D24">
      <w:pPr>
        <w:pStyle w:val="22"/>
        <w:spacing w:after="0" w:afterAutospacing="0"/>
        <w:jc w:val="both"/>
        <w:rPr>
          <w:rFonts w:hint="default" w:ascii="Times New Roman" w:hAnsi="Times New Roman" w:cs="Times New Roman"/>
          <w:b/>
          <w:bCs/>
          <w:lang w:val="en-IN"/>
        </w:rPr>
      </w:pPr>
      <w:r>
        <w:rPr>
          <w:rFonts w:hint="default" w:ascii="Times New Roman" w:hAnsi="Times New Roman" w:cs="Times New Roman"/>
          <w:b/>
          <w:bCs/>
          <w:lang w:val="en-IN"/>
        </w:rPr>
        <w:t>2.2.4 OLED</w:t>
      </w:r>
    </w:p>
    <w:p w14:paraId="4200F6AB">
      <w:pPr>
        <w:pStyle w:val="22"/>
        <w:spacing w:before="0" w:beforeAutospacing="0" w:after="0" w:afterAutospacing="0"/>
        <w:ind w:firstLine="120" w:firstLineChars="5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The OLED display is a self-emissive screen that produces light using organic compounds when an electric current passes through them. It operates without a backlight, offering high contrast, wide viewing angles, and low power consumption. The SSD1306-based OLED module communicates with the ESP32 via the I²C interface (SDA and SCL lines), enabling efficient data transmission. It displays real-time sensor readings such as temperature, humidity, gas concentration, and flame detection status, allowing users to visually monitor environmental conditions instantly.</w:t>
      </w:r>
      <w:r>
        <w:rPr>
          <w:rFonts w:hint="default" w:ascii="Times New Roman" w:hAnsi="Times New Roman" w:eastAsia="SimSun" w:cs="Times New Roman"/>
          <w:sz w:val="24"/>
          <w:szCs w:val="24"/>
          <w:lang w:val="en-IN"/>
        </w:rPr>
        <w:t>`</w:t>
      </w:r>
    </w:p>
    <w:p w14:paraId="748E1672">
      <w:pPr>
        <w:pStyle w:val="22"/>
        <w:spacing w:before="0" w:beforeAutospacing="0" w:after="0" w:afterAutospacing="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drawing>
          <wp:inline distT="0" distB="0" distL="114300" distR="114300">
            <wp:extent cx="1151890" cy="1151890"/>
            <wp:effectExtent l="0" t="0" r="6350" b="6350"/>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4"/>
                    <a:stretch>
                      <a:fillRect/>
                    </a:stretch>
                  </pic:blipFill>
                  <pic:spPr>
                    <a:xfrm>
                      <a:off x="0" y="0"/>
                      <a:ext cx="1151890" cy="1151890"/>
                    </a:xfrm>
                    <a:prstGeom prst="rect">
                      <a:avLst/>
                    </a:prstGeom>
                    <a:noFill/>
                    <a:ln w="9525">
                      <a:noFill/>
                    </a:ln>
                  </pic:spPr>
                </pic:pic>
              </a:graphicData>
            </a:graphic>
          </wp:inline>
        </w:drawing>
      </w:r>
    </w:p>
    <w:p w14:paraId="375D3B62">
      <w:pPr>
        <w:pStyle w:val="22"/>
        <w:keepNext w:val="0"/>
        <w:keepLines w:val="0"/>
        <w:widowControl/>
        <w:suppressLineNumbers w:val="0"/>
        <w:spacing w:before="0" w:beforeAutospacing="0"/>
        <w:ind w:firstLine="120" w:firstLineChars="50"/>
        <w:jc w:val="center"/>
        <w:rPr>
          <w:rFonts w:hint="default" w:ascii="Times New Roman" w:hAnsi="Times New Roman" w:cs="Times New Roman"/>
          <w:lang w:val="en-IN" w:eastAsia="en-IN"/>
        </w:rPr>
      </w:pPr>
      <w:r>
        <w:rPr>
          <w:rFonts w:hint="default" w:ascii="Times New Roman" w:hAnsi="Times New Roman" w:cs="Times New Roman"/>
          <w:lang w:val="en-IN"/>
        </w:rPr>
        <w:t>Fig 2.4 OLED Display</w:t>
      </w:r>
    </w:p>
    <w:p w14:paraId="23C565A3">
      <w:pPr>
        <w:pStyle w:val="22"/>
        <w:spacing w:before="0" w:beforeAutospacing="0" w:after="0" w:afterAutospacing="0"/>
        <w:jc w:val="both"/>
        <w:rPr>
          <w:rFonts w:hint="default" w:ascii="Times New Roman" w:hAnsi="Times New Roman" w:eastAsia="SimSun" w:cs="Times New Roman"/>
          <w:sz w:val="24"/>
          <w:szCs w:val="24"/>
          <w:lang w:val="en-IN"/>
        </w:rPr>
      </w:pPr>
    </w:p>
    <w:p w14:paraId="434DAD49">
      <w:pPr>
        <w:pStyle w:val="22"/>
        <w:spacing w:before="0" w:beforeAutospacing="0" w:after="0" w:afterAutospacing="0"/>
        <w:jc w:val="both"/>
        <w:rPr>
          <w:rFonts w:hint="default" w:ascii="Times New Roman" w:hAnsi="Times New Roman" w:eastAsia="SimSun" w:cs="Times New Roman"/>
          <w:sz w:val="24"/>
          <w:szCs w:val="24"/>
          <w:lang w:val="en-IN"/>
        </w:rPr>
      </w:pPr>
    </w:p>
    <w:p w14:paraId="430740C6">
      <w:pPr>
        <w:pStyle w:val="22"/>
        <w:spacing w:before="0" w:beforeAutospacing="0" w:after="0" w:afterAutospacing="0"/>
        <w:jc w:val="both"/>
        <w:rPr>
          <w:rFonts w:hint="default" w:ascii="Times New Roman" w:hAnsi="Times New Roman" w:eastAsia="SimSun" w:cs="Times New Roman"/>
          <w:sz w:val="24"/>
          <w:szCs w:val="24"/>
          <w:lang w:val="en-IN"/>
        </w:rPr>
      </w:pPr>
    </w:p>
    <w:p w14:paraId="4936C5C3">
      <w:pPr>
        <w:pStyle w:val="22"/>
        <w:spacing w:before="0" w:beforeAutospacing="0" w:after="0" w:afterAutospacing="0"/>
        <w:jc w:val="both"/>
        <w:rPr>
          <w:rFonts w:hint="default" w:ascii="Times New Roman" w:hAnsi="Times New Roman" w:eastAsia="SimSun" w:cs="Times New Roman"/>
          <w:sz w:val="24"/>
          <w:szCs w:val="24"/>
          <w:lang w:val="en-IN"/>
        </w:rPr>
      </w:pPr>
    </w:p>
    <w:p w14:paraId="4FCC4BD6">
      <w:pPr>
        <w:pStyle w:val="22"/>
        <w:spacing w:before="0" w:beforeAutospacing="0"/>
        <w:jc w:val="both"/>
        <w:rPr>
          <w:rFonts w:hint="default" w:ascii="Times New Roman" w:hAnsi="Times New Roman" w:eastAsia="SimSun" w:cs="Times New Roman"/>
          <w:b/>
          <w:bCs/>
          <w:color w:val="auto"/>
          <w:sz w:val="24"/>
          <w:szCs w:val="24"/>
          <w:lang w:val="en" w:eastAsia="en-IN" w:bidi="ar-SA"/>
        </w:rPr>
      </w:pPr>
      <w:r>
        <w:rPr>
          <w:rFonts w:hint="default" w:ascii="Times New Roman" w:hAnsi="Times New Roman" w:eastAsia="SimSun" w:cs="Times New Roman"/>
          <w:b/>
          <w:bCs/>
          <w:color w:val="auto"/>
          <w:sz w:val="24"/>
          <w:szCs w:val="24"/>
          <w:lang w:val="en" w:eastAsia="en-IN" w:bidi="ar-SA"/>
        </w:rPr>
        <w:t>2.3 AWS IoT Core and MQTT Communication</w:t>
      </w:r>
    </w:p>
    <w:p w14:paraId="449D6E9E">
      <w:pPr>
        <w:pStyle w:val="22"/>
        <w:keepNext w:val="0"/>
        <w:keepLines w:val="0"/>
        <w:widowControl/>
        <w:suppressLineNumbers w:val="0"/>
        <w:ind w:firstLine="120" w:firstLineChars="50"/>
        <w:jc w:val="both"/>
        <w:rPr>
          <w:rFonts w:hint="default" w:ascii="Times New Roman" w:hAnsi="Times New Roman" w:cs="Times New Roman"/>
          <w:b w:val="0"/>
          <w:bCs w:val="0"/>
        </w:rPr>
      </w:pPr>
      <w:r>
        <w:rPr>
          <w:rStyle w:val="23"/>
          <w:rFonts w:hint="default" w:ascii="Times New Roman" w:hAnsi="Times New Roman" w:cs="Times New Roman"/>
          <w:b w:val="0"/>
          <w:bCs w:val="0"/>
        </w:rPr>
        <w:t>AWS IoT Core</w:t>
      </w:r>
      <w:r>
        <w:rPr>
          <w:rFonts w:hint="default" w:ascii="Times New Roman" w:hAnsi="Times New Roman" w:cs="Times New Roman"/>
          <w:b w:val="0"/>
          <w:bCs w:val="0"/>
        </w:rPr>
        <w:t xml:space="preserve"> is a managed cloud service that allows IoT devices to connect securely to the AWS cloud and exchange data. It provides a reliable bridge between physical devices and cloud-based applications.</w:t>
      </w:r>
    </w:p>
    <w:p w14:paraId="4011DCDF">
      <w:pPr>
        <w:pStyle w:val="22"/>
        <w:keepNext w:val="0"/>
        <w:keepLines w:val="0"/>
        <w:widowControl/>
        <w:suppressLineNumbers w:val="0"/>
        <w:ind w:firstLine="120" w:firstLineChars="50"/>
        <w:jc w:val="both"/>
        <w:rPr>
          <w:rFonts w:hint="default" w:ascii="Times New Roman" w:hAnsi="Times New Roman" w:cs="Times New Roman"/>
          <w:b w:val="0"/>
          <w:bCs w:val="0"/>
          <w:lang w:val="en-IN"/>
        </w:rPr>
      </w:pPr>
      <w:r>
        <w:rPr>
          <w:rFonts w:hint="default" w:ascii="Times New Roman" w:hAnsi="Times New Roman" w:cs="Times New Roman"/>
          <w:b w:val="0"/>
          <w:bCs w:val="0"/>
        </w:rPr>
        <w:t xml:space="preserve">The communication between the ESP32 and AWS IoT Core is established using the </w:t>
      </w:r>
      <w:r>
        <w:rPr>
          <w:rStyle w:val="23"/>
          <w:rFonts w:hint="default" w:ascii="Times New Roman" w:hAnsi="Times New Roman" w:cs="Times New Roman"/>
          <w:b w:val="0"/>
          <w:bCs w:val="0"/>
        </w:rPr>
        <w:t>Message Queuing Telemetry Transport (MQTT)</w:t>
      </w:r>
      <w:r>
        <w:rPr>
          <w:rFonts w:hint="default" w:ascii="Times New Roman" w:hAnsi="Times New Roman" w:cs="Times New Roman"/>
          <w:b w:val="0"/>
          <w:bCs w:val="0"/>
        </w:rPr>
        <w:t xml:space="preserve"> protocol—a lightweight and efficient publish-subscribe messaging protocol ideal for IoT environments.</w:t>
      </w:r>
    </w:p>
    <w:p w14:paraId="43001B7A">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ESP32</w:t>
      </w:r>
      <w:r>
        <w:rPr>
          <w:rFonts w:hint="default" w:ascii="Times New Roman" w:hAnsi="Times New Roman" w:cs="Times New Roman"/>
          <w:b w:val="0"/>
          <w:bCs w:val="0"/>
        </w:rPr>
        <w:t xml:space="preserve"> acts as a </w:t>
      </w:r>
      <w:r>
        <w:rPr>
          <w:rStyle w:val="16"/>
          <w:rFonts w:hint="default" w:ascii="Times New Roman" w:hAnsi="Times New Roman" w:cs="Times New Roman"/>
          <w:b w:val="0"/>
          <w:bCs w:val="0"/>
        </w:rPr>
        <w:t>publisher</w:t>
      </w:r>
      <w:r>
        <w:rPr>
          <w:rFonts w:hint="default" w:ascii="Times New Roman" w:hAnsi="Times New Roman" w:cs="Times New Roman"/>
          <w:b w:val="0"/>
          <w:bCs w:val="0"/>
        </w:rPr>
        <w:t>, sending sensor data to the MQTT topic on AWS IoT Core.</w:t>
      </w:r>
    </w:p>
    <w:p w14:paraId="766A9182">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b w:val="0"/>
          <w:bCs w:val="0"/>
        </w:rPr>
      </w:pPr>
      <w:r>
        <w:rPr>
          <w:rStyle w:val="23"/>
          <w:rFonts w:hint="default" w:ascii="Times New Roman" w:hAnsi="Times New Roman" w:cs="Times New Roman"/>
          <w:b w:val="0"/>
          <w:bCs w:val="0"/>
        </w:rPr>
        <w:t>AWS IoT Core</w:t>
      </w:r>
      <w:r>
        <w:rPr>
          <w:rFonts w:hint="default" w:ascii="Times New Roman" w:hAnsi="Times New Roman" w:cs="Times New Roman"/>
          <w:b w:val="0"/>
          <w:bCs w:val="0"/>
        </w:rPr>
        <w:t xml:space="preserve"> acts as a </w:t>
      </w:r>
      <w:r>
        <w:rPr>
          <w:rStyle w:val="16"/>
          <w:rFonts w:hint="default" w:ascii="Times New Roman" w:hAnsi="Times New Roman" w:cs="Times New Roman"/>
          <w:b w:val="0"/>
          <w:bCs w:val="0"/>
        </w:rPr>
        <w:t>broker</w:t>
      </w:r>
      <w:r>
        <w:rPr>
          <w:rFonts w:hint="default" w:ascii="Times New Roman" w:hAnsi="Times New Roman" w:cs="Times New Roman"/>
          <w:b w:val="0"/>
          <w:bCs w:val="0"/>
        </w:rPr>
        <w:t>, managing the data flow.</w:t>
      </w:r>
    </w:p>
    <w:p w14:paraId="025FABBC">
      <w:pPr>
        <w:pStyle w:val="22"/>
        <w:keepNext w:val="0"/>
        <w:keepLines w:val="0"/>
        <w:widowControl/>
        <w:numPr>
          <w:ilvl w:val="0"/>
          <w:numId w:val="3"/>
        </w:numPr>
        <w:suppressLineNumbers w:val="0"/>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6"/>
          <w:rFonts w:hint="default" w:ascii="Times New Roman" w:hAnsi="Times New Roman" w:cs="Times New Roman"/>
          <w:b w:val="0"/>
          <w:bCs w:val="0"/>
        </w:rPr>
        <w:t>subscriber</w:t>
      </w:r>
      <w:r>
        <w:rPr>
          <w:rFonts w:hint="default" w:ascii="Times New Roman" w:hAnsi="Times New Roman" w:cs="Times New Roman"/>
          <w:b w:val="0"/>
          <w:bCs w:val="0"/>
        </w:rPr>
        <w:t xml:space="preserve"> (in this case SNS) processes the data and triggers alerts if thresholds are exceeded.</w:t>
      </w:r>
    </w:p>
    <w:p w14:paraId="0FFE2BF0">
      <w:pPr>
        <w:pStyle w:val="2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This architecture ensures </w:t>
      </w:r>
      <w:r>
        <w:rPr>
          <w:rStyle w:val="23"/>
          <w:rFonts w:hint="default" w:ascii="Times New Roman" w:hAnsi="Times New Roman" w:cs="Times New Roman"/>
          <w:b w:val="0"/>
          <w:bCs w:val="0"/>
        </w:rPr>
        <w:t>real-time data transmission</w:t>
      </w:r>
      <w:r>
        <w:rPr>
          <w:rFonts w:hint="default" w:ascii="Times New Roman" w:hAnsi="Times New Roman" w:cs="Times New Roman"/>
          <w:b w:val="0"/>
          <w:bCs w:val="0"/>
        </w:rPr>
        <w:t xml:space="preserve"> and </w:t>
      </w:r>
      <w:r>
        <w:rPr>
          <w:rStyle w:val="23"/>
          <w:rFonts w:hint="default" w:ascii="Times New Roman" w:hAnsi="Times New Roman" w:cs="Times New Roman"/>
          <w:b w:val="0"/>
          <w:bCs w:val="0"/>
        </w:rPr>
        <w:t>low power consumption</w:t>
      </w:r>
      <w:r>
        <w:rPr>
          <w:rFonts w:hint="default" w:ascii="Times New Roman" w:hAnsi="Times New Roman" w:cs="Times New Roman"/>
          <w:b w:val="0"/>
          <w:bCs w:val="0"/>
        </w:rPr>
        <w:t>, even in remote forest areas with limited connectivity.</w:t>
      </w:r>
    </w:p>
    <w:p w14:paraId="5FAB252E">
      <w:pPr>
        <w:pStyle w:val="2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501640" cy="2661285"/>
            <wp:effectExtent l="0" t="0" r="0" b="571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5"/>
                    <a:stretch>
                      <a:fillRect/>
                    </a:stretch>
                  </pic:blipFill>
                  <pic:spPr>
                    <a:xfrm>
                      <a:off x="0" y="0"/>
                      <a:ext cx="5501640" cy="2661285"/>
                    </a:xfrm>
                    <a:prstGeom prst="rect">
                      <a:avLst/>
                    </a:prstGeom>
                    <a:noFill/>
                    <a:ln w="9525">
                      <a:noFill/>
                    </a:ln>
                  </pic:spPr>
                </pic:pic>
              </a:graphicData>
            </a:graphic>
          </wp:inline>
        </w:drawing>
      </w:r>
    </w:p>
    <w:p w14:paraId="6271F64A">
      <w:pPr>
        <w:pStyle w:val="22"/>
        <w:keepNext w:val="0"/>
        <w:keepLines w:val="0"/>
        <w:widowControl/>
        <w:suppressLineNumbers w:val="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Fig 2.5 </w:t>
      </w:r>
      <w:r>
        <w:rPr>
          <w:rStyle w:val="16"/>
          <w:rFonts w:hint="default" w:ascii="Times New Roman" w:hAnsi="Times New Roman" w:cs="Times New Roman"/>
        </w:rPr>
        <w:t>Flow Diagram of MQTT Communication (Publisher–Broker–Subscriber Model)</w:t>
      </w:r>
    </w:p>
    <w:p w14:paraId="1B09F2DE">
      <w:pPr>
        <w:pStyle w:val="4"/>
        <w:keepNext w:val="0"/>
        <w:keepLines w:val="0"/>
        <w:widowControl/>
        <w:suppressLineNumbers w:val="0"/>
        <w:ind w:left="0" w:leftChars="0" w:firstLine="0" w:firstLineChars="0"/>
        <w:jc w:val="left"/>
        <w:rPr>
          <w:rFonts w:hint="default" w:ascii="Times New Roman" w:hAnsi="Times New Roman" w:cs="Times New Roman"/>
        </w:rPr>
      </w:pPr>
      <w:r>
        <w:rPr>
          <w:rStyle w:val="23"/>
          <w:rFonts w:hint="default" w:ascii="Times New Roman" w:hAnsi="Times New Roman" w:cs="Times New Roman"/>
          <w:b/>
        </w:rPr>
        <w:t>2.4 Email Alert System using AWS SNS</w:t>
      </w:r>
    </w:p>
    <w:p w14:paraId="1C66D6C3">
      <w:pPr>
        <w:pStyle w:val="22"/>
        <w:keepNext w:val="0"/>
        <w:keepLines w:val="0"/>
        <w:widowControl/>
        <w:suppressLineNumbers w:val="0"/>
        <w:ind w:firstLine="120" w:firstLineChars="5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Amazon Simple Notification Service (SNS)</w:t>
      </w:r>
      <w:r>
        <w:rPr>
          <w:rFonts w:hint="default" w:ascii="Times New Roman" w:hAnsi="Times New Roman" w:cs="Times New Roman"/>
          <w:b w:val="0"/>
          <w:bCs w:val="0"/>
        </w:rPr>
        <w:t xml:space="preserve"> is a fully managed messaging service that sends notifications via email, SMS, or other endpoints. In this project, </w:t>
      </w:r>
      <w:r>
        <w:rPr>
          <w:rStyle w:val="23"/>
          <w:rFonts w:hint="default" w:ascii="Times New Roman" w:hAnsi="Times New Roman" w:cs="Times New Roman"/>
          <w:b w:val="0"/>
          <w:bCs w:val="0"/>
        </w:rPr>
        <w:t>AWS SNS</w:t>
      </w:r>
      <w:r>
        <w:rPr>
          <w:rFonts w:hint="default" w:ascii="Times New Roman" w:hAnsi="Times New Roman" w:cs="Times New Roman"/>
          <w:b w:val="0"/>
          <w:bCs w:val="0"/>
        </w:rPr>
        <w:t xml:space="preserve"> is configured to send </w:t>
      </w:r>
      <w:r>
        <w:rPr>
          <w:rStyle w:val="23"/>
          <w:rFonts w:hint="default" w:ascii="Times New Roman" w:hAnsi="Times New Roman" w:cs="Times New Roman"/>
          <w:b w:val="0"/>
          <w:bCs w:val="0"/>
        </w:rPr>
        <w:t>email alerts</w:t>
      </w:r>
      <w:r>
        <w:rPr>
          <w:rFonts w:hint="default" w:ascii="Times New Roman" w:hAnsi="Times New Roman" w:cs="Times New Roman"/>
          <w:b w:val="0"/>
          <w:bCs w:val="0"/>
        </w:rPr>
        <w:t xml:space="preserve"> to registered users whenever fire-related parameters cross predefined thresholds.</w:t>
      </w:r>
    </w:p>
    <w:p w14:paraId="6038F229">
      <w:pPr>
        <w:pStyle w:val="2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The process involves the following steps:</w:t>
      </w:r>
    </w:p>
    <w:p w14:paraId="5BF7CD4D">
      <w:pPr>
        <w:pStyle w:val="22"/>
        <w:keepNext w:val="0"/>
        <w:keepLines w:val="0"/>
        <w:widowControl/>
        <w:numPr>
          <w:ilvl w:val="0"/>
          <w:numId w:val="4"/>
        </w:numPr>
        <w:suppressLineNumbers w:val="0"/>
        <w:ind w:left="425" w:leftChars="0" w:hanging="425" w:firstLineChars="0"/>
        <w:jc w:val="both"/>
        <w:rPr>
          <w:rFonts w:hint="default" w:ascii="Times New Roman" w:hAnsi="Times New Roman" w:cs="Times New Roman"/>
          <w:b w:val="0"/>
          <w:bCs w:val="0"/>
        </w:rPr>
      </w:pPr>
      <w:r>
        <w:rPr>
          <w:rFonts w:hint="default" w:ascii="Times New Roman" w:hAnsi="Times New Roman" w:cs="Times New Roman"/>
          <w:b w:val="0"/>
          <w:bCs w:val="0"/>
        </w:rPr>
        <w:t>The ESP32 collects sensor data and publishes it to AWS IoT Core.</w:t>
      </w:r>
    </w:p>
    <w:p w14:paraId="314B48B2">
      <w:pPr>
        <w:pStyle w:val="22"/>
        <w:keepNext w:val="0"/>
        <w:keepLines w:val="0"/>
        <w:widowControl/>
        <w:numPr>
          <w:ilvl w:val="0"/>
          <w:numId w:val="4"/>
        </w:numPr>
        <w:suppressLineNumbers w:val="0"/>
        <w:ind w:left="425" w:leftChars="0" w:hanging="425"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23"/>
          <w:rFonts w:hint="default" w:ascii="Times New Roman" w:hAnsi="Times New Roman" w:cs="Times New Roman"/>
          <w:b w:val="0"/>
          <w:bCs w:val="0"/>
        </w:rPr>
        <w:t>rule</w:t>
      </w:r>
      <w:r>
        <w:rPr>
          <w:rFonts w:hint="default" w:ascii="Times New Roman" w:hAnsi="Times New Roman" w:cs="Times New Roman"/>
          <w:b w:val="0"/>
          <w:bCs w:val="0"/>
        </w:rPr>
        <w:t xml:space="preserve"> in AWS IoT Core checks for abnormal conditions (e.g., temperature &gt; 45°C, gas &gt; threshold, flame detected).</w:t>
      </w:r>
    </w:p>
    <w:p w14:paraId="11C88368">
      <w:pPr>
        <w:pStyle w:val="22"/>
        <w:keepNext w:val="0"/>
        <w:keepLines w:val="0"/>
        <w:widowControl/>
        <w:numPr>
          <w:ilvl w:val="0"/>
          <w:numId w:val="4"/>
        </w:numPr>
        <w:suppressLineNumbers w:val="0"/>
        <w:ind w:left="425" w:leftChars="0" w:hanging="425"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If the condition is true, the rule triggers an </w:t>
      </w:r>
      <w:r>
        <w:rPr>
          <w:rStyle w:val="23"/>
          <w:rFonts w:hint="default" w:ascii="Times New Roman" w:hAnsi="Times New Roman" w:cs="Times New Roman"/>
          <w:b w:val="0"/>
          <w:bCs w:val="0"/>
        </w:rPr>
        <w:t>SNS topic</w:t>
      </w:r>
      <w:r>
        <w:rPr>
          <w:rFonts w:hint="default" w:ascii="Times New Roman" w:hAnsi="Times New Roman" w:cs="Times New Roman"/>
          <w:b w:val="0"/>
          <w:bCs w:val="0"/>
        </w:rPr>
        <w:t>.</w:t>
      </w:r>
    </w:p>
    <w:p w14:paraId="50931A48">
      <w:pPr>
        <w:pStyle w:val="22"/>
        <w:keepNext w:val="0"/>
        <w:keepLines w:val="0"/>
        <w:widowControl/>
        <w:numPr>
          <w:ilvl w:val="0"/>
          <w:numId w:val="4"/>
        </w:numPr>
        <w:suppressLineNumbers w:val="0"/>
        <w:ind w:left="425" w:leftChars="0" w:hanging="425"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SNS instantly sends an </w:t>
      </w:r>
      <w:r>
        <w:rPr>
          <w:rStyle w:val="23"/>
          <w:rFonts w:hint="default" w:ascii="Times New Roman" w:hAnsi="Times New Roman" w:cs="Times New Roman"/>
          <w:b w:val="0"/>
          <w:bCs w:val="0"/>
        </w:rPr>
        <w:t>email alert</w:t>
      </w:r>
      <w:r>
        <w:rPr>
          <w:rFonts w:hint="default" w:ascii="Times New Roman" w:hAnsi="Times New Roman" w:cs="Times New Roman"/>
          <w:b w:val="0"/>
          <w:bCs w:val="0"/>
        </w:rPr>
        <w:t xml:space="preserve"> to the subscribed recipients, notifying them of a possible fire event.</w:t>
      </w:r>
    </w:p>
    <w:p w14:paraId="056E623B">
      <w:pPr>
        <w:pStyle w:val="2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This automated notification mechanism ensures that authorities can respond immediately, minimizing fire spread and damage.</w:t>
      </w:r>
    </w:p>
    <w:p w14:paraId="5FC1FE3D">
      <w:pPr>
        <w:pStyle w:val="22"/>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5497195" cy="2485390"/>
            <wp:effectExtent l="0" t="0" r="4445" b="1397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6"/>
                    <a:stretch>
                      <a:fillRect/>
                    </a:stretch>
                  </pic:blipFill>
                  <pic:spPr>
                    <a:xfrm>
                      <a:off x="0" y="0"/>
                      <a:ext cx="5497195" cy="2485390"/>
                    </a:xfrm>
                    <a:prstGeom prst="rect">
                      <a:avLst/>
                    </a:prstGeom>
                    <a:noFill/>
                    <a:ln w="9525">
                      <a:noFill/>
                    </a:ln>
                  </pic:spPr>
                </pic:pic>
              </a:graphicData>
            </a:graphic>
          </wp:inline>
        </w:drawing>
      </w:r>
    </w:p>
    <w:p w14:paraId="0D8EE378">
      <w:pPr>
        <w:pStyle w:val="4"/>
        <w:keepNext w:val="0"/>
        <w:keepLines w:val="0"/>
        <w:widowControl/>
        <w:suppressLineNumbers w:val="0"/>
        <w:ind w:left="0" w:leftChars="0" w:firstLine="0" w:firstLineChars="0"/>
        <w:jc w:val="center"/>
        <w:rPr>
          <w:rStyle w:val="23"/>
          <w:rFonts w:hint="default" w:ascii="Times New Roman" w:hAnsi="Times New Roman" w:cs="Times New Roman"/>
          <w:b w:val="0"/>
          <w:bCs/>
        </w:rPr>
      </w:pPr>
      <w:r>
        <w:rPr>
          <w:rFonts w:hint="default" w:ascii="Times New Roman" w:hAnsi="Times New Roman" w:eastAsia="SimSun" w:cs="Times New Roman"/>
          <w:b w:val="0"/>
          <w:bCs/>
          <w:sz w:val="24"/>
          <w:szCs w:val="24"/>
          <w:lang w:val="en-IN"/>
        </w:rPr>
        <w:t xml:space="preserve">Fig 2.6 </w:t>
      </w:r>
      <w:r>
        <w:rPr>
          <w:rFonts w:hint="default" w:ascii="Times New Roman" w:hAnsi="Times New Roman" w:eastAsia="SimSun" w:cs="Times New Roman"/>
          <w:b w:val="0"/>
          <w:bCs/>
          <w:sz w:val="24"/>
          <w:szCs w:val="24"/>
        </w:rPr>
        <w:t>AWS SNS Workflow Diagram</w:t>
      </w:r>
    </w:p>
    <w:p w14:paraId="1EC7AB9B">
      <w:pPr>
        <w:pStyle w:val="4"/>
        <w:keepNext w:val="0"/>
        <w:keepLines w:val="0"/>
        <w:widowControl/>
        <w:suppressLineNumbers w:val="0"/>
        <w:ind w:left="0" w:leftChars="0" w:firstLine="0" w:firstLineChars="0"/>
        <w:rPr>
          <w:rFonts w:hint="default" w:ascii="Times New Roman" w:hAnsi="Times New Roman" w:cs="Times New Roman"/>
          <w:lang w:val="en-IN"/>
        </w:rPr>
      </w:pPr>
      <w:r>
        <w:rPr>
          <w:rStyle w:val="23"/>
          <w:rFonts w:hint="default" w:ascii="Times New Roman" w:hAnsi="Times New Roman" w:cs="Times New Roman"/>
          <w:b/>
          <w:lang w:val="en-IN"/>
        </w:rPr>
        <w:t xml:space="preserve">2.5 </w:t>
      </w:r>
      <w:r>
        <w:rPr>
          <w:rStyle w:val="23"/>
          <w:rFonts w:hint="default" w:ascii="Times New Roman" w:hAnsi="Times New Roman" w:cs="Times New Roman"/>
          <w:b/>
        </w:rPr>
        <w:t>C</w:t>
      </w:r>
      <w:r>
        <w:rPr>
          <w:rStyle w:val="23"/>
          <w:rFonts w:hint="default" w:ascii="Times New Roman" w:hAnsi="Times New Roman" w:cs="Times New Roman"/>
          <w:b/>
          <w:lang w:val="en-IN"/>
        </w:rPr>
        <w:t>losure</w:t>
      </w:r>
    </w:p>
    <w:p w14:paraId="04C2E7F6">
      <w:pPr>
        <w:pStyle w:val="22"/>
        <w:keepNext w:val="0"/>
        <w:keepLines w:val="0"/>
        <w:widowControl/>
        <w:suppressLineNumbers w:val="0"/>
        <w:ind w:firstLine="120" w:firstLineChars="50"/>
        <w:jc w:val="both"/>
        <w:rPr>
          <w:rFonts w:hint="default" w:ascii="Times New Roman" w:hAnsi="Times New Roman" w:cs="Times New Roman"/>
        </w:rPr>
      </w:pPr>
      <w:r>
        <w:rPr>
          <w:rFonts w:hint="default" w:ascii="Times New Roman" w:hAnsi="Times New Roman" w:cs="Times New Roman"/>
        </w:rPr>
        <w:t>This chapter described the core concepts and technologies behind the IoT-based Forest Fire Detection System. It explained how IoT and cloud integration enable real-time environmental monitoring, discussed the working principles of key sensors, and outlined the communication and alert mechanisms using AWS IoT Core, MQTT, and SNS.</w:t>
      </w:r>
    </w:p>
    <w:p w14:paraId="0B5B64C6">
      <w:pPr>
        <w:widowControl w:val="0"/>
        <w:ind w:firstLine="0"/>
        <w:rPr>
          <w:rFonts w:hint="default" w:ascii="Times New Roman" w:hAnsi="Times New Roman" w:eastAsia="Arial" w:cs="Times New Roman"/>
          <w:i/>
        </w:rPr>
      </w:pPr>
    </w:p>
    <w:p w14:paraId="5D83D5DF">
      <w:pPr>
        <w:widowControl w:val="0"/>
        <w:ind w:firstLine="0"/>
        <w:rPr>
          <w:rFonts w:hint="default" w:ascii="Times New Roman" w:hAnsi="Times New Roman" w:eastAsia="Arial" w:cs="Times New Roman"/>
          <w:i/>
        </w:rPr>
      </w:pPr>
    </w:p>
    <w:p w14:paraId="2BB5A041">
      <w:pPr>
        <w:widowControl w:val="0"/>
        <w:ind w:firstLine="0"/>
        <w:rPr>
          <w:rFonts w:ascii="Arial" w:hAnsi="Arial" w:eastAsia="Arial" w:cs="Arial"/>
          <w:i/>
        </w:rPr>
      </w:pPr>
    </w:p>
    <w:p w14:paraId="1990E318">
      <w:pPr>
        <w:widowControl w:val="0"/>
        <w:ind w:firstLine="0"/>
        <w:rPr>
          <w:rFonts w:ascii="Arial" w:hAnsi="Arial" w:eastAsia="Arial" w:cs="Arial"/>
          <w:i/>
        </w:rPr>
      </w:pPr>
    </w:p>
    <w:p w14:paraId="3C722A4C">
      <w:pPr>
        <w:widowControl w:val="0"/>
        <w:ind w:firstLine="0"/>
        <w:rPr>
          <w:rFonts w:ascii="Arial" w:hAnsi="Arial" w:eastAsia="Arial" w:cs="Arial"/>
          <w:i/>
        </w:rPr>
      </w:pPr>
    </w:p>
    <w:p w14:paraId="329C32C1">
      <w:pPr>
        <w:widowControl w:val="0"/>
        <w:ind w:firstLine="0"/>
        <w:rPr>
          <w:rFonts w:ascii="Arial" w:hAnsi="Arial" w:eastAsia="Arial" w:cs="Arial"/>
          <w:i/>
        </w:rPr>
      </w:pPr>
    </w:p>
    <w:p w14:paraId="1CB83435">
      <w:pPr>
        <w:widowControl w:val="0"/>
        <w:ind w:firstLine="0"/>
        <w:rPr>
          <w:rFonts w:ascii="Arial" w:hAnsi="Arial" w:eastAsia="Arial" w:cs="Arial"/>
          <w:i/>
        </w:rPr>
      </w:pPr>
    </w:p>
    <w:p w14:paraId="56914039">
      <w:pPr>
        <w:widowControl w:val="0"/>
        <w:ind w:firstLine="0"/>
        <w:rPr>
          <w:rFonts w:ascii="Arial" w:hAnsi="Arial" w:eastAsia="Arial" w:cs="Arial"/>
          <w:i/>
        </w:rPr>
      </w:pPr>
    </w:p>
    <w:p w14:paraId="2834A774">
      <w:pPr>
        <w:pStyle w:val="2"/>
        <w:tabs>
          <w:tab w:val="left" w:pos="3524"/>
          <w:tab w:val="center" w:pos="4783"/>
        </w:tabs>
        <w:ind w:left="900" w:firstLine="0"/>
        <w:jc w:val="center"/>
        <w:rPr>
          <w:rFonts w:hint="default" w:ascii="Times New Roman" w:hAnsi="Times New Roman" w:eastAsia="SimSun" w:cs="Times New Roman"/>
          <w:sz w:val="36"/>
          <w:szCs w:val="36"/>
        </w:rPr>
      </w:pPr>
      <w:bookmarkStart w:id="9" w:name="_heading=h.lnxbz9" w:colFirst="0" w:colLast="0"/>
      <w:bookmarkEnd w:id="9"/>
      <w:r>
        <w:rPr>
          <w:rFonts w:hint="default" w:ascii="Times New Roman" w:hAnsi="Times New Roman" w:cs="Times New Roman"/>
          <w:sz w:val="36"/>
          <w:szCs w:val="36"/>
        </w:rPr>
        <w:t>Chapter 3</w:t>
      </w:r>
      <w:r>
        <w:rPr>
          <w:sz w:val="36"/>
          <w:szCs w:val="36"/>
        </w:rPr>
        <w:t xml:space="preserve"> </w:t>
      </w:r>
      <w:r>
        <w:rPr>
          <w:rFonts w:hint="default" w:ascii="Times New Roman" w:hAnsi="Times New Roman" w:cs="Times New Roman"/>
          <w:sz w:val="36"/>
          <w:szCs w:val="36"/>
        </w:rPr>
        <w:t xml:space="preserve"> </w:t>
      </w:r>
      <w:r>
        <w:rPr>
          <w:rFonts w:hint="default" w:ascii="Times New Roman" w:hAnsi="Times New Roman" w:eastAsia="SimSun" w:cs="Times New Roman"/>
          <w:sz w:val="36"/>
          <w:szCs w:val="36"/>
        </w:rPr>
        <w:t>LITERATURE SURVEY</w:t>
      </w:r>
    </w:p>
    <w:p w14:paraId="455D2339">
      <w:pPr>
        <w:rPr>
          <w:rFonts w:hint="default"/>
          <w:lang w:val="en-IN"/>
        </w:rPr>
      </w:pPr>
    </w:p>
    <w:p w14:paraId="7DDBAFBE">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3.1 Review of Existing Forest Fire Detection Systems</w:t>
      </w:r>
    </w:p>
    <w:p w14:paraId="0FA6E31C">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recent years, several research efforts have explored the use of </w:t>
      </w:r>
      <w:r>
        <w:rPr>
          <w:rStyle w:val="23"/>
          <w:rFonts w:hint="default" w:ascii="Times New Roman" w:hAnsi="Times New Roman" w:cs="Times New Roman"/>
          <w:b w:val="0"/>
          <w:bCs w:val="0"/>
          <w:sz w:val="24"/>
          <w:szCs w:val="24"/>
        </w:rPr>
        <w:t>IoT, cloud computing, and embedded systems</w:t>
      </w:r>
      <w:r>
        <w:rPr>
          <w:rFonts w:hint="default" w:ascii="Times New Roman" w:hAnsi="Times New Roman" w:cs="Times New Roman"/>
          <w:b w:val="0"/>
          <w:bCs w:val="0"/>
          <w:sz w:val="24"/>
          <w:szCs w:val="24"/>
        </w:rPr>
        <w:t xml:space="preserve"> to develop efficient and scalable forest fire detection systems. The review of existing literature provides a foundation for understanding the technological advancements and design strategies that have influenced the development of the proposed system.</w:t>
      </w:r>
    </w:p>
    <w:p w14:paraId="576B71AB">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notable work titled </w:t>
      </w:r>
      <w:r>
        <w:rPr>
          <w:rStyle w:val="16"/>
          <w:rFonts w:hint="default" w:ascii="Times New Roman" w:hAnsi="Times New Roman" w:cs="Times New Roman"/>
          <w:b w:val="0"/>
          <w:bCs w:val="0"/>
          <w:sz w:val="24"/>
          <w:szCs w:val="24"/>
        </w:rPr>
        <w:t>“ESP32-Based Intelligent Fire Detection System Utilizing Machine Learning and Computer Vision for Enhanced Safety”</w:t>
      </w:r>
      <w:r>
        <w:rPr>
          <w:rFonts w:hint="default" w:ascii="Times New Roman" w:hAnsi="Times New Roman" w:cs="Times New Roman"/>
          <w:b w:val="0"/>
          <w:bCs w:val="0"/>
          <w:sz w:val="24"/>
          <w:szCs w:val="24"/>
        </w:rPr>
        <w:t xml:space="preserve"> presents a hybrid approach combining multiple sensors with machine learning algorithms and computer vision. This system uses the </w:t>
      </w:r>
      <w:r>
        <w:rPr>
          <w:rStyle w:val="23"/>
          <w:rFonts w:hint="default" w:ascii="Times New Roman" w:hAnsi="Times New Roman" w:cs="Times New Roman"/>
          <w:b w:val="0"/>
          <w:bCs w:val="0"/>
          <w:sz w:val="24"/>
          <w:szCs w:val="24"/>
        </w:rPr>
        <w:t>ESP32 microcontroller</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MQTT communication protocol</w:t>
      </w:r>
      <w:r>
        <w:rPr>
          <w:rFonts w:hint="default" w:ascii="Times New Roman" w:hAnsi="Times New Roman" w:cs="Times New Roman"/>
          <w:b w:val="0"/>
          <w:bCs w:val="0"/>
          <w:sz w:val="24"/>
          <w:szCs w:val="24"/>
        </w:rPr>
        <w:t xml:space="preserve"> for transmitting real-time sensor data to the cloud. The paper highlights the use of </w:t>
      </w:r>
      <w:r>
        <w:rPr>
          <w:rStyle w:val="23"/>
          <w:rFonts w:hint="default" w:ascii="Times New Roman" w:hAnsi="Times New Roman" w:cs="Times New Roman"/>
          <w:b w:val="0"/>
          <w:bCs w:val="0"/>
          <w:sz w:val="24"/>
          <w:szCs w:val="24"/>
        </w:rPr>
        <w:t>sensor fusion</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edge analytics</w:t>
      </w:r>
      <w:r>
        <w:rPr>
          <w:rFonts w:hint="default" w:ascii="Times New Roman" w:hAnsi="Times New Roman" w:cs="Times New Roman"/>
          <w:b w:val="0"/>
          <w:bCs w:val="0"/>
          <w:sz w:val="24"/>
          <w:szCs w:val="24"/>
        </w:rPr>
        <w:t xml:space="preserve"> to minimize false alarms, an idea that inspired the cloud-edge integration approach in our proposed work.</w:t>
      </w:r>
    </w:p>
    <w:p w14:paraId="54000409">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second study, </w:t>
      </w:r>
      <w:r>
        <w:rPr>
          <w:rStyle w:val="16"/>
          <w:rFonts w:hint="default" w:ascii="Times New Roman" w:hAnsi="Times New Roman" w:cs="Times New Roman"/>
          <w:b w:val="0"/>
          <w:bCs w:val="0"/>
          <w:sz w:val="24"/>
          <w:szCs w:val="24"/>
        </w:rPr>
        <w:t>“Automatic Fire Detection in Forest by Enabling IoT,”</w:t>
      </w:r>
      <w:r>
        <w:rPr>
          <w:rFonts w:hint="default" w:ascii="Times New Roman" w:hAnsi="Times New Roman" w:cs="Times New Roman"/>
          <w:b w:val="0"/>
          <w:bCs w:val="0"/>
          <w:sz w:val="24"/>
          <w:szCs w:val="24"/>
        </w:rPr>
        <w:t xml:space="preserve"> describes a </w:t>
      </w:r>
      <w:r>
        <w:rPr>
          <w:rStyle w:val="23"/>
          <w:rFonts w:hint="default" w:ascii="Times New Roman" w:hAnsi="Times New Roman" w:cs="Times New Roman"/>
          <w:b w:val="0"/>
          <w:bCs w:val="0"/>
          <w:sz w:val="24"/>
          <w:szCs w:val="24"/>
        </w:rPr>
        <w:t>wireless sensor network (WSN)</w:t>
      </w:r>
      <w:r>
        <w:rPr>
          <w:rFonts w:hint="default" w:ascii="Times New Roman" w:hAnsi="Times New Roman" w:cs="Times New Roman"/>
          <w:b w:val="0"/>
          <w:bCs w:val="0"/>
          <w:sz w:val="24"/>
          <w:szCs w:val="24"/>
        </w:rPr>
        <w:t xml:space="preserve"> that integrates </w:t>
      </w:r>
      <w:r>
        <w:rPr>
          <w:rStyle w:val="23"/>
          <w:rFonts w:hint="default" w:ascii="Times New Roman" w:hAnsi="Times New Roman" w:cs="Times New Roman"/>
          <w:b w:val="0"/>
          <w:bCs w:val="0"/>
          <w:sz w:val="24"/>
          <w:szCs w:val="24"/>
        </w:rPr>
        <w:t>DHT11</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MQ7 sensors</w:t>
      </w:r>
      <w:r>
        <w:rPr>
          <w:rFonts w:hint="default" w:ascii="Times New Roman" w:hAnsi="Times New Roman" w:cs="Times New Roman"/>
          <w:b w:val="0"/>
          <w:bCs w:val="0"/>
          <w:sz w:val="24"/>
          <w:szCs w:val="24"/>
        </w:rPr>
        <w:t xml:space="preserve"> along with </w:t>
      </w:r>
      <w:r>
        <w:rPr>
          <w:rStyle w:val="23"/>
          <w:rFonts w:hint="default" w:ascii="Times New Roman" w:hAnsi="Times New Roman" w:cs="Times New Roman"/>
          <w:b w:val="0"/>
          <w:bCs w:val="0"/>
          <w:sz w:val="24"/>
          <w:szCs w:val="24"/>
        </w:rPr>
        <w:t>ESP32</w:t>
      </w:r>
      <w:r>
        <w:rPr>
          <w:rFonts w:hint="default" w:ascii="Times New Roman" w:hAnsi="Times New Roman" w:cs="Times New Roman"/>
          <w:b w:val="0"/>
          <w:bCs w:val="0"/>
          <w:sz w:val="24"/>
          <w:szCs w:val="24"/>
        </w:rPr>
        <w:t xml:space="preserve"> for monitoring temperature, humidity, and gas levels. The system also uses the </w:t>
      </w:r>
      <w:r>
        <w:rPr>
          <w:rStyle w:val="23"/>
          <w:rFonts w:hint="default" w:ascii="Times New Roman" w:hAnsi="Times New Roman" w:cs="Times New Roman"/>
          <w:b w:val="0"/>
          <w:bCs w:val="0"/>
          <w:sz w:val="24"/>
          <w:szCs w:val="24"/>
        </w:rPr>
        <w:t>Blynk cloud platform</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GPS (NEO-6M)</w:t>
      </w:r>
      <w:r>
        <w:rPr>
          <w:rFonts w:hint="default" w:ascii="Times New Roman" w:hAnsi="Times New Roman" w:cs="Times New Roman"/>
          <w:b w:val="0"/>
          <w:bCs w:val="0"/>
          <w:sz w:val="24"/>
          <w:szCs w:val="24"/>
        </w:rPr>
        <w:t xml:space="preserve"> for location tracking and alert notifications. The emphasis on </w:t>
      </w:r>
      <w:r>
        <w:rPr>
          <w:rStyle w:val="23"/>
          <w:rFonts w:hint="default" w:ascii="Times New Roman" w:hAnsi="Times New Roman" w:cs="Times New Roman"/>
          <w:b w:val="0"/>
          <w:bCs w:val="0"/>
          <w:sz w:val="24"/>
          <w:szCs w:val="24"/>
        </w:rPr>
        <w:t>early detection</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low-cost scalability</w:t>
      </w:r>
      <w:r>
        <w:rPr>
          <w:rFonts w:hint="default" w:ascii="Times New Roman" w:hAnsi="Times New Roman" w:cs="Times New Roman"/>
          <w:b w:val="0"/>
          <w:bCs w:val="0"/>
          <w:sz w:val="24"/>
          <w:szCs w:val="24"/>
        </w:rPr>
        <w:t xml:space="preserve"> aligns closely with our project’s goals and motivated the choice of a similar sensor combination and threshold-based alerting.</w:t>
      </w:r>
    </w:p>
    <w:p w14:paraId="1507FD05">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w:t>
      </w:r>
      <w:r>
        <w:rPr>
          <w:rStyle w:val="16"/>
          <w:rFonts w:hint="default" w:ascii="Times New Roman" w:hAnsi="Times New Roman" w:cs="Times New Roman"/>
          <w:b w:val="0"/>
          <w:bCs w:val="0"/>
          <w:sz w:val="24"/>
          <w:szCs w:val="24"/>
        </w:rPr>
        <w:t>“IoT-Based Fire Safety System Using MQTT Communication,”</w:t>
      </w:r>
      <w:r>
        <w:rPr>
          <w:rFonts w:hint="default" w:ascii="Times New Roman" w:hAnsi="Times New Roman" w:cs="Times New Roman"/>
          <w:b w:val="0"/>
          <w:bCs w:val="0"/>
          <w:sz w:val="24"/>
          <w:szCs w:val="24"/>
        </w:rPr>
        <w:t xml:space="preserve"> the authors focus on the reliability and scalability of the </w:t>
      </w:r>
      <w:r>
        <w:rPr>
          <w:rStyle w:val="23"/>
          <w:rFonts w:hint="default" w:ascii="Times New Roman" w:hAnsi="Times New Roman" w:cs="Times New Roman"/>
          <w:b w:val="0"/>
          <w:bCs w:val="0"/>
          <w:sz w:val="24"/>
          <w:szCs w:val="24"/>
        </w:rPr>
        <w:t>MQTT protocol</w:t>
      </w:r>
      <w:r>
        <w:rPr>
          <w:rFonts w:hint="default" w:ascii="Times New Roman" w:hAnsi="Times New Roman" w:cs="Times New Roman"/>
          <w:b w:val="0"/>
          <w:bCs w:val="0"/>
          <w:sz w:val="24"/>
          <w:szCs w:val="24"/>
        </w:rPr>
        <w:t xml:space="preserve">, which ensures efficient, low-latency data transfer between IoT devices and the cloud. Their findings validate our decision to use MQTT with </w:t>
      </w:r>
      <w:r>
        <w:rPr>
          <w:rStyle w:val="23"/>
          <w:rFonts w:hint="default" w:ascii="Times New Roman" w:hAnsi="Times New Roman" w:cs="Times New Roman"/>
          <w:b w:val="0"/>
          <w:bCs w:val="0"/>
          <w:sz w:val="24"/>
          <w:szCs w:val="24"/>
        </w:rPr>
        <w:t>AWS IoT Core</w:t>
      </w:r>
      <w:r>
        <w:rPr>
          <w:rFonts w:hint="default" w:ascii="Times New Roman" w:hAnsi="Times New Roman" w:cs="Times New Roman"/>
          <w:b w:val="0"/>
          <w:bCs w:val="0"/>
          <w:sz w:val="24"/>
          <w:szCs w:val="24"/>
        </w:rPr>
        <w:t xml:space="preserve"> for secure and continuous data transmission, ensuring real-time event updates.</w:t>
      </w:r>
    </w:p>
    <w:p w14:paraId="79558D2C">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23"/>
          <w:rFonts w:hint="default" w:ascii="Times New Roman" w:hAnsi="Times New Roman" w:cs="Times New Roman"/>
          <w:b w:val="0"/>
          <w:bCs w:val="0"/>
          <w:sz w:val="24"/>
          <w:szCs w:val="24"/>
        </w:rPr>
        <w:t>AWS technical blog post</w:t>
      </w:r>
      <w:r>
        <w:rPr>
          <w:rFonts w:hint="default" w:ascii="Times New Roman" w:hAnsi="Times New Roman" w:cs="Times New Roman"/>
          <w:b w:val="0"/>
          <w:bCs w:val="0"/>
          <w:sz w:val="24"/>
          <w:szCs w:val="24"/>
        </w:rPr>
        <w:t xml:space="preserve"> titled </w:t>
      </w:r>
      <w:r>
        <w:rPr>
          <w:rStyle w:val="16"/>
          <w:rFonts w:hint="default" w:ascii="Times New Roman" w:hAnsi="Times New Roman" w:cs="Times New Roman"/>
          <w:b w:val="0"/>
          <w:bCs w:val="0"/>
          <w:sz w:val="24"/>
          <w:szCs w:val="24"/>
        </w:rPr>
        <w:t>“Early Fire Detection Design Model for Smart Cities Using AWS IoT and ML Technologies”</w:t>
      </w:r>
      <w:r>
        <w:rPr>
          <w:rFonts w:hint="default" w:ascii="Times New Roman" w:hAnsi="Times New Roman" w:cs="Times New Roman"/>
          <w:b w:val="0"/>
          <w:bCs w:val="0"/>
          <w:sz w:val="24"/>
          <w:szCs w:val="24"/>
        </w:rPr>
        <w:t xml:space="preserve"> demonstrates how </w:t>
      </w:r>
      <w:r>
        <w:rPr>
          <w:rStyle w:val="23"/>
          <w:rFonts w:hint="default" w:ascii="Times New Roman" w:hAnsi="Times New Roman" w:cs="Times New Roman"/>
          <w:b w:val="0"/>
          <w:bCs w:val="0"/>
          <w:sz w:val="24"/>
          <w:szCs w:val="24"/>
        </w:rPr>
        <w:t>AWS IoT Core</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Rules Engine</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Simple Notification Service (SNS)</w:t>
      </w:r>
      <w:r>
        <w:rPr>
          <w:rFonts w:hint="default" w:ascii="Times New Roman" w:hAnsi="Times New Roman" w:cs="Times New Roman"/>
          <w:b w:val="0"/>
          <w:bCs w:val="0"/>
          <w:sz w:val="24"/>
          <w:szCs w:val="24"/>
        </w:rPr>
        <w:t xml:space="preserve"> can be used together for intelligent, cloud-driven early warning systems. The architecture described in this article directly influenced the alert mechanism used in our prototype, which employs AWS IoT Core for message routing and SNS for sending automated email notifications.</w:t>
      </w:r>
    </w:p>
    <w:p w14:paraId="6CAFEBA4">
      <w:pPr>
        <w:pStyle w:val="2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Lastly, the study </w:t>
      </w:r>
      <w:r>
        <w:rPr>
          <w:rStyle w:val="16"/>
          <w:rFonts w:hint="default" w:ascii="Times New Roman" w:hAnsi="Times New Roman" w:cs="Times New Roman"/>
          <w:b w:val="0"/>
          <w:bCs w:val="0"/>
          <w:sz w:val="24"/>
          <w:szCs w:val="24"/>
        </w:rPr>
        <w:t>“IoT Enabled Advanced Forest Fire Detecting and Monitoring System”</w:t>
      </w:r>
      <w:r>
        <w:rPr>
          <w:rFonts w:hint="default" w:ascii="Times New Roman" w:hAnsi="Times New Roman" w:cs="Times New Roman"/>
          <w:b w:val="0"/>
          <w:bCs w:val="0"/>
          <w:sz w:val="24"/>
          <w:szCs w:val="24"/>
        </w:rPr>
        <w:t xml:space="preserve"> presents a multi-sensor setup using </w:t>
      </w:r>
      <w:r>
        <w:rPr>
          <w:rStyle w:val="23"/>
          <w:rFonts w:hint="default" w:ascii="Times New Roman" w:hAnsi="Times New Roman" w:cs="Times New Roman"/>
          <w:b w:val="0"/>
          <w:bCs w:val="0"/>
          <w:sz w:val="24"/>
          <w:szCs w:val="24"/>
        </w:rPr>
        <w:t>ESP32</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DHT11</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flame</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smoke sensors</w:t>
      </w:r>
      <w:r>
        <w:rPr>
          <w:rFonts w:hint="default" w:ascii="Times New Roman" w:hAnsi="Times New Roman" w:cs="Times New Roman"/>
          <w:b w:val="0"/>
          <w:bCs w:val="0"/>
          <w:sz w:val="24"/>
          <w:szCs w:val="24"/>
        </w:rPr>
        <w:t xml:space="preserve">, integrated with cloud platforms for real-time monitoring and visualization. This research underscores the importance of </w:t>
      </w:r>
      <w:r>
        <w:rPr>
          <w:rStyle w:val="23"/>
          <w:rFonts w:hint="default" w:ascii="Times New Roman" w:hAnsi="Times New Roman" w:cs="Times New Roman"/>
          <w:b w:val="0"/>
          <w:bCs w:val="0"/>
          <w:sz w:val="24"/>
          <w:szCs w:val="24"/>
        </w:rPr>
        <w:t>data visualization dashboards</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continuous parameter monitoring</w:t>
      </w:r>
      <w:r>
        <w:rPr>
          <w:rFonts w:hint="default" w:ascii="Times New Roman" w:hAnsi="Times New Roman" w:cs="Times New Roman"/>
          <w:b w:val="0"/>
          <w:bCs w:val="0"/>
          <w:sz w:val="24"/>
          <w:szCs w:val="24"/>
        </w:rPr>
        <w:t>, both of which have been incorporated into our system’s design.</w:t>
      </w:r>
    </w:p>
    <w:tbl>
      <w:tblPr>
        <w:tblStyle w:val="25"/>
        <w:tblW w:w="89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8" w:type="dxa"/>
          <w:bottom w:w="100" w:type="dxa"/>
          <w:right w:w="108" w:type="dxa"/>
        </w:tblCellMar>
      </w:tblPr>
      <w:tblGrid>
        <w:gridCol w:w="574"/>
        <w:gridCol w:w="1778"/>
        <w:gridCol w:w="1824"/>
        <w:gridCol w:w="1885"/>
        <w:gridCol w:w="1379"/>
        <w:gridCol w:w="1554"/>
      </w:tblGrid>
      <w:tr w14:paraId="72E9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225" w:hRule="atLeast"/>
        </w:trPr>
        <w:tc>
          <w:tcPr>
            <w:tcW w:w="574" w:type="dxa"/>
            <w:vAlign w:val="top"/>
          </w:tcPr>
          <w:p w14:paraId="4D92E092">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Sl. No.</w:t>
            </w:r>
          </w:p>
        </w:tc>
        <w:tc>
          <w:tcPr>
            <w:tcW w:w="1778" w:type="dxa"/>
            <w:vAlign w:val="top"/>
          </w:tcPr>
          <w:p w14:paraId="089921A9">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Research Paper Title</w:t>
            </w:r>
          </w:p>
        </w:tc>
        <w:tc>
          <w:tcPr>
            <w:tcW w:w="1824" w:type="dxa"/>
            <w:vAlign w:val="top"/>
          </w:tcPr>
          <w:p w14:paraId="03BA8A5A">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Technology Used</w:t>
            </w:r>
          </w:p>
        </w:tc>
        <w:tc>
          <w:tcPr>
            <w:tcW w:w="1885" w:type="dxa"/>
            <w:vAlign w:val="top"/>
          </w:tcPr>
          <w:p w14:paraId="36792945">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Communication Protocol</w:t>
            </w:r>
          </w:p>
        </w:tc>
        <w:tc>
          <w:tcPr>
            <w:tcW w:w="1379" w:type="dxa"/>
            <w:vAlign w:val="top"/>
          </w:tcPr>
          <w:p w14:paraId="41C13C64">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Cloud Platform</w:t>
            </w:r>
          </w:p>
        </w:tc>
        <w:tc>
          <w:tcPr>
            <w:tcW w:w="1554" w:type="dxa"/>
            <w:vAlign w:val="top"/>
          </w:tcPr>
          <w:p w14:paraId="351ADC7E">
            <w:pPr>
              <w:keepNext w:val="0"/>
              <w:keepLines w:val="0"/>
              <w:widowControl/>
              <w:suppressLineNumbers w:val="0"/>
              <w:wordWrap/>
              <w:spacing w:line="21" w:lineRule="atLeast"/>
              <w:ind w:left="0" w:leftChars="0" w:firstLine="0" w:firstLineChars="0"/>
              <w:jc w:val="left"/>
              <w:textAlignment w:val="top"/>
              <w:rPr>
                <w:rFonts w:hint="default" w:ascii="Times New Roman" w:hAnsi="Times New Roman" w:cs="Times New Roman"/>
                <w:sz w:val="24"/>
                <w:szCs w:val="24"/>
                <w:vertAlign w:val="baseline"/>
              </w:rPr>
            </w:pPr>
            <w:r>
              <w:rPr>
                <w:rFonts w:hint="default" w:ascii="Times New Roman" w:hAnsi="Times New Roman" w:eastAsia="Segoe UI" w:cs="Times New Roman"/>
                <w:b/>
                <w:bCs/>
                <w:i w:val="0"/>
                <w:iCs w:val="0"/>
                <w:caps w:val="0"/>
                <w:spacing w:val="2"/>
                <w:kern w:val="0"/>
                <w:sz w:val="24"/>
                <w:szCs w:val="24"/>
                <w:lang w:val="en-US" w:eastAsia="zh-CN" w:bidi="ar"/>
              </w:rPr>
              <w:t>Unique Features</w:t>
            </w:r>
          </w:p>
        </w:tc>
      </w:tr>
      <w:tr w14:paraId="55EB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574" w:type="dxa"/>
            <w:vAlign w:val="top"/>
          </w:tcPr>
          <w:p w14:paraId="0D558CD1">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1</w:t>
            </w:r>
          </w:p>
        </w:tc>
        <w:tc>
          <w:tcPr>
            <w:tcW w:w="1778" w:type="dxa"/>
            <w:vAlign w:val="top"/>
          </w:tcPr>
          <w:p w14:paraId="06392815">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ESP32-Based Intelligent Fire Detection System Utilizing Machine Learning and Computer Vision for Enhanced Safety</w:t>
            </w:r>
          </w:p>
        </w:tc>
        <w:tc>
          <w:tcPr>
            <w:tcW w:w="1824" w:type="dxa"/>
            <w:vAlign w:val="top"/>
          </w:tcPr>
          <w:p w14:paraId="768C35B3">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ESP32, multiple sensors, machine learning, computer vision</w:t>
            </w:r>
          </w:p>
        </w:tc>
        <w:tc>
          <w:tcPr>
            <w:tcW w:w="1885" w:type="dxa"/>
            <w:vAlign w:val="top"/>
          </w:tcPr>
          <w:p w14:paraId="10E06639">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MQTT</w:t>
            </w:r>
          </w:p>
        </w:tc>
        <w:tc>
          <w:tcPr>
            <w:tcW w:w="1379" w:type="dxa"/>
            <w:vAlign w:val="top"/>
          </w:tcPr>
          <w:p w14:paraId="6EB46F3B">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Custom cloud integration</w:t>
            </w:r>
          </w:p>
        </w:tc>
        <w:tc>
          <w:tcPr>
            <w:tcW w:w="1554" w:type="dxa"/>
            <w:vAlign w:val="top"/>
          </w:tcPr>
          <w:p w14:paraId="1EE355FF">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Uses sensor fusion and edge analytics to reduce false alarms; introduces hybrid ML and vision-based detection</w:t>
            </w:r>
          </w:p>
        </w:tc>
      </w:tr>
      <w:tr w14:paraId="3779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574" w:type="dxa"/>
            <w:vAlign w:val="top"/>
          </w:tcPr>
          <w:p w14:paraId="076D8866">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2</w:t>
            </w:r>
          </w:p>
        </w:tc>
        <w:tc>
          <w:tcPr>
            <w:tcW w:w="1778" w:type="dxa"/>
            <w:vAlign w:val="top"/>
          </w:tcPr>
          <w:p w14:paraId="6C384DFB">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Automatic Fire Detection in Forest by Enabling IoT</w:t>
            </w:r>
          </w:p>
        </w:tc>
        <w:tc>
          <w:tcPr>
            <w:tcW w:w="1824" w:type="dxa"/>
            <w:vAlign w:val="top"/>
          </w:tcPr>
          <w:p w14:paraId="6F7D3CE4">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ESP32, DHT11, MQ7, GPS (NEO-6M)</w:t>
            </w:r>
          </w:p>
        </w:tc>
        <w:tc>
          <w:tcPr>
            <w:tcW w:w="1885" w:type="dxa"/>
            <w:vAlign w:val="top"/>
          </w:tcPr>
          <w:p w14:paraId="79CEDD92">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Not specified (IoT-based WSN)</w:t>
            </w:r>
          </w:p>
        </w:tc>
        <w:tc>
          <w:tcPr>
            <w:tcW w:w="1379" w:type="dxa"/>
            <w:vAlign w:val="top"/>
          </w:tcPr>
          <w:p w14:paraId="0AC88E7A">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Blynk Cloud</w:t>
            </w:r>
          </w:p>
        </w:tc>
        <w:tc>
          <w:tcPr>
            <w:tcW w:w="1554" w:type="dxa"/>
            <w:vAlign w:val="top"/>
          </w:tcPr>
          <w:p w14:paraId="22B71AEA">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Focuses on early detection, real-time GPS tracking, and low-cost scalability</w:t>
            </w:r>
          </w:p>
        </w:tc>
      </w:tr>
      <w:tr w14:paraId="2D5C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574" w:type="dxa"/>
            <w:vAlign w:val="top"/>
          </w:tcPr>
          <w:p w14:paraId="3FA294E3">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3</w:t>
            </w:r>
          </w:p>
        </w:tc>
        <w:tc>
          <w:tcPr>
            <w:tcW w:w="1778" w:type="dxa"/>
            <w:vAlign w:val="top"/>
          </w:tcPr>
          <w:p w14:paraId="41576B10">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IoT-Based Fire Safety System Using MQTT Communication</w:t>
            </w:r>
          </w:p>
        </w:tc>
        <w:tc>
          <w:tcPr>
            <w:tcW w:w="1824" w:type="dxa"/>
            <w:vAlign w:val="top"/>
          </w:tcPr>
          <w:p w14:paraId="6369F726">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IoT nodes, sensors, microcontrollers</w:t>
            </w:r>
          </w:p>
        </w:tc>
        <w:tc>
          <w:tcPr>
            <w:tcW w:w="1885" w:type="dxa"/>
            <w:vAlign w:val="top"/>
          </w:tcPr>
          <w:p w14:paraId="51FE48B9">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MQTT</w:t>
            </w:r>
          </w:p>
        </w:tc>
        <w:tc>
          <w:tcPr>
            <w:tcW w:w="1379" w:type="dxa"/>
            <w:vAlign w:val="top"/>
          </w:tcPr>
          <w:p w14:paraId="22B68225">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Not specified</w:t>
            </w:r>
          </w:p>
        </w:tc>
        <w:tc>
          <w:tcPr>
            <w:tcW w:w="1554" w:type="dxa"/>
            <w:vAlign w:val="top"/>
          </w:tcPr>
          <w:p w14:paraId="430065FA">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Demonstrates reliability and scalability of MQTT for real-time fire safety alerts</w:t>
            </w:r>
          </w:p>
        </w:tc>
      </w:tr>
      <w:tr w14:paraId="4013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574" w:type="dxa"/>
            <w:vAlign w:val="top"/>
          </w:tcPr>
          <w:p w14:paraId="1055FFB7">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4</w:t>
            </w:r>
          </w:p>
        </w:tc>
        <w:tc>
          <w:tcPr>
            <w:tcW w:w="1778" w:type="dxa"/>
            <w:vAlign w:val="top"/>
          </w:tcPr>
          <w:p w14:paraId="61C5C56F">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Early Fire Detection Design Model for Smart Cities Using AWS IoT and ML Technologies</w:t>
            </w:r>
          </w:p>
        </w:tc>
        <w:tc>
          <w:tcPr>
            <w:tcW w:w="1824" w:type="dxa"/>
            <w:vAlign w:val="top"/>
          </w:tcPr>
          <w:p w14:paraId="3FC9CA7F">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AWS IoT Core, Rules Engine, SNS, ML models</w:t>
            </w:r>
          </w:p>
        </w:tc>
        <w:tc>
          <w:tcPr>
            <w:tcW w:w="1885" w:type="dxa"/>
            <w:vAlign w:val="top"/>
          </w:tcPr>
          <w:p w14:paraId="70FEEA9D">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MQTT</w:t>
            </w:r>
          </w:p>
        </w:tc>
        <w:tc>
          <w:tcPr>
            <w:tcW w:w="1379" w:type="dxa"/>
            <w:vAlign w:val="top"/>
          </w:tcPr>
          <w:p w14:paraId="5020F29B">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AWS IoT Core, SNS</w:t>
            </w:r>
          </w:p>
        </w:tc>
        <w:tc>
          <w:tcPr>
            <w:tcW w:w="1554" w:type="dxa"/>
            <w:vAlign w:val="top"/>
          </w:tcPr>
          <w:p w14:paraId="6B68366B">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Implements intelligent alert routing with AWS; automates notifications via email and SMS</w:t>
            </w:r>
          </w:p>
        </w:tc>
      </w:tr>
      <w:tr w14:paraId="42BE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574" w:type="dxa"/>
            <w:vAlign w:val="top"/>
          </w:tcPr>
          <w:p w14:paraId="190EC400">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5</w:t>
            </w:r>
          </w:p>
        </w:tc>
        <w:tc>
          <w:tcPr>
            <w:tcW w:w="1778" w:type="dxa"/>
            <w:vAlign w:val="top"/>
          </w:tcPr>
          <w:p w14:paraId="0A1CB148">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IoT Enabled Advanced Forest Fire Detecting and Monitoring System</w:t>
            </w:r>
          </w:p>
        </w:tc>
        <w:tc>
          <w:tcPr>
            <w:tcW w:w="1824" w:type="dxa"/>
            <w:vAlign w:val="top"/>
          </w:tcPr>
          <w:p w14:paraId="300983F1">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ESP32, DHT11, flame sensor, smoke sensor</w:t>
            </w:r>
          </w:p>
        </w:tc>
        <w:tc>
          <w:tcPr>
            <w:tcW w:w="1885" w:type="dxa"/>
            <w:vAlign w:val="top"/>
          </w:tcPr>
          <w:p w14:paraId="5E5FBE02">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Not specified</w:t>
            </w:r>
          </w:p>
        </w:tc>
        <w:tc>
          <w:tcPr>
            <w:tcW w:w="1379" w:type="dxa"/>
            <w:vAlign w:val="top"/>
          </w:tcPr>
          <w:p w14:paraId="20E1E12C">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Cloud-based dashboard</w:t>
            </w:r>
          </w:p>
        </w:tc>
        <w:tc>
          <w:tcPr>
            <w:tcW w:w="1554" w:type="dxa"/>
            <w:vAlign w:val="top"/>
          </w:tcPr>
          <w:p w14:paraId="76F64EB1">
            <w:pPr>
              <w:keepNext w:val="0"/>
              <w:keepLines w:val="0"/>
              <w:widowControl/>
              <w:suppressLineNumbers w:val="0"/>
              <w:wordWrap/>
              <w:spacing w:line="21" w:lineRule="atLeast"/>
              <w:ind w:left="0" w:leftChars="0" w:firstLine="0" w:firstLineChars="0"/>
              <w:jc w:val="left"/>
              <w:textAlignment w:val="baseline"/>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aps w:val="0"/>
                <w:spacing w:val="2"/>
                <w:kern w:val="0"/>
                <w:sz w:val="24"/>
                <w:szCs w:val="24"/>
                <w:vertAlign w:val="baseline"/>
                <w:lang w:val="en-US" w:eastAsia="zh-CN" w:bidi="ar"/>
              </w:rPr>
              <w:t>Real-time monitoring and data visualization; multi-sensor integration for improved accuracy</w:t>
            </w:r>
          </w:p>
        </w:tc>
      </w:tr>
    </w:tbl>
    <w:p w14:paraId="3D4909E7">
      <w:pPr>
        <w:pStyle w:val="4"/>
        <w:keepNext w:val="0"/>
        <w:keepLines w:val="0"/>
        <w:widowControl/>
        <w:suppressLineNumbers w:val="0"/>
        <w:ind w:left="0" w:leftChars="0" w:firstLine="120" w:firstLineChars="50"/>
        <w:jc w:val="center"/>
        <w:rPr>
          <w:rStyle w:val="23"/>
          <w:rFonts w:hint="default" w:ascii="Times New Roman" w:hAnsi="Times New Roman" w:cs="Times New Roman"/>
          <w:b w:val="0"/>
          <w:bCs w:val="0"/>
          <w:sz w:val="24"/>
          <w:szCs w:val="24"/>
          <w:lang w:val="en-IN"/>
        </w:rPr>
      </w:pPr>
      <w:r>
        <w:rPr>
          <w:rStyle w:val="23"/>
          <w:rFonts w:hint="default" w:ascii="Times New Roman" w:hAnsi="Times New Roman" w:cs="Times New Roman"/>
          <w:b w:val="0"/>
          <w:bCs w:val="0"/>
          <w:sz w:val="24"/>
          <w:szCs w:val="24"/>
          <w:lang w:val="en-IN"/>
        </w:rPr>
        <w:t xml:space="preserve">Table 3.1 </w:t>
      </w:r>
      <w:r>
        <w:rPr>
          <w:rFonts w:hint="default" w:ascii="Times New Roman" w:hAnsi="Times New Roman" w:eastAsia="SimSun" w:cs="Times New Roman"/>
          <w:b w:val="0"/>
          <w:bCs w:val="0"/>
          <w:sz w:val="24"/>
          <w:szCs w:val="24"/>
        </w:rPr>
        <w:t>Comparative Analysis of Existing Research Papers on IoT-Based Fire Detection Systems</w:t>
      </w:r>
    </w:p>
    <w:p w14:paraId="626E83D4">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3.2 Comparison with Proposed System</w:t>
      </w:r>
    </w:p>
    <w:p w14:paraId="3D1E3A5E">
      <w:pPr>
        <w:pStyle w:val="22"/>
        <w:keepNext w:val="0"/>
        <w:keepLines w:val="0"/>
        <w:widowControl/>
        <w:suppressLineNumbers w:val="0"/>
        <w:ind w:firstLine="120" w:firstLineChars="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From the reviewed studies, it is evident that most existing systems aim to enhance early fire detection through IoT-enabled sensor networks and real-time communication. However, many systems rely on third-party mobile platforms or localized applications, which limit scalability and long-term data storage.</w:t>
      </w:r>
    </w:p>
    <w:p w14:paraId="30DADA66">
      <w:pPr>
        <w:pStyle w:val="22"/>
        <w:keepNext w:val="0"/>
        <w:keepLines w:val="0"/>
        <w:widowControl/>
        <w:suppressLineNumbers w:val="0"/>
        <w:ind w:firstLine="120" w:firstLineChars="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proposed system differs by implementing a </w:t>
      </w:r>
      <w:r>
        <w:rPr>
          <w:rStyle w:val="23"/>
          <w:rFonts w:hint="default" w:ascii="Times New Roman" w:hAnsi="Times New Roman" w:cs="Times New Roman"/>
          <w:b w:val="0"/>
          <w:bCs w:val="0"/>
          <w:sz w:val="24"/>
          <w:szCs w:val="24"/>
        </w:rPr>
        <w:t>cloud-native approach using AWS IoT Core</w:t>
      </w:r>
      <w:r>
        <w:rPr>
          <w:rFonts w:hint="default" w:ascii="Times New Roman" w:hAnsi="Times New Roman" w:cs="Times New Roman"/>
          <w:b w:val="0"/>
          <w:bCs w:val="0"/>
          <w:sz w:val="24"/>
          <w:szCs w:val="24"/>
        </w:rPr>
        <w:t xml:space="preserve">, which provides </w:t>
      </w:r>
      <w:r>
        <w:rPr>
          <w:rStyle w:val="23"/>
          <w:rFonts w:hint="default" w:ascii="Times New Roman" w:hAnsi="Times New Roman" w:cs="Times New Roman"/>
          <w:b w:val="0"/>
          <w:bCs w:val="0"/>
          <w:sz w:val="24"/>
          <w:szCs w:val="24"/>
        </w:rPr>
        <w:t>secure device authentication, scalable data handling, and automated notifications</w:t>
      </w:r>
      <w:r>
        <w:rPr>
          <w:rFonts w:hint="default" w:ascii="Times New Roman" w:hAnsi="Times New Roman" w:cs="Times New Roman"/>
          <w:b w:val="0"/>
          <w:bCs w:val="0"/>
          <w:sz w:val="24"/>
          <w:szCs w:val="24"/>
        </w:rPr>
        <w:t xml:space="preserve"> through </w:t>
      </w:r>
      <w:r>
        <w:rPr>
          <w:rStyle w:val="23"/>
          <w:rFonts w:hint="default" w:ascii="Times New Roman" w:hAnsi="Times New Roman" w:cs="Times New Roman"/>
          <w:b w:val="0"/>
          <w:bCs w:val="0"/>
          <w:sz w:val="24"/>
          <w:szCs w:val="24"/>
        </w:rPr>
        <w:t>SNS</w:t>
      </w:r>
      <w:r>
        <w:rPr>
          <w:rFonts w:hint="default" w:ascii="Times New Roman" w:hAnsi="Times New Roman" w:cs="Times New Roman"/>
          <w:b w:val="0"/>
          <w:bCs w:val="0"/>
          <w:sz w:val="24"/>
          <w:szCs w:val="24"/>
        </w:rPr>
        <w:t xml:space="preserve">. While previous works demonstrated fire detection through temperature and gas readings, our design integrates </w:t>
      </w:r>
      <w:r>
        <w:rPr>
          <w:rStyle w:val="23"/>
          <w:rFonts w:hint="default" w:ascii="Times New Roman" w:hAnsi="Times New Roman" w:cs="Times New Roman"/>
          <w:b w:val="0"/>
          <w:bCs w:val="0"/>
          <w:sz w:val="24"/>
          <w:szCs w:val="24"/>
        </w:rPr>
        <w:t>three key sensors (DHT11, MQ-3, Flame Sensor)</w:t>
      </w:r>
      <w:r>
        <w:rPr>
          <w:rFonts w:hint="default" w:ascii="Times New Roman" w:hAnsi="Times New Roman" w:cs="Times New Roman"/>
          <w:b w:val="0"/>
          <w:bCs w:val="0"/>
          <w:sz w:val="24"/>
          <w:szCs w:val="24"/>
        </w:rPr>
        <w:t xml:space="preserve"> for multi-parameter sensing, improving detection accuracy. Additionally, AWS’s serverless architecture minimizes maintenance overhead while ensuring real-time alerts without manual intervention.</w:t>
      </w:r>
    </w:p>
    <w:p w14:paraId="163BB626">
      <w:pPr>
        <w:pStyle w:val="22"/>
        <w:keepNext w:val="0"/>
        <w:keepLines w:val="0"/>
        <w:widowControl/>
        <w:suppressLineNumbers w:val="0"/>
        <w:rPr>
          <w:rFonts w:hint="default" w:ascii="Times New Roman" w:hAnsi="Times New Roman" w:cs="Times New Roman"/>
          <w:sz w:val="24"/>
          <w:szCs w:val="24"/>
        </w:rPr>
      </w:pPr>
    </w:p>
    <w:p w14:paraId="6B4257E9">
      <w:pPr>
        <w:widowControl w:val="0"/>
        <w:spacing w:line="240" w:lineRule="auto"/>
        <w:ind w:firstLine="0"/>
        <w:jc w:val="cente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4697730" cy="3131820"/>
            <wp:effectExtent l="0" t="0" r="11430" b="762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7"/>
                    <a:stretch>
                      <a:fillRect/>
                    </a:stretch>
                  </pic:blipFill>
                  <pic:spPr>
                    <a:xfrm>
                      <a:off x="0" y="0"/>
                      <a:ext cx="4697730" cy="3131820"/>
                    </a:xfrm>
                    <a:prstGeom prst="rect">
                      <a:avLst/>
                    </a:prstGeom>
                    <a:noFill/>
                    <a:ln w="9525">
                      <a:noFill/>
                    </a:ln>
                  </pic:spPr>
                </pic:pic>
              </a:graphicData>
            </a:graphic>
          </wp:inline>
        </w:drawing>
      </w:r>
    </w:p>
    <w:p w14:paraId="4DBA3D87">
      <w:pPr>
        <w:widowControl w:val="0"/>
        <w:spacing w:line="240" w:lineRule="auto"/>
        <w:ind w:firstLine="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 3.1 System Performance Comparision</w:t>
      </w:r>
    </w:p>
    <w:p w14:paraId="1DFEDEC8">
      <w:pPr>
        <w:widowControl w:val="0"/>
        <w:spacing w:line="240" w:lineRule="auto"/>
        <w:ind w:firstLine="0"/>
        <w:rPr>
          <w:rFonts w:hint="default" w:ascii="Times New Roman" w:hAnsi="Times New Roman" w:cs="Times New Roman"/>
          <w:sz w:val="24"/>
          <w:szCs w:val="24"/>
        </w:rPr>
      </w:pPr>
    </w:p>
    <w:p w14:paraId="4721C2C5">
      <w:pPr>
        <w:pStyle w:val="4"/>
        <w:keepNext w:val="0"/>
        <w:keepLines w:val="0"/>
        <w:widowControl/>
        <w:suppressLineNumbers w:val="0"/>
        <w:ind w:left="0" w:leftChars="0" w:firstLine="0" w:firstLineChars="0"/>
        <w:rPr>
          <w:rStyle w:val="23"/>
          <w:rFonts w:hint="default" w:ascii="Times New Roman" w:hAnsi="Times New Roman" w:cs="Times New Roman"/>
          <w:b/>
          <w:sz w:val="24"/>
          <w:szCs w:val="24"/>
        </w:rPr>
      </w:pPr>
    </w:p>
    <w:p w14:paraId="6EE1193D">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Style w:val="23"/>
          <w:rFonts w:hint="default" w:ascii="Times New Roman" w:hAnsi="Times New Roman" w:cs="Times New Roman"/>
          <w:b/>
          <w:sz w:val="24"/>
          <w:szCs w:val="24"/>
        </w:rPr>
        <w:t>3.3 Research Gap Identified</w:t>
      </w:r>
    </w:p>
    <w:p w14:paraId="13007FE9">
      <w:pPr>
        <w:pStyle w:val="2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detailed review of existing literature reveals certain limitations and opportunities for enhancement:</w:t>
      </w:r>
    </w:p>
    <w:p w14:paraId="7F7DDA74">
      <w:pPr>
        <w:pStyle w:val="22"/>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Style w:val="23"/>
          <w:rFonts w:hint="default" w:ascii="Times New Roman" w:hAnsi="Times New Roman" w:cs="Times New Roman"/>
          <w:sz w:val="24"/>
          <w:szCs w:val="24"/>
        </w:rPr>
        <w:t>Limited Cloud Integration:</w:t>
      </w:r>
      <w:r>
        <w:rPr>
          <w:rFonts w:hint="default" w:ascii="Times New Roman" w:hAnsi="Times New Roman" w:cs="Times New Roman"/>
          <w:sz w:val="24"/>
          <w:szCs w:val="24"/>
        </w:rPr>
        <w:t xml:space="preserve"> Most existing systems use mobile-based or small-scale cloud solutions (e.g., Blynk, ThingSpeak), lacking advanced rule-based automation and scalability.</w:t>
      </w:r>
    </w:p>
    <w:p w14:paraId="56BFC35A">
      <w:pPr>
        <w:pStyle w:val="22"/>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Style w:val="23"/>
          <w:rFonts w:hint="default" w:ascii="Times New Roman" w:hAnsi="Times New Roman" w:cs="Times New Roman"/>
          <w:sz w:val="24"/>
          <w:szCs w:val="24"/>
        </w:rPr>
        <w:t>Lack of Unified Notification Mechanisms:</w:t>
      </w:r>
      <w:r>
        <w:rPr>
          <w:rFonts w:hint="default" w:ascii="Times New Roman" w:hAnsi="Times New Roman" w:cs="Times New Roman"/>
          <w:sz w:val="24"/>
          <w:szCs w:val="24"/>
        </w:rPr>
        <w:t xml:space="preserve"> Many systems do not employ a robust alert mechanism like AWS SNS, leading to delays in critical communication.</w:t>
      </w:r>
    </w:p>
    <w:p w14:paraId="01707447">
      <w:pPr>
        <w:pStyle w:val="22"/>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Style w:val="23"/>
          <w:rFonts w:hint="default" w:ascii="Times New Roman" w:hAnsi="Times New Roman" w:cs="Times New Roman"/>
          <w:sz w:val="24"/>
          <w:szCs w:val="24"/>
        </w:rPr>
        <w:t>Partial Sensor Utilization:</w:t>
      </w:r>
      <w:r>
        <w:rPr>
          <w:rFonts w:hint="default" w:ascii="Times New Roman" w:hAnsi="Times New Roman" w:cs="Times New Roman"/>
          <w:sz w:val="24"/>
          <w:szCs w:val="24"/>
        </w:rPr>
        <w:t xml:space="preserve"> While several projects use temperature or gas sensors individually, few combine </w:t>
      </w:r>
      <w:r>
        <w:rPr>
          <w:rStyle w:val="23"/>
          <w:rFonts w:hint="default" w:ascii="Times New Roman" w:hAnsi="Times New Roman" w:cs="Times New Roman"/>
          <w:sz w:val="24"/>
          <w:szCs w:val="24"/>
        </w:rPr>
        <w:t>temperature, humidity, gas concentration, and flame detection</w:t>
      </w:r>
      <w:r>
        <w:rPr>
          <w:rFonts w:hint="default" w:ascii="Times New Roman" w:hAnsi="Times New Roman" w:cs="Times New Roman"/>
          <w:sz w:val="24"/>
          <w:szCs w:val="24"/>
        </w:rPr>
        <w:t xml:space="preserve"> for comprehensive fire detection.</w:t>
      </w:r>
    </w:p>
    <w:p w14:paraId="1441B1D2">
      <w:pPr>
        <w:pStyle w:val="22"/>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Style w:val="23"/>
          <w:rFonts w:hint="default" w:ascii="Times New Roman" w:hAnsi="Times New Roman" w:cs="Times New Roman"/>
          <w:sz w:val="24"/>
          <w:szCs w:val="24"/>
        </w:rPr>
        <w:t>Data Analytics and Edge Processing:</w:t>
      </w:r>
      <w:r>
        <w:rPr>
          <w:rFonts w:hint="default" w:ascii="Times New Roman" w:hAnsi="Times New Roman" w:cs="Times New Roman"/>
          <w:sz w:val="24"/>
          <w:szCs w:val="24"/>
        </w:rPr>
        <w:t xml:space="preserve"> Some studies highlight machine learning but lack cloud-edge synergy, which can optimize decision-making and reduce false alarms.</w:t>
      </w:r>
    </w:p>
    <w:p w14:paraId="5B8DCC14">
      <w:pPr>
        <w:pStyle w:val="22"/>
        <w:keepNext w:val="0"/>
        <w:keepLines w:val="0"/>
        <w:widowControl/>
        <w:numPr>
          <w:ilvl w:val="0"/>
          <w:numId w:val="5"/>
        </w:numPr>
        <w:suppressLineNumbers w:val="0"/>
        <w:ind w:left="425" w:leftChars="0" w:hanging="425" w:firstLineChars="0"/>
        <w:jc w:val="both"/>
        <w:rPr>
          <w:rFonts w:hint="default" w:ascii="Times New Roman" w:hAnsi="Times New Roman" w:cs="Times New Roman"/>
          <w:sz w:val="24"/>
          <w:szCs w:val="24"/>
        </w:rPr>
      </w:pPr>
      <w:r>
        <w:rPr>
          <w:rStyle w:val="23"/>
          <w:rFonts w:hint="default" w:ascii="Times New Roman" w:hAnsi="Times New Roman" w:cs="Times New Roman"/>
          <w:sz w:val="24"/>
          <w:szCs w:val="24"/>
        </w:rPr>
        <w:t>Scalability and Remote Accessibility:</w:t>
      </w:r>
      <w:r>
        <w:rPr>
          <w:rFonts w:hint="default" w:ascii="Times New Roman" w:hAnsi="Times New Roman" w:cs="Times New Roman"/>
          <w:sz w:val="24"/>
          <w:szCs w:val="24"/>
        </w:rPr>
        <w:t xml:space="preserve"> Many earlier prototypes are limited to short-range communication without large-scale deployment potential.</w:t>
      </w:r>
    </w:p>
    <w:p w14:paraId="2A04033A">
      <w:pPr>
        <w:pStyle w:val="22"/>
        <w:keepNext w:val="0"/>
        <w:keepLines w:val="0"/>
        <w:widowControl/>
        <w:suppressLineNumbers w:val="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rPr>
        <w:t xml:space="preserve">To address these gaps, the proposed system combines </w:t>
      </w:r>
      <w:r>
        <w:rPr>
          <w:rStyle w:val="23"/>
          <w:rFonts w:hint="default" w:ascii="Times New Roman" w:hAnsi="Times New Roman" w:cs="Times New Roman"/>
          <w:b w:val="0"/>
          <w:bCs w:val="0"/>
          <w:sz w:val="24"/>
          <w:szCs w:val="24"/>
        </w:rPr>
        <w:t>multi-sensor IoT monitoring</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AWS IoT Core for secure cloud connectivity</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MQTT for efficient data transmission</w:t>
      </w:r>
      <w:r>
        <w:rPr>
          <w:rFonts w:hint="default" w:ascii="Times New Roman" w:hAnsi="Times New Roman" w:cs="Times New Roman"/>
          <w:b w:val="0"/>
          <w:bCs w:val="0"/>
          <w:sz w:val="24"/>
          <w:szCs w:val="24"/>
        </w:rPr>
        <w:t xml:space="preserve">, and </w:t>
      </w:r>
      <w:r>
        <w:rPr>
          <w:rStyle w:val="23"/>
          <w:rFonts w:hint="default" w:ascii="Times New Roman" w:hAnsi="Times New Roman" w:cs="Times New Roman"/>
          <w:b w:val="0"/>
          <w:bCs w:val="0"/>
          <w:sz w:val="24"/>
          <w:szCs w:val="24"/>
        </w:rPr>
        <w:t>SNS for automated alerts</w:t>
      </w:r>
      <w:r>
        <w:rPr>
          <w:rFonts w:hint="default" w:ascii="Times New Roman" w:hAnsi="Times New Roman" w:cs="Times New Roman"/>
          <w:b w:val="0"/>
          <w:bCs w:val="0"/>
          <w:sz w:val="24"/>
          <w:szCs w:val="24"/>
        </w:rPr>
        <w:t>. This integration ensures high reliability, low power consumption, and scalability suitable for real-world forest enviromen</w:t>
      </w:r>
      <w:r>
        <w:rPr>
          <w:rFonts w:hint="default" w:ascii="Times New Roman" w:hAnsi="Times New Roman" w:cs="Times New Roman"/>
          <w:b w:val="0"/>
          <w:bCs w:val="0"/>
          <w:sz w:val="24"/>
          <w:szCs w:val="24"/>
          <w:lang w:val="en-IN"/>
        </w:rPr>
        <w:t>t.</w:t>
      </w:r>
    </w:p>
    <w:p w14:paraId="333CD818">
      <w:pPr>
        <w:pStyle w:val="22"/>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599815" cy="3599815"/>
            <wp:effectExtent l="0" t="0" r="12065" b="12065"/>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8"/>
                    <a:stretch>
                      <a:fillRect/>
                    </a:stretch>
                  </pic:blipFill>
                  <pic:spPr>
                    <a:xfrm>
                      <a:off x="0" y="0"/>
                      <a:ext cx="3599815" cy="3599815"/>
                    </a:xfrm>
                    <a:prstGeom prst="rect">
                      <a:avLst/>
                    </a:prstGeom>
                    <a:noFill/>
                    <a:ln w="9525">
                      <a:noFill/>
                    </a:ln>
                  </pic:spPr>
                </pic:pic>
              </a:graphicData>
            </a:graphic>
          </wp:inline>
        </w:drawing>
      </w:r>
    </w:p>
    <w:p w14:paraId="589BC4DD">
      <w:pPr>
        <w:pStyle w:val="22"/>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Fig 3.2 </w:t>
      </w:r>
      <w:r>
        <w:rPr>
          <w:rFonts w:hint="default" w:ascii="Times New Roman" w:hAnsi="Times New Roman" w:eastAsia="SimSun" w:cs="Times New Roman"/>
          <w:sz w:val="24"/>
          <w:szCs w:val="24"/>
        </w:rPr>
        <w:t>Visual Flow of Identified Research Gaps and How the Proposed System Addresses Them</w:t>
      </w:r>
    </w:p>
    <w:p w14:paraId="4694E320">
      <w:pPr>
        <w:pStyle w:val="22"/>
        <w:keepNext w:val="0"/>
        <w:keepLines w:val="0"/>
        <w:widowControl/>
        <w:suppressLineNumbers w:val="0"/>
        <w:jc w:val="center"/>
        <w:rPr>
          <w:rFonts w:hint="default" w:ascii="Times New Roman" w:hAnsi="Times New Roman" w:eastAsia="SimSun" w:cs="Times New Roman"/>
          <w:sz w:val="24"/>
          <w:szCs w:val="24"/>
          <w:lang w:val="en-IN"/>
        </w:rPr>
      </w:pPr>
    </w:p>
    <w:p w14:paraId="5F1DA00C">
      <w:pPr>
        <w:pStyle w:val="4"/>
        <w:keepNext w:val="0"/>
        <w:keepLines w:val="0"/>
        <w:widowControl/>
        <w:suppressLineNumbers w:val="0"/>
        <w:ind w:left="0" w:leftChars="0" w:firstLine="0" w:firstLineChars="0"/>
        <w:rPr>
          <w:rFonts w:hint="default" w:ascii="Times New Roman" w:hAnsi="Times New Roman" w:cs="Times New Roman"/>
          <w:sz w:val="24"/>
          <w:szCs w:val="24"/>
          <w:lang w:val="en-IN"/>
        </w:rPr>
      </w:pPr>
      <w:r>
        <w:rPr>
          <w:rStyle w:val="23"/>
          <w:rFonts w:hint="default" w:ascii="Times New Roman" w:hAnsi="Times New Roman" w:cs="Times New Roman"/>
          <w:b/>
          <w:sz w:val="24"/>
          <w:szCs w:val="24"/>
          <w:lang w:val="en-IN"/>
        </w:rPr>
        <w:t xml:space="preserve">3.4 </w:t>
      </w:r>
      <w:r>
        <w:rPr>
          <w:rStyle w:val="23"/>
          <w:rFonts w:hint="default" w:ascii="Times New Roman" w:hAnsi="Times New Roman" w:cs="Times New Roman"/>
          <w:b/>
          <w:sz w:val="24"/>
          <w:szCs w:val="24"/>
        </w:rPr>
        <w:t>C</w:t>
      </w:r>
      <w:r>
        <w:rPr>
          <w:rStyle w:val="23"/>
          <w:rFonts w:hint="default" w:ascii="Times New Roman" w:hAnsi="Times New Roman" w:cs="Times New Roman"/>
          <w:b/>
          <w:sz w:val="24"/>
          <w:szCs w:val="24"/>
          <w:lang w:val="en-IN"/>
        </w:rPr>
        <w:t xml:space="preserve">losure </w:t>
      </w:r>
    </w:p>
    <w:p w14:paraId="19E43E45">
      <w:pPr>
        <w:pStyle w:val="2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presented an extensive review of related works in IoT-based fire detection systems and discussed how each contributes to the existing knowledge base. The comparison highlights that while prior studies made significant progress in early fire detection, the integration of AWS-based automation and real-time alerting remains underexplored. The identified research gaps guided the design and development of the proposed system, focusing on reliability, efficiency, and scalability for large-scale environmental monitoring.</w:t>
      </w:r>
    </w:p>
    <w:p w14:paraId="4EE3B1AB">
      <w:pPr>
        <w:pStyle w:val="22"/>
        <w:keepNext w:val="0"/>
        <w:keepLines w:val="0"/>
        <w:widowControl/>
        <w:suppressLineNumbers w:val="0"/>
        <w:rPr>
          <w:rFonts w:hint="default" w:ascii="Times New Roman" w:hAnsi="Times New Roman" w:cs="Times New Roman"/>
          <w:sz w:val="24"/>
          <w:szCs w:val="24"/>
        </w:rPr>
      </w:pPr>
    </w:p>
    <w:p w14:paraId="6B6FA764">
      <w:pPr>
        <w:pStyle w:val="22"/>
        <w:keepNext w:val="0"/>
        <w:keepLines w:val="0"/>
        <w:widowControl/>
        <w:suppressLineNumbers w:val="0"/>
        <w:rPr>
          <w:rFonts w:hint="default" w:ascii="Times New Roman" w:hAnsi="Times New Roman" w:cs="Times New Roman"/>
          <w:sz w:val="24"/>
          <w:szCs w:val="24"/>
        </w:rPr>
      </w:pPr>
    </w:p>
    <w:p w14:paraId="64B5C87B">
      <w:pPr>
        <w:pStyle w:val="22"/>
        <w:keepNext w:val="0"/>
        <w:keepLines w:val="0"/>
        <w:widowControl/>
        <w:suppressLineNumbers w:val="0"/>
        <w:rPr>
          <w:rFonts w:hint="default" w:ascii="Times New Roman" w:hAnsi="Times New Roman" w:cs="Times New Roman"/>
          <w:sz w:val="24"/>
          <w:szCs w:val="24"/>
        </w:rPr>
      </w:pPr>
    </w:p>
    <w:p w14:paraId="61CB0C7E">
      <w:pPr>
        <w:pStyle w:val="22"/>
        <w:keepNext w:val="0"/>
        <w:keepLines w:val="0"/>
        <w:widowControl/>
        <w:suppressLineNumbers w:val="0"/>
        <w:rPr>
          <w:rFonts w:hint="default" w:ascii="Times New Roman" w:hAnsi="Times New Roman" w:cs="Times New Roman"/>
          <w:sz w:val="24"/>
          <w:szCs w:val="24"/>
        </w:rPr>
      </w:pPr>
    </w:p>
    <w:p w14:paraId="0088B730">
      <w:pPr>
        <w:pStyle w:val="22"/>
        <w:keepNext w:val="0"/>
        <w:keepLines w:val="0"/>
        <w:widowControl/>
        <w:suppressLineNumbers w:val="0"/>
        <w:rPr>
          <w:rFonts w:hint="default" w:ascii="Times New Roman" w:hAnsi="Times New Roman" w:cs="Times New Roman"/>
          <w:sz w:val="24"/>
          <w:szCs w:val="24"/>
        </w:rPr>
      </w:pPr>
    </w:p>
    <w:p w14:paraId="1BAC163D">
      <w:pPr>
        <w:pStyle w:val="22"/>
        <w:keepNext w:val="0"/>
        <w:keepLines w:val="0"/>
        <w:widowControl/>
        <w:suppressLineNumbers w:val="0"/>
        <w:rPr>
          <w:rFonts w:hint="default" w:ascii="Times New Roman" w:hAnsi="Times New Roman" w:cs="Times New Roman"/>
          <w:sz w:val="24"/>
          <w:szCs w:val="24"/>
        </w:rPr>
      </w:pPr>
    </w:p>
    <w:p w14:paraId="405C693C">
      <w:pPr>
        <w:pStyle w:val="22"/>
        <w:keepNext w:val="0"/>
        <w:keepLines w:val="0"/>
        <w:widowControl/>
        <w:suppressLineNumbers w:val="0"/>
        <w:rPr>
          <w:rFonts w:hint="default" w:ascii="Times New Roman" w:hAnsi="Times New Roman" w:cs="Times New Roman"/>
          <w:sz w:val="24"/>
          <w:szCs w:val="24"/>
        </w:rPr>
      </w:pPr>
    </w:p>
    <w:p w14:paraId="289D7D78">
      <w:pPr>
        <w:pStyle w:val="22"/>
        <w:keepNext w:val="0"/>
        <w:keepLines w:val="0"/>
        <w:widowControl/>
        <w:suppressLineNumbers w:val="0"/>
        <w:rPr>
          <w:rFonts w:hint="default" w:ascii="Times New Roman" w:hAnsi="Times New Roman" w:cs="Times New Roman"/>
          <w:sz w:val="24"/>
          <w:szCs w:val="24"/>
        </w:rPr>
      </w:pPr>
    </w:p>
    <w:p w14:paraId="0828E2DC">
      <w:pPr>
        <w:pStyle w:val="22"/>
        <w:keepNext w:val="0"/>
        <w:keepLines w:val="0"/>
        <w:widowControl/>
        <w:suppressLineNumbers w:val="0"/>
        <w:rPr>
          <w:rFonts w:hint="default" w:ascii="Times New Roman" w:hAnsi="Times New Roman" w:cs="Times New Roman"/>
          <w:sz w:val="24"/>
          <w:szCs w:val="24"/>
        </w:rPr>
      </w:pPr>
    </w:p>
    <w:p w14:paraId="444E930E">
      <w:pPr>
        <w:pStyle w:val="22"/>
        <w:keepNext w:val="0"/>
        <w:keepLines w:val="0"/>
        <w:widowControl/>
        <w:suppressLineNumbers w:val="0"/>
        <w:rPr>
          <w:rFonts w:hint="default" w:ascii="Times New Roman" w:hAnsi="Times New Roman" w:cs="Times New Roman"/>
          <w:sz w:val="24"/>
          <w:szCs w:val="24"/>
        </w:rPr>
      </w:pPr>
    </w:p>
    <w:p w14:paraId="587C4D31">
      <w:pPr>
        <w:pStyle w:val="22"/>
        <w:keepNext w:val="0"/>
        <w:keepLines w:val="0"/>
        <w:widowControl/>
        <w:suppressLineNumbers w:val="0"/>
        <w:rPr>
          <w:rFonts w:hint="default" w:ascii="Times New Roman" w:hAnsi="Times New Roman" w:cs="Times New Roman"/>
          <w:sz w:val="24"/>
          <w:szCs w:val="24"/>
        </w:rPr>
      </w:pPr>
    </w:p>
    <w:p w14:paraId="146C8712">
      <w:pPr>
        <w:pStyle w:val="22"/>
        <w:keepNext w:val="0"/>
        <w:keepLines w:val="0"/>
        <w:widowControl/>
        <w:suppressLineNumbers w:val="0"/>
        <w:rPr>
          <w:rFonts w:hint="default" w:ascii="Times New Roman" w:hAnsi="Times New Roman" w:cs="Times New Roman"/>
          <w:sz w:val="24"/>
          <w:szCs w:val="24"/>
        </w:rPr>
      </w:pPr>
    </w:p>
    <w:p w14:paraId="31D92DF4">
      <w:pPr>
        <w:pStyle w:val="22"/>
        <w:keepNext w:val="0"/>
        <w:keepLines w:val="0"/>
        <w:widowControl/>
        <w:suppressLineNumbers w:val="0"/>
        <w:rPr>
          <w:rFonts w:hint="default" w:ascii="Times New Roman" w:hAnsi="Times New Roman" w:cs="Times New Roman"/>
          <w:sz w:val="24"/>
          <w:szCs w:val="24"/>
        </w:rPr>
      </w:pPr>
    </w:p>
    <w:p w14:paraId="6187A719">
      <w:pPr>
        <w:pStyle w:val="22"/>
        <w:keepNext w:val="0"/>
        <w:keepLines w:val="0"/>
        <w:widowControl/>
        <w:suppressLineNumbers w:val="0"/>
        <w:rPr>
          <w:rFonts w:hint="default" w:ascii="Times New Roman" w:hAnsi="Times New Roman" w:cs="Times New Roman"/>
          <w:sz w:val="24"/>
          <w:szCs w:val="24"/>
        </w:rPr>
      </w:pPr>
    </w:p>
    <w:p w14:paraId="5FCE8522">
      <w:pPr>
        <w:pStyle w:val="22"/>
        <w:keepNext w:val="0"/>
        <w:keepLines w:val="0"/>
        <w:widowControl/>
        <w:suppressLineNumbers w:val="0"/>
        <w:rPr>
          <w:rFonts w:hint="default" w:ascii="Times New Roman" w:hAnsi="Times New Roman" w:cs="Times New Roman"/>
          <w:sz w:val="24"/>
          <w:szCs w:val="24"/>
        </w:rPr>
      </w:pPr>
    </w:p>
    <w:p w14:paraId="50D0EC96">
      <w:pPr>
        <w:pStyle w:val="22"/>
        <w:keepNext w:val="0"/>
        <w:keepLines w:val="0"/>
        <w:widowControl/>
        <w:suppressLineNumbers w:val="0"/>
        <w:rPr>
          <w:rFonts w:hint="default" w:ascii="Times New Roman" w:hAnsi="Times New Roman" w:cs="Times New Roman"/>
          <w:sz w:val="24"/>
          <w:szCs w:val="24"/>
        </w:rPr>
      </w:pPr>
    </w:p>
    <w:p w14:paraId="15C9A205">
      <w:pPr>
        <w:pStyle w:val="22"/>
        <w:keepNext w:val="0"/>
        <w:keepLines w:val="0"/>
        <w:widowControl/>
        <w:suppressLineNumbers w:val="0"/>
        <w:rPr>
          <w:rFonts w:hint="default" w:ascii="Times New Roman" w:hAnsi="Times New Roman" w:cs="Times New Roman"/>
          <w:sz w:val="24"/>
          <w:szCs w:val="24"/>
        </w:rPr>
      </w:pPr>
    </w:p>
    <w:p w14:paraId="0D959548">
      <w:pPr>
        <w:widowControl w:val="0"/>
        <w:tabs>
          <w:tab w:val="left" w:pos="1116"/>
        </w:tabs>
        <w:ind w:firstLine="0"/>
        <w:rPr>
          <w:rFonts w:hint="default" w:ascii="SimSun" w:hAnsi="SimSun" w:eastAsia="SimSun" w:cs="SimSun"/>
          <w:sz w:val="24"/>
          <w:szCs w:val="24"/>
          <w:lang w:val="en-IN"/>
        </w:rPr>
      </w:pPr>
    </w:p>
    <w:p w14:paraId="7FCF7DE1">
      <w:pPr>
        <w:widowControl w:val="0"/>
        <w:tabs>
          <w:tab w:val="left" w:pos="1116"/>
        </w:tabs>
        <w:ind w:firstLine="0"/>
        <w:rPr>
          <w:rFonts w:hint="default" w:ascii="SimSun" w:hAnsi="SimSun" w:eastAsia="SimSun" w:cs="SimSun"/>
          <w:sz w:val="24"/>
          <w:szCs w:val="24"/>
          <w:lang w:val="en-IN"/>
        </w:rPr>
      </w:pPr>
    </w:p>
    <w:p w14:paraId="7E214BC0">
      <w:pPr>
        <w:widowControl w:val="0"/>
        <w:tabs>
          <w:tab w:val="left" w:pos="1116"/>
        </w:tabs>
        <w:ind w:firstLine="0"/>
        <w:rPr>
          <w:rFonts w:hint="default" w:ascii="SimSun" w:hAnsi="SimSun" w:eastAsia="SimSun" w:cs="SimSun"/>
          <w:sz w:val="24"/>
          <w:szCs w:val="24"/>
          <w:lang w:val="en-IN"/>
        </w:rPr>
      </w:pPr>
    </w:p>
    <w:p w14:paraId="147222BD">
      <w:pPr>
        <w:widowControl w:val="0"/>
        <w:tabs>
          <w:tab w:val="left" w:pos="1116"/>
        </w:tabs>
        <w:ind w:firstLine="0"/>
        <w:rPr>
          <w:rFonts w:hint="default" w:ascii="SimSun" w:hAnsi="SimSun" w:eastAsia="SimSun" w:cs="SimSun"/>
          <w:sz w:val="24"/>
          <w:szCs w:val="24"/>
          <w:lang w:val="en-IN"/>
        </w:rPr>
      </w:pPr>
    </w:p>
    <w:p w14:paraId="24AEFB95">
      <w:pPr>
        <w:widowControl w:val="0"/>
        <w:tabs>
          <w:tab w:val="left" w:pos="1116"/>
        </w:tabs>
        <w:spacing w:afterAutospacing="0"/>
        <w:ind w:firstLine="0"/>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Chapter 4: PROJECT PLAN</w:t>
      </w:r>
    </w:p>
    <w:p w14:paraId="245EF594">
      <w:pPr>
        <w:widowControl w:val="0"/>
        <w:tabs>
          <w:tab w:val="left" w:pos="1116"/>
        </w:tabs>
        <w:spacing w:before="0" w:beforeAutospacing="0" w:afterAutospacing="0"/>
        <w:ind w:firstLine="0"/>
        <w:jc w:val="center"/>
        <w:rPr>
          <w:rFonts w:hint="default" w:ascii="Times New Roman" w:hAnsi="Times New Roman" w:eastAsia="SimSun" w:cs="Times New Roman"/>
          <w:b/>
          <w:bCs/>
          <w:sz w:val="36"/>
          <w:szCs w:val="36"/>
        </w:rPr>
      </w:pPr>
    </w:p>
    <w:p w14:paraId="6A0CA7CE">
      <w:pPr>
        <w:widowControl w:val="0"/>
        <w:numPr>
          <w:ilvl w:val="1"/>
          <w:numId w:val="4"/>
        </w:numPr>
        <w:tabs>
          <w:tab w:val="left" w:pos="1116"/>
        </w:tabs>
        <w:spacing w:before="0" w:beforeAutospacing="0"/>
        <w:ind w:firstLine="0"/>
        <w:rPr>
          <w:rFonts w:hint="default" w:ascii="Times New Roman" w:hAnsi="Times New Roman" w:eastAsia="Arial" w:cs="Times New Roman"/>
          <w:b/>
          <w:bCs/>
          <w:iCs/>
        </w:rPr>
      </w:pPr>
      <w:r>
        <w:rPr>
          <w:rFonts w:hint="default" w:ascii="Times New Roman" w:hAnsi="Times New Roman" w:eastAsia="SimSun" w:cs="Times New Roman"/>
          <w:b/>
          <w:bCs/>
          <w:sz w:val="24"/>
          <w:szCs w:val="24"/>
        </w:rPr>
        <w:t>System Architecture and Design</w:t>
      </w:r>
    </w:p>
    <w:p w14:paraId="39B3644A">
      <w:pPr>
        <w:pStyle w:val="2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IoT-based Forest Fire Detection and Early Warning System</w:t>
      </w:r>
      <w:r>
        <w:rPr>
          <w:rFonts w:hint="default" w:ascii="Times New Roman" w:hAnsi="Times New Roman" w:cs="Times New Roman"/>
          <w:b w:val="0"/>
          <w:bCs w:val="0"/>
        </w:rPr>
        <w:t xml:space="preserve"> is designed to detect abnormal environmental conditions that indicate potential fire incidents and send real-time alerts through the cloud. The system architecture consists of four main components: </w:t>
      </w:r>
      <w:r>
        <w:rPr>
          <w:rStyle w:val="23"/>
          <w:rFonts w:hint="default" w:ascii="Times New Roman" w:hAnsi="Times New Roman" w:cs="Times New Roman"/>
          <w:b w:val="0"/>
          <w:bCs w:val="0"/>
        </w:rPr>
        <w:t>sensors, microcontroller, cloud platform, and alert system</w:t>
      </w:r>
      <w:r>
        <w:rPr>
          <w:rFonts w:hint="default" w:ascii="Times New Roman" w:hAnsi="Times New Roman" w:cs="Times New Roman"/>
          <w:b w:val="0"/>
          <w:bCs w:val="0"/>
        </w:rPr>
        <w:t>.</w:t>
      </w:r>
    </w:p>
    <w:p w14:paraId="37F2ABE1">
      <w:pPr>
        <w:pStyle w:val="22"/>
        <w:keepNext w:val="0"/>
        <w:keepLines w:val="0"/>
        <w:widowControl/>
        <w:numPr>
          <w:ilvl w:val="0"/>
          <w:numId w:val="6"/>
        </w:numPr>
        <w:suppressLineNumbers w:val="0"/>
        <w:ind w:left="420" w:leftChars="0" w:hanging="420" w:firstLineChars="0"/>
        <w:jc w:val="both"/>
        <w:rPr>
          <w:rFonts w:hint="default" w:ascii="Times New Roman" w:hAnsi="Times New Roman" w:cs="Times New Roman"/>
        </w:rPr>
      </w:pPr>
      <w:r>
        <w:rPr>
          <w:rStyle w:val="23"/>
          <w:rFonts w:hint="default" w:ascii="Times New Roman" w:hAnsi="Times New Roman" w:cs="Times New Roman"/>
        </w:rPr>
        <w:t>Sensor Layer:</w:t>
      </w:r>
      <w:r>
        <w:rPr>
          <w:rFonts w:hint="default" w:ascii="Times New Roman" w:hAnsi="Times New Roman" w:cs="Times New Roman"/>
        </w:rPr>
        <w:t xml:space="preserve"> Includes the DHT11, MQ-3, and Flame Sensor. These sensors continuously monitor temperature, humidity, gas concentration, and flame presence.</w:t>
      </w:r>
    </w:p>
    <w:p w14:paraId="2A78BA9B">
      <w:pPr>
        <w:pStyle w:val="22"/>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bCs w:val="0"/>
        </w:rPr>
      </w:pPr>
      <w:r>
        <w:rPr>
          <w:rStyle w:val="23"/>
          <w:rFonts w:hint="default" w:ascii="Times New Roman" w:hAnsi="Times New Roman" w:cs="Times New Roman"/>
        </w:rPr>
        <w:t>Processing Layer:</w:t>
      </w:r>
      <w:r>
        <w:rPr>
          <w:rFonts w:hint="default" w:ascii="Times New Roman" w:hAnsi="Times New Roman" w:cs="Times New Roman"/>
        </w:rPr>
        <w:t xml:space="preserve"> </w:t>
      </w:r>
      <w:r>
        <w:rPr>
          <w:rFonts w:hint="default" w:ascii="Times New Roman" w:hAnsi="Times New Roman" w:cs="Times New Roman"/>
          <w:b w:val="0"/>
          <w:bCs w:val="0"/>
        </w:rPr>
        <w:t xml:space="preserve">The </w:t>
      </w:r>
      <w:r>
        <w:rPr>
          <w:rStyle w:val="23"/>
          <w:rFonts w:hint="default" w:ascii="Times New Roman" w:hAnsi="Times New Roman" w:cs="Times New Roman"/>
          <w:b w:val="0"/>
          <w:bCs w:val="0"/>
        </w:rPr>
        <w:t>ESP32 microcontroller</w:t>
      </w:r>
      <w:r>
        <w:rPr>
          <w:rFonts w:hint="default" w:ascii="Times New Roman" w:hAnsi="Times New Roman" w:cs="Times New Roman"/>
          <w:b w:val="0"/>
          <w:bCs w:val="0"/>
        </w:rPr>
        <w:t xml:space="preserve"> serves as the central processing unit. It collects sensor data, processes readings, and communicates with the AWS cloud using the MQTT protocol.</w:t>
      </w:r>
    </w:p>
    <w:p w14:paraId="13AB9E86">
      <w:pPr>
        <w:pStyle w:val="22"/>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bCs w:val="0"/>
        </w:rPr>
      </w:pPr>
      <w:r>
        <w:rPr>
          <w:rStyle w:val="23"/>
          <w:rFonts w:hint="default" w:ascii="Times New Roman" w:hAnsi="Times New Roman" w:cs="Times New Roman"/>
        </w:rPr>
        <w:t>Cloud Layer:</w:t>
      </w:r>
      <w:r>
        <w:rPr>
          <w:rFonts w:hint="default" w:ascii="Times New Roman" w:hAnsi="Times New Roman" w:cs="Times New Roman"/>
        </w:rPr>
        <w:t xml:space="preserve"> </w:t>
      </w:r>
      <w:r>
        <w:rPr>
          <w:rStyle w:val="23"/>
          <w:rFonts w:hint="default" w:ascii="Times New Roman" w:hAnsi="Times New Roman" w:cs="Times New Roman"/>
          <w:b w:val="0"/>
          <w:bCs w:val="0"/>
        </w:rPr>
        <w:t>AWS IoT Core</w:t>
      </w:r>
      <w:r>
        <w:rPr>
          <w:rFonts w:hint="default" w:ascii="Times New Roman" w:hAnsi="Times New Roman" w:cs="Times New Roman"/>
          <w:b w:val="0"/>
          <w:bCs w:val="0"/>
        </w:rPr>
        <w:t xml:space="preserve"> acts as the bridge between hardware and the internet. Data sent to AWS is analyzed in real-time, and rules are applied to identify abnormal conditions.</w:t>
      </w:r>
    </w:p>
    <w:p w14:paraId="6D49C16D">
      <w:pPr>
        <w:pStyle w:val="22"/>
        <w:keepNext w:val="0"/>
        <w:keepLines w:val="0"/>
        <w:widowControl/>
        <w:numPr>
          <w:ilvl w:val="0"/>
          <w:numId w:val="6"/>
        </w:numPr>
        <w:suppressLineNumbers w:val="0"/>
        <w:ind w:left="420" w:leftChars="0" w:hanging="420" w:firstLineChars="0"/>
        <w:jc w:val="both"/>
        <w:rPr>
          <w:rFonts w:hint="default" w:ascii="Times New Roman" w:hAnsi="Times New Roman" w:cs="Times New Roman"/>
        </w:rPr>
      </w:pPr>
      <w:r>
        <w:rPr>
          <w:rStyle w:val="23"/>
          <w:rFonts w:hint="default" w:ascii="Times New Roman" w:hAnsi="Times New Roman" w:cs="Times New Roman"/>
        </w:rPr>
        <w:t>Alert Layer:</w:t>
      </w:r>
      <w:r>
        <w:rPr>
          <w:rFonts w:hint="default" w:ascii="Times New Roman" w:hAnsi="Times New Roman" w:cs="Times New Roman"/>
        </w:rPr>
        <w:t xml:space="preserve"> </w:t>
      </w:r>
      <w:r>
        <w:rPr>
          <w:rFonts w:hint="default" w:ascii="Times New Roman" w:hAnsi="Times New Roman" w:cs="Times New Roman"/>
          <w:b w:val="0"/>
          <w:bCs w:val="0"/>
        </w:rPr>
        <w:t xml:space="preserve">When thresholds are exceeded, AWS </w:t>
      </w:r>
      <w:r>
        <w:rPr>
          <w:rStyle w:val="23"/>
          <w:rFonts w:hint="default" w:ascii="Times New Roman" w:hAnsi="Times New Roman" w:cs="Times New Roman"/>
          <w:b w:val="0"/>
          <w:bCs w:val="0"/>
        </w:rPr>
        <w:t>Simple Notification Service (SNS)</w:t>
      </w:r>
      <w:r>
        <w:rPr>
          <w:rFonts w:hint="default" w:ascii="Times New Roman" w:hAnsi="Times New Roman" w:cs="Times New Roman"/>
          <w:b w:val="0"/>
          <w:bCs w:val="0"/>
        </w:rPr>
        <w:t xml:space="preserve"> sends email alerts to registered users, enabling quick respons</w:t>
      </w:r>
      <w:r>
        <w:rPr>
          <w:rFonts w:hint="default" w:ascii="Times New Roman" w:hAnsi="Times New Roman" w:cs="Times New Roman"/>
        </w:rPr>
        <w:t>e.</w:t>
      </w:r>
    </w:p>
    <w:p w14:paraId="4B75C251">
      <w:pPr>
        <w:pStyle w:val="22"/>
        <w:keepNext w:val="0"/>
        <w:keepLines w:val="0"/>
        <w:widowControl/>
        <w:numPr>
          <w:ilvl w:val="0"/>
          <w:numId w:val="0"/>
        </w:numPr>
        <w:suppressLineNumbers w:val="0"/>
        <w:ind w:leftChars="0"/>
        <w:jc w:val="center"/>
        <w:rPr>
          <w:rFonts w:hint="default" w:ascii="Times New Roman" w:hAnsi="Times New Roman" w:cs="Times New Roman"/>
          <w:lang w:val="en-US"/>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76240" cy="2088515"/>
            <wp:effectExtent l="0" t="0" r="10160" b="1460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9"/>
                    <a:stretch>
                      <a:fillRect/>
                    </a:stretch>
                  </pic:blipFill>
                  <pic:spPr>
                    <a:xfrm>
                      <a:off x="0" y="0"/>
                      <a:ext cx="5476240" cy="2088515"/>
                    </a:xfrm>
                    <a:prstGeom prst="rect">
                      <a:avLst/>
                    </a:prstGeom>
                    <a:noFill/>
                    <a:ln>
                      <a:noFill/>
                    </a:ln>
                  </pic:spPr>
                </pic:pic>
              </a:graphicData>
            </a:graphic>
          </wp:inline>
        </w:drawing>
      </w:r>
      <w:r>
        <w:rPr>
          <w:rFonts w:hint="default" w:ascii="Times New Roman" w:hAnsi="Times New Roman" w:cs="Times New Roman"/>
          <w:color w:val="000000" w:themeColor="text1"/>
          <w:lang w:val="en-IN"/>
          <w14:textFill>
            <w14:solidFill>
              <w14:schemeClr w14:val="tx1"/>
            </w14:solidFill>
          </w14:textFill>
        </w:rPr>
        <w:t>Fig 4.1 System Architectu</w:t>
      </w:r>
      <w:r>
        <w:rPr>
          <w:rFonts w:hint="default" w:cs="Times New Roman"/>
          <w:color w:val="000000" w:themeColor="text1"/>
          <w:lang w:val="en-US"/>
          <w14:textFill>
            <w14:solidFill>
              <w14:schemeClr w14:val="tx1"/>
            </w14:solidFill>
          </w14:textFill>
        </w:rPr>
        <w:t>re</w:t>
      </w:r>
    </w:p>
    <w:p w14:paraId="5E7C45E3">
      <w:pPr>
        <w:pStyle w:val="22"/>
        <w:keepNext w:val="0"/>
        <w:keepLines w:val="0"/>
        <w:widowControl/>
        <w:numPr>
          <w:ilvl w:val="0"/>
          <w:numId w:val="0"/>
        </w:numPr>
        <w:suppressLineNumbers w:val="0"/>
        <w:ind w:leftChars="0"/>
        <w:rPr>
          <w:rFonts w:hint="default" w:ascii="Times New Roman" w:hAnsi="Times New Roman" w:cs="Times New Roman"/>
        </w:rPr>
      </w:pPr>
    </w:p>
    <w:p w14:paraId="012CB75F">
      <w:pPr>
        <w:pStyle w:val="4"/>
        <w:keepNext w:val="0"/>
        <w:keepLines w:val="0"/>
        <w:widowControl/>
        <w:suppressLineNumbers w:val="0"/>
        <w:ind w:left="0" w:leftChars="0" w:firstLine="0" w:firstLineChars="0"/>
        <w:rPr>
          <w:rFonts w:hint="default" w:ascii="Times New Roman" w:hAnsi="Times New Roman" w:cs="Times New Roman"/>
        </w:rPr>
      </w:pPr>
      <w:r>
        <w:rPr>
          <w:rStyle w:val="23"/>
          <w:rFonts w:hint="default" w:ascii="Times New Roman" w:hAnsi="Times New Roman" w:cs="Times New Roman"/>
          <w:b/>
        </w:rPr>
        <w:t>4.2 Methodology and Workflow</w:t>
      </w:r>
    </w:p>
    <w:p w14:paraId="5861CE71">
      <w:pPr>
        <w:pStyle w:val="2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The methodology adopted for developing the </w:t>
      </w:r>
      <w:r>
        <w:rPr>
          <w:rStyle w:val="16"/>
          <w:rFonts w:hint="default" w:ascii="Times New Roman" w:hAnsi="Times New Roman" w:cs="Times New Roman"/>
          <w:b w:val="0"/>
          <w:bCs w:val="0"/>
        </w:rPr>
        <w:t>Forest Fire Early Warning System using AWS</w:t>
      </w:r>
      <w:r>
        <w:rPr>
          <w:rFonts w:hint="default" w:ascii="Times New Roman" w:hAnsi="Times New Roman" w:cs="Times New Roman"/>
          <w:b w:val="0"/>
          <w:bCs w:val="0"/>
        </w:rPr>
        <w:t xml:space="preserve"> follows a structured workflow, as illustrated in </w:t>
      </w:r>
      <w:r>
        <w:rPr>
          <w:rStyle w:val="23"/>
          <w:rFonts w:hint="default" w:ascii="Times New Roman" w:hAnsi="Times New Roman" w:cs="Times New Roman"/>
          <w:b w:val="0"/>
          <w:bCs w:val="0"/>
        </w:rPr>
        <w:t>Figure 4.2</w:t>
      </w:r>
      <w:r>
        <w:rPr>
          <w:rFonts w:hint="default" w:ascii="Times New Roman" w:hAnsi="Times New Roman" w:cs="Times New Roman"/>
          <w:b w:val="0"/>
          <w:bCs w:val="0"/>
        </w:rPr>
        <w:t>. Each stage ensures reliable data collection, cloud integration, and alert generation for effective forest fire detection.</w:t>
      </w:r>
    </w:p>
    <w:p w14:paraId="1DD08086">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1: Sensor Integration</w:t>
      </w:r>
    </w:p>
    <w:p w14:paraId="3A45D9EA">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Multiple sensors such as DHT11 (temperature &amp; humidity), MQ-3 (gas/smoke), and flame sensors are interfaced with the ESP32 microcontroller. This enables environmental parameter monitoring essential for early fire detection.</w:t>
      </w:r>
    </w:p>
    <w:p w14:paraId="2728B038">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2: Firmware Initialization</w:t>
      </w:r>
    </w:p>
    <w:p w14:paraId="666991E7">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The ESP32 firmware is programmed using the Arduino IDE. It initializes sensor communication, establishes Wi-Fi connectivity, and sets up MQTT protocols for cloud data transmission.</w:t>
      </w:r>
    </w:p>
    <w:p w14:paraId="11583046">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3: Data Acquisition</w:t>
      </w:r>
    </w:p>
    <w:p w14:paraId="316C52C5">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Sensor data is periodically read and filtered. The ESP32 sends these readings to the AWS IoT Core for storage and further analysis through MQTT communication.</w:t>
      </w:r>
    </w:p>
    <w:p w14:paraId="39DFE092">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4: Threshold Evaluation</w:t>
      </w:r>
    </w:p>
    <w:p w14:paraId="26C5B375">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Predefined threshold values are used to identify abnormal temperature, humidity, or gas concentration levels. If readings exceed these limits, the system flags a potential fire event.</w:t>
      </w:r>
    </w:p>
    <w:p w14:paraId="35623193">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5: Alert Delivery</w:t>
      </w:r>
    </w:p>
    <w:p w14:paraId="4EA25887">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Once a potential fire condition is detected, an alert is published via the AWS Simple Notification Service (SNS). Email or SMS notifications are sent to registered users for immediate action.</w:t>
      </w:r>
    </w:p>
    <w:p w14:paraId="2C9F7220">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6: Monitoring and Response</w:t>
      </w:r>
    </w:p>
    <w:p w14:paraId="0DB4A571">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The AWS dashboard continuously monitors real-time data, providing visualization and historical trends. This allows rapid decision-making and response during emergencies.</w:t>
      </w:r>
    </w:p>
    <w:p w14:paraId="7DAE6E34">
      <w:pPr>
        <w:pStyle w:val="5"/>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Style w:val="23"/>
          <w:rFonts w:hint="default" w:ascii="Times New Roman" w:hAnsi="Times New Roman" w:cs="Times New Roman"/>
          <w:b/>
          <w:i w:val="0"/>
          <w:iCs/>
          <w:color w:val="000000" w:themeColor="text1"/>
          <w14:textFill>
            <w14:solidFill>
              <w14:schemeClr w14:val="tx1"/>
            </w14:solidFill>
          </w14:textFill>
        </w:rPr>
        <w:t>Step 7: Setup and Deployment</w:t>
      </w:r>
    </w:p>
    <w:p w14:paraId="47B550F6">
      <w:pPr>
        <w:pStyle w:val="22"/>
        <w:keepNext w:val="0"/>
        <w:keepLines w:val="0"/>
        <w:widowControl/>
        <w:numPr>
          <w:ilvl w:val="0"/>
          <w:numId w:val="0"/>
        </w:numPr>
        <w:suppressLineNumbers w:val="0"/>
        <w:ind w:leftChars="0"/>
        <w:jc w:val="both"/>
        <w:rPr>
          <w:rFonts w:hint="default" w:ascii="Times New Roman" w:hAnsi="Times New Roman" w:cs="Times New Roman"/>
          <w:i w:val="0"/>
          <w:iCs/>
          <w:color w:val="000000" w:themeColor="text1"/>
          <w14:textFill>
            <w14:solidFill>
              <w14:schemeClr w14:val="tx1"/>
            </w14:solidFill>
          </w14:textFill>
        </w:rPr>
      </w:pPr>
      <w:r>
        <w:rPr>
          <w:rFonts w:hint="default" w:ascii="Times New Roman" w:hAnsi="Times New Roman" w:cs="Times New Roman"/>
          <w:i w:val="0"/>
          <w:iCs/>
          <w:color w:val="000000" w:themeColor="text1"/>
          <w14:textFill>
            <w14:solidFill>
              <w14:schemeClr w14:val="tx1"/>
            </w14:solidFill>
          </w14:textFill>
        </w:rPr>
        <w:t>The final step involves deploying the hardware system in the forest area. Calibration and testing are conducted to ensure accurate detection and reliable network connectivity.</w:t>
      </w:r>
    </w:p>
    <w:p w14:paraId="35006C1D">
      <w:pPr>
        <w:pStyle w:val="22"/>
        <w:keepNext w:val="0"/>
        <w:keepLines w:val="0"/>
        <w:widowControl/>
        <w:numPr>
          <w:ilvl w:val="0"/>
          <w:numId w:val="0"/>
        </w:numPr>
        <w:suppressLineNumbers w:val="0"/>
        <w:spacing w:before="100" w:beforeAutospacing="1" w:after="100" w:afterAutospacing="1" w:line="24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502910" cy="2951480"/>
            <wp:effectExtent l="0" t="0" r="0" b="508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0"/>
                    <a:stretch>
                      <a:fillRect/>
                    </a:stretch>
                  </pic:blipFill>
                  <pic:spPr>
                    <a:xfrm>
                      <a:off x="0" y="0"/>
                      <a:ext cx="5502910" cy="2951480"/>
                    </a:xfrm>
                    <a:prstGeom prst="rect">
                      <a:avLst/>
                    </a:prstGeom>
                    <a:noFill/>
                    <a:ln>
                      <a:noFill/>
                    </a:ln>
                  </pic:spPr>
                </pic:pic>
              </a:graphicData>
            </a:graphic>
          </wp:inline>
        </w:drawing>
      </w:r>
    </w:p>
    <w:p w14:paraId="6E2B67CE">
      <w:pPr>
        <w:pStyle w:val="22"/>
        <w:keepNext w:val="0"/>
        <w:keepLines w:val="0"/>
        <w:widowControl/>
        <w:numPr>
          <w:ilvl w:val="0"/>
          <w:numId w:val="0"/>
        </w:numPr>
        <w:suppressLineNumbers w:val="0"/>
        <w:spacing w:before="100" w:beforeAutospacing="1" w:after="100" w:afterAutospacing="1" w:line="240" w:lineRule="auto"/>
        <w:jc w:val="center"/>
        <w:rPr>
          <w:rFonts w:hint="default" w:ascii="Times New Roman" w:hAnsi="Times New Roman" w:cs="Times New Roman"/>
          <w:lang w:val="en-IN"/>
        </w:rPr>
      </w:pPr>
      <w:r>
        <w:rPr>
          <w:rFonts w:hint="default" w:ascii="Times New Roman" w:hAnsi="Times New Roman" w:cs="Times New Roman"/>
          <w:lang w:val="en-IN"/>
        </w:rPr>
        <w:t xml:space="preserve">Fig 4.2 </w:t>
      </w:r>
      <w:r>
        <w:rPr>
          <w:rFonts w:hint="default" w:ascii="Times New Roman" w:hAnsi="Times New Roman" w:eastAsia="SimSun" w:cs="Times New Roman"/>
          <w:sz w:val="24"/>
          <w:szCs w:val="24"/>
        </w:rPr>
        <w:t>Methodology Workflow of the Forest Fire Early Warning System</w:t>
      </w:r>
    </w:p>
    <w:p w14:paraId="3661AE4E">
      <w:pPr>
        <w:pStyle w:val="22"/>
        <w:keepNext w:val="0"/>
        <w:keepLines w:val="0"/>
        <w:widowControl/>
        <w:numPr>
          <w:ilvl w:val="0"/>
          <w:numId w:val="0"/>
        </w:numPr>
        <w:suppressLineNumbers w:val="0"/>
        <w:spacing w:before="100" w:beforeAutospacing="1" w:after="100" w:afterAutospacing="1" w:line="240" w:lineRule="auto"/>
        <w:jc w:val="left"/>
        <w:rPr>
          <w:rFonts w:hint="default" w:ascii="Times New Roman" w:hAnsi="Times New Roman" w:cs="Times New Roman"/>
        </w:rPr>
      </w:pPr>
    </w:p>
    <w:p w14:paraId="57F86602">
      <w:pPr>
        <w:pStyle w:val="4"/>
        <w:keepNext w:val="0"/>
        <w:keepLines w:val="0"/>
        <w:widowControl/>
        <w:numPr>
          <w:ilvl w:val="1"/>
          <w:numId w:val="4"/>
        </w:numPr>
        <w:suppressLineNumbers w:val="0"/>
        <w:ind w:left="0" w:leftChars="0" w:firstLine="0" w:firstLineChars="0"/>
        <w:jc w:val="left"/>
        <w:rPr>
          <w:rFonts w:hint="default" w:ascii="Times New Roman" w:hAnsi="Times New Roman" w:cs="Times New Roman"/>
        </w:rPr>
      </w:pPr>
      <w:r>
        <w:rPr>
          <w:rStyle w:val="23"/>
          <w:rFonts w:hint="default" w:ascii="Times New Roman" w:hAnsi="Times New Roman" w:cs="Times New Roman"/>
          <w:b/>
        </w:rPr>
        <w:t>Hardware and Software Requirements</w:t>
      </w:r>
    </w:p>
    <w:p w14:paraId="44C1C1FB">
      <w:pPr>
        <w:ind w:left="0" w:leftChars="0" w:firstLine="0" w:firstLineChars="0"/>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sz w:val="24"/>
          <w:szCs w:val="24"/>
        </w:rPr>
        <w:t>Hardware Requirements</w:t>
      </w:r>
    </w:p>
    <w:tbl>
      <w:tblPr>
        <w:tblStyle w:val="12"/>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3"/>
        <w:gridCol w:w="4158"/>
        <w:gridCol w:w="1756"/>
      </w:tblGrid>
      <w:tr w14:paraId="2B387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4F81BD" w:sz="8" w:space="0"/>
              <w:left w:val="single" w:color="4F81BD" w:sz="8" w:space="0"/>
              <w:bottom w:val="single" w:color="4F81BD" w:sz="12" w:space="0"/>
              <w:right w:val="single" w:color="4F81BD" w:sz="8" w:space="0"/>
            </w:tcBorders>
            <w:shd w:val="clear" w:color="auto" w:fill="FFFFFF"/>
            <w:vAlign w:val="center"/>
          </w:tcPr>
          <w:p w14:paraId="388F4E99">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Component</w:t>
            </w:r>
          </w:p>
        </w:tc>
        <w:tc>
          <w:tcPr>
            <w:tcW w:w="0" w:type="auto"/>
            <w:tcBorders>
              <w:top w:val="single" w:color="4F81BD" w:sz="8" w:space="0"/>
              <w:left w:val="single" w:color="4F81BD" w:sz="8" w:space="0"/>
              <w:bottom w:val="single" w:color="4F81BD" w:sz="12" w:space="0"/>
              <w:right w:val="single" w:color="4F81BD" w:sz="8" w:space="0"/>
            </w:tcBorders>
            <w:shd w:val="clear" w:color="auto" w:fill="FFFFFF"/>
            <w:vAlign w:val="center"/>
          </w:tcPr>
          <w:p w14:paraId="2B45620E">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Description</w:t>
            </w:r>
          </w:p>
        </w:tc>
        <w:tc>
          <w:tcPr>
            <w:tcW w:w="0" w:type="auto"/>
            <w:tcBorders>
              <w:top w:val="single" w:color="4F81BD" w:sz="8" w:space="0"/>
              <w:left w:val="single" w:color="4F81BD" w:sz="8" w:space="0"/>
              <w:bottom w:val="single" w:color="4F81BD" w:sz="12" w:space="0"/>
              <w:right w:val="single" w:color="4F81BD" w:sz="8" w:space="0"/>
            </w:tcBorders>
            <w:shd w:val="clear" w:color="auto" w:fill="FFFFFF"/>
            <w:vAlign w:val="center"/>
          </w:tcPr>
          <w:p w14:paraId="1082CC51">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Quantity</w:t>
            </w:r>
          </w:p>
        </w:tc>
      </w:tr>
      <w:tr w14:paraId="138A2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12" w:space="0"/>
              <w:left w:val="single" w:color="4F81BD" w:sz="8" w:space="0"/>
              <w:bottom w:val="single" w:color="4F81BD" w:sz="8" w:space="0"/>
              <w:right w:val="single" w:color="4F81BD" w:sz="8" w:space="0"/>
            </w:tcBorders>
            <w:shd w:val="clear" w:color="auto" w:fill="DBE5F1"/>
            <w:vAlign w:val="center"/>
          </w:tcPr>
          <w:p w14:paraId="00812AB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ESP32 Microcontroller</w:t>
            </w:r>
          </w:p>
        </w:tc>
        <w:tc>
          <w:tcPr>
            <w:tcW w:w="0" w:type="auto"/>
            <w:tcBorders>
              <w:top w:val="single" w:color="4F81BD" w:sz="12" w:space="0"/>
              <w:left w:val="single" w:color="4F81BD" w:sz="8" w:space="0"/>
              <w:bottom w:val="single" w:color="4F81BD" w:sz="8" w:space="0"/>
              <w:right w:val="single" w:color="4F81BD" w:sz="8" w:space="0"/>
            </w:tcBorders>
            <w:shd w:val="clear" w:color="auto" w:fill="DBE5F1"/>
            <w:vAlign w:val="center"/>
          </w:tcPr>
          <w:p w14:paraId="1D60328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32-bit dual-core processor with Wi-Fi and Bluetooth connectivity</w:t>
            </w:r>
          </w:p>
        </w:tc>
        <w:tc>
          <w:tcPr>
            <w:tcW w:w="0" w:type="auto"/>
            <w:tcBorders>
              <w:top w:val="single" w:color="4F81BD" w:sz="12" w:space="0"/>
              <w:left w:val="single" w:color="4F81BD" w:sz="8" w:space="0"/>
              <w:bottom w:val="single" w:color="4F81BD" w:sz="8" w:space="0"/>
              <w:right w:val="single" w:color="4F81BD" w:sz="8" w:space="0"/>
            </w:tcBorders>
            <w:shd w:val="clear" w:color="auto" w:fill="DBE5F1"/>
            <w:vAlign w:val="center"/>
          </w:tcPr>
          <w:p w14:paraId="4EA84A0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01280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47367F2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DHT11 Sensor</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1498D4C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Measures temperature and humidity</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68E5258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6B4F5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5A9FD5C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MQ-3 Sensor</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49949F4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Detects smoke and flammable gases</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249CA6D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66C1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751F43D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Flame Sensor</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5548651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Detects infrared light from fire sources</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646CB9F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559A8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6EE1379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 xml:space="preserve">OLED Display </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092B69A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Displays live readings on-screen</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24EB7F6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69FF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084CFF3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Power Supply</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403EBC3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3.3V–5V regulated DC supply</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0F96D9E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w:t>
            </w:r>
          </w:p>
        </w:tc>
      </w:tr>
      <w:tr w14:paraId="02021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1F79CA4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Connecting Wires &amp; Breadboard</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3DA6BD5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For circuit interfacing</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25D4157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w:t>
            </w:r>
          </w:p>
        </w:tc>
      </w:tr>
    </w:tbl>
    <w:p w14:paraId="7F4CCAE9">
      <w:pPr>
        <w:widowControl w:val="0"/>
        <w:ind w:firstLine="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Table 4.1 Hardware Requirements</w:t>
      </w:r>
    </w:p>
    <w:p w14:paraId="48C6AE3F">
      <w:pPr>
        <w:widowControl w:val="0"/>
        <w:ind w:firstLine="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Software Requirements</w:t>
      </w:r>
    </w:p>
    <w:tbl>
      <w:tblPr>
        <w:tblStyle w:val="12"/>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9"/>
        <w:gridCol w:w="5815"/>
      </w:tblGrid>
      <w:tr w14:paraId="12E40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4F81BD" w:sz="8" w:space="0"/>
              <w:left w:val="single" w:color="4F81BD" w:sz="8" w:space="0"/>
              <w:bottom w:val="single" w:color="4F81BD" w:sz="12" w:space="0"/>
              <w:right w:val="single" w:color="4F81BD" w:sz="8" w:space="0"/>
            </w:tcBorders>
            <w:shd w:val="clear" w:color="auto" w:fill="FFFFFF"/>
            <w:vAlign w:val="center"/>
          </w:tcPr>
          <w:p w14:paraId="2C15845E">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Software</w:t>
            </w:r>
          </w:p>
        </w:tc>
        <w:tc>
          <w:tcPr>
            <w:tcW w:w="0" w:type="auto"/>
            <w:tcBorders>
              <w:top w:val="single" w:color="4F81BD" w:sz="8" w:space="0"/>
              <w:left w:val="single" w:color="4F81BD" w:sz="8" w:space="0"/>
              <w:bottom w:val="single" w:color="4F81BD" w:sz="12" w:space="0"/>
              <w:right w:val="single" w:color="4F81BD" w:sz="8" w:space="0"/>
            </w:tcBorders>
            <w:shd w:val="clear" w:color="auto" w:fill="FFFFFF"/>
            <w:vAlign w:val="center"/>
          </w:tcPr>
          <w:p w14:paraId="479AF278">
            <w:pPr>
              <w:keepNext w:val="0"/>
              <w:keepLines w:val="0"/>
              <w:widowControl/>
              <w:suppressLineNumbers w:val="0"/>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kern w:val="0"/>
                <w:sz w:val="24"/>
                <w:szCs w:val="24"/>
                <w:lang w:val="en-US" w:eastAsia="zh-CN" w:bidi="ar"/>
              </w:rPr>
              <w:t>Purpose</w:t>
            </w:r>
          </w:p>
        </w:tc>
      </w:tr>
      <w:tr w14:paraId="07D2B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12" w:space="0"/>
              <w:left w:val="single" w:color="4F81BD" w:sz="8" w:space="0"/>
              <w:bottom w:val="single" w:color="4F81BD" w:sz="8" w:space="0"/>
              <w:right w:val="single" w:color="4F81BD" w:sz="8" w:space="0"/>
            </w:tcBorders>
            <w:shd w:val="clear" w:color="auto" w:fill="DBE5F1"/>
            <w:vAlign w:val="center"/>
          </w:tcPr>
          <w:p w14:paraId="5107F6A2">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Arduino IDE</w:t>
            </w:r>
          </w:p>
        </w:tc>
        <w:tc>
          <w:tcPr>
            <w:tcW w:w="0" w:type="auto"/>
            <w:tcBorders>
              <w:top w:val="single" w:color="4F81BD" w:sz="12" w:space="0"/>
              <w:left w:val="single" w:color="4F81BD" w:sz="8" w:space="0"/>
              <w:bottom w:val="single" w:color="4F81BD" w:sz="8" w:space="0"/>
              <w:right w:val="single" w:color="4F81BD" w:sz="8" w:space="0"/>
            </w:tcBorders>
            <w:shd w:val="clear" w:color="auto" w:fill="DBE5F1"/>
            <w:vAlign w:val="center"/>
          </w:tcPr>
          <w:p w14:paraId="4953FB4A">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Programming and uploading code to ESP32</w:t>
            </w:r>
          </w:p>
        </w:tc>
      </w:tr>
      <w:tr w14:paraId="7AA59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36AD4CCF">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AWS IoT Core</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79E861B1">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Cloud platform for IoT device communication</w:t>
            </w:r>
          </w:p>
        </w:tc>
      </w:tr>
      <w:tr w14:paraId="2967C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3F3713A8">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AWS SNS</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5F833788">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Service for automated email alerts</w:t>
            </w:r>
          </w:p>
        </w:tc>
      </w:tr>
      <w:tr w14:paraId="53621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4CDF3578">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MQTT Protocol</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5D412F0E">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Communication protocol between ESP32 and AWS</w:t>
            </w:r>
          </w:p>
        </w:tc>
      </w:tr>
      <w:tr w14:paraId="2FEC7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5DCA0EE9">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Wi-Fi Network</w:t>
            </w:r>
          </w:p>
        </w:tc>
        <w:tc>
          <w:tcPr>
            <w:tcW w:w="0" w:type="auto"/>
            <w:tcBorders>
              <w:top w:val="single" w:color="4F81BD" w:sz="8" w:space="0"/>
              <w:left w:val="single" w:color="4F81BD" w:sz="8" w:space="0"/>
              <w:bottom w:val="single" w:color="4F81BD" w:sz="8" w:space="0"/>
              <w:right w:val="single" w:color="4F81BD" w:sz="8" w:space="0"/>
            </w:tcBorders>
            <w:shd w:val="clear" w:color="auto" w:fill="DBE5F1"/>
            <w:vAlign w:val="center"/>
          </w:tcPr>
          <w:p w14:paraId="3DACCF12">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Required for ESP32 cloud connectivity</w:t>
            </w:r>
          </w:p>
        </w:tc>
      </w:tr>
    </w:tbl>
    <w:p w14:paraId="5CFB2A48">
      <w:pPr>
        <w:widowControl w:val="0"/>
        <w:ind w:firstLine="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Table 4.2 Software Requirements</w:t>
      </w:r>
    </w:p>
    <w:p w14:paraId="6C48D190">
      <w:pPr>
        <w:pStyle w:val="22"/>
        <w:keepNext w:val="0"/>
        <w:keepLines w:val="0"/>
        <w:widowControl/>
        <w:suppressLineNumbers w:val="0"/>
        <w:ind w:firstLine="120" w:firstLineChars="50"/>
        <w:rPr>
          <w:rFonts w:hint="default" w:ascii="Times New Roman" w:hAnsi="Times New Roman" w:cs="Times New Roman"/>
        </w:rPr>
      </w:pPr>
    </w:p>
    <w:p w14:paraId="0A57738B">
      <w:pPr>
        <w:pStyle w:val="22"/>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rPr>
        <w:t>This combination of hardware and software ensures the project’s efficiency, scalability, and compatibility with future upgrades.</w:t>
      </w:r>
    </w:p>
    <w:p w14:paraId="65F42E48">
      <w:pPr>
        <w:widowControl w:val="0"/>
        <w:numPr>
          <w:ilvl w:val="1"/>
          <w:numId w:val="4"/>
        </w:numPr>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Implementation Phases</w:t>
      </w:r>
    </w:p>
    <w:p w14:paraId="4E9B459B">
      <w:pPr>
        <w:pStyle w:val="2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development process is divided into several phases to ensure systematic progress and successful completion:</w:t>
      </w:r>
    </w:p>
    <w:p w14:paraId="595979EB">
      <w:pPr>
        <w:pStyle w:val="22"/>
        <w:keepNext w:val="0"/>
        <w:keepLines w:val="0"/>
        <w:widowControl/>
        <w:numPr>
          <w:ilvl w:val="0"/>
          <w:numId w:val="7"/>
        </w:numPr>
        <w:suppressLineNumbers w:val="0"/>
        <w:ind w:left="425" w:leftChars="0" w:hanging="425" w:firstLineChars="0"/>
        <w:jc w:val="both"/>
        <w:rPr>
          <w:rFonts w:hint="default" w:ascii="Times New Roman" w:hAnsi="Times New Roman" w:cs="Times New Roman"/>
        </w:rPr>
      </w:pPr>
      <w:r>
        <w:rPr>
          <w:rStyle w:val="23"/>
          <w:rFonts w:hint="default" w:ascii="Times New Roman" w:hAnsi="Times New Roman" w:cs="Times New Roman"/>
        </w:rPr>
        <w:t>Phase 1 – Research and Study:</w:t>
      </w:r>
      <w:r>
        <w:rPr>
          <w:rFonts w:hint="default" w:ascii="Times New Roman" w:hAnsi="Times New Roman" w:cs="Times New Roman"/>
        </w:rPr>
        <w:br w:type="textWrapping"/>
      </w:r>
      <w:r>
        <w:rPr>
          <w:rFonts w:hint="default" w:ascii="Times New Roman" w:hAnsi="Times New Roman" w:cs="Times New Roman"/>
        </w:rPr>
        <w:t>Conducted background research on forest fire detection methods, IoT applications, and AWS integration to define project scope and objectives.</w:t>
      </w:r>
    </w:p>
    <w:p w14:paraId="640A0CCF">
      <w:pPr>
        <w:pStyle w:val="22"/>
        <w:keepNext w:val="0"/>
        <w:keepLines w:val="0"/>
        <w:widowControl/>
        <w:numPr>
          <w:ilvl w:val="0"/>
          <w:numId w:val="7"/>
        </w:numPr>
        <w:suppressLineNumbers w:val="0"/>
        <w:ind w:left="425" w:leftChars="0" w:hanging="425" w:firstLineChars="0"/>
        <w:jc w:val="both"/>
        <w:rPr>
          <w:rFonts w:hint="default" w:ascii="Times New Roman" w:hAnsi="Times New Roman" w:cs="Times New Roman"/>
        </w:rPr>
      </w:pPr>
      <w:r>
        <w:rPr>
          <w:rStyle w:val="23"/>
          <w:rFonts w:hint="default" w:ascii="Times New Roman" w:hAnsi="Times New Roman" w:cs="Times New Roman"/>
        </w:rPr>
        <w:t>Phase 2 – Hardware Setup:</w:t>
      </w:r>
      <w:r>
        <w:rPr>
          <w:rFonts w:hint="default" w:ascii="Times New Roman" w:hAnsi="Times New Roman" w:cs="Times New Roman"/>
        </w:rPr>
        <w:br w:type="textWrapping"/>
      </w:r>
      <w:r>
        <w:rPr>
          <w:rFonts w:hint="default" w:ascii="Times New Roman" w:hAnsi="Times New Roman" w:cs="Times New Roman"/>
        </w:rPr>
        <w:t>Interfaced sensors (DHT11, MQ-3, Flame Sensor) with ESP32 and verified data readings through serial monitoring.</w:t>
      </w:r>
    </w:p>
    <w:p w14:paraId="4B41A4D6">
      <w:pPr>
        <w:pStyle w:val="22"/>
        <w:keepNext w:val="0"/>
        <w:keepLines w:val="0"/>
        <w:widowControl/>
        <w:numPr>
          <w:ilvl w:val="0"/>
          <w:numId w:val="7"/>
        </w:numPr>
        <w:suppressLineNumbers w:val="0"/>
        <w:ind w:left="425" w:leftChars="0" w:hanging="425" w:firstLineChars="0"/>
        <w:jc w:val="both"/>
        <w:rPr>
          <w:rFonts w:hint="default" w:ascii="Times New Roman" w:hAnsi="Times New Roman" w:cs="Times New Roman"/>
        </w:rPr>
      </w:pPr>
      <w:r>
        <w:rPr>
          <w:rStyle w:val="23"/>
          <w:rFonts w:hint="default" w:ascii="Times New Roman" w:hAnsi="Times New Roman" w:cs="Times New Roman"/>
        </w:rPr>
        <w:t>Phase 3 – Cloud Configuration:</w:t>
      </w:r>
      <w:r>
        <w:rPr>
          <w:rFonts w:hint="default" w:ascii="Times New Roman" w:hAnsi="Times New Roman" w:cs="Times New Roman"/>
        </w:rPr>
        <w:br w:type="textWrapping"/>
      </w:r>
      <w:r>
        <w:rPr>
          <w:rFonts w:hint="default" w:ascii="Times New Roman" w:hAnsi="Times New Roman" w:cs="Times New Roman"/>
        </w:rPr>
        <w:t>Created and configured AWS IoT Core, generated security certificates, and established MQTT communication between ESP32 and AWS.</w:t>
      </w:r>
    </w:p>
    <w:p w14:paraId="3F59E92B">
      <w:pPr>
        <w:pStyle w:val="22"/>
        <w:keepNext w:val="0"/>
        <w:keepLines w:val="0"/>
        <w:widowControl/>
        <w:numPr>
          <w:ilvl w:val="0"/>
          <w:numId w:val="7"/>
        </w:numPr>
        <w:suppressLineNumbers w:val="0"/>
        <w:ind w:left="425" w:leftChars="0" w:hanging="425" w:firstLineChars="0"/>
        <w:jc w:val="both"/>
        <w:rPr>
          <w:rFonts w:hint="default" w:ascii="Times New Roman" w:hAnsi="Times New Roman" w:cs="Times New Roman"/>
        </w:rPr>
      </w:pPr>
      <w:r>
        <w:rPr>
          <w:rStyle w:val="23"/>
          <w:rFonts w:hint="default" w:ascii="Times New Roman" w:hAnsi="Times New Roman" w:cs="Times New Roman"/>
        </w:rPr>
        <w:t>Phase 4 – Alert Integration:</w:t>
      </w:r>
      <w:r>
        <w:rPr>
          <w:rFonts w:hint="default" w:ascii="Times New Roman" w:hAnsi="Times New Roman" w:cs="Times New Roman"/>
        </w:rPr>
        <w:br w:type="textWrapping"/>
      </w:r>
      <w:r>
        <w:rPr>
          <w:rFonts w:hint="default" w:ascii="Times New Roman" w:hAnsi="Times New Roman" w:cs="Times New Roman"/>
        </w:rPr>
        <w:t>Configured AWS SNS to send email notifications when sensor readings exceeded the predefined threshold limits.</w:t>
      </w:r>
    </w:p>
    <w:p w14:paraId="4CEB16FC">
      <w:pPr>
        <w:pStyle w:val="22"/>
        <w:keepNext w:val="0"/>
        <w:keepLines w:val="0"/>
        <w:widowControl/>
        <w:numPr>
          <w:ilvl w:val="0"/>
          <w:numId w:val="7"/>
        </w:numPr>
        <w:suppressLineNumbers w:val="0"/>
        <w:ind w:left="425" w:leftChars="0" w:hanging="425" w:firstLineChars="0"/>
        <w:jc w:val="both"/>
        <w:rPr>
          <w:rFonts w:hint="default" w:ascii="Times New Roman" w:hAnsi="Times New Roman" w:cs="Times New Roman"/>
        </w:rPr>
      </w:pPr>
      <w:r>
        <w:rPr>
          <w:rStyle w:val="23"/>
          <w:rFonts w:hint="default" w:ascii="Times New Roman" w:hAnsi="Times New Roman" w:cs="Times New Roman"/>
        </w:rPr>
        <w:t>Phase 5 – Testing and Validation:</w:t>
      </w:r>
      <w:r>
        <w:rPr>
          <w:rFonts w:hint="default" w:ascii="Times New Roman" w:hAnsi="Times New Roman" w:cs="Times New Roman"/>
        </w:rPr>
        <w:br w:type="textWrapping"/>
      </w:r>
      <w:r>
        <w:rPr>
          <w:rFonts w:hint="default" w:ascii="Times New Roman" w:hAnsi="Times New Roman" w:cs="Times New Roman"/>
        </w:rPr>
        <w:t>Conducted multiple tests to ensure reliable data transmission, accurate readings, and timely alert generation.</w:t>
      </w:r>
    </w:p>
    <w:p w14:paraId="09177364">
      <w:pPr>
        <w:pStyle w:val="22"/>
        <w:keepNext w:val="0"/>
        <w:keepLines w:val="0"/>
        <w:widowControl/>
        <w:numPr>
          <w:ilvl w:val="0"/>
          <w:numId w:val="7"/>
        </w:numPr>
        <w:suppressLineNumbers w:val="0"/>
        <w:ind w:left="425" w:leftChars="0" w:hanging="425" w:firstLineChars="0"/>
        <w:jc w:val="both"/>
        <w:rPr>
          <w:rFonts w:hint="default" w:ascii="Times New Roman" w:hAnsi="Times New Roman" w:eastAsia="Arial" w:cs="Times New Roman"/>
          <w:i/>
        </w:rPr>
      </w:pPr>
      <w:r>
        <w:rPr>
          <w:rStyle w:val="23"/>
          <w:rFonts w:hint="default" w:ascii="Times New Roman" w:hAnsi="Times New Roman" w:cs="Times New Roman"/>
        </w:rPr>
        <w:t>Phase 6 – Documentation and Analysis:</w:t>
      </w:r>
      <w:r>
        <w:rPr>
          <w:rFonts w:hint="default" w:ascii="Times New Roman" w:hAnsi="Times New Roman" w:cs="Times New Roman"/>
        </w:rPr>
        <w:br w:type="textWrapping"/>
      </w:r>
      <w:r>
        <w:rPr>
          <w:rFonts w:hint="default" w:ascii="Times New Roman" w:hAnsi="Times New Roman" w:cs="Times New Roman"/>
        </w:rPr>
        <w:t>Collected all data, analyzed results, and documented project findings for reporting and demonstration.</w:t>
      </w:r>
    </w:p>
    <w:p w14:paraId="63B28843">
      <w:pPr>
        <w:widowControl w:val="0"/>
        <w:ind w:firstLine="0"/>
        <w:jc w:val="left"/>
        <w:rPr>
          <w:rFonts w:hint="default" w:ascii="Times New Roman" w:hAnsi="Times New Roman" w:eastAsia="Arial" w:cs="Times New Roman"/>
          <w:b/>
          <w:bCs/>
          <w:i/>
          <w:lang w:val="en-IN"/>
        </w:rPr>
      </w:pPr>
      <w:r>
        <w:rPr>
          <w:rFonts w:hint="default" w:ascii="Times New Roman" w:hAnsi="Times New Roman" w:eastAsia="SimSun" w:cs="Times New Roman"/>
          <w:b/>
          <w:bCs/>
          <w:sz w:val="24"/>
          <w:szCs w:val="24"/>
          <w:lang w:val="en-IN"/>
        </w:rPr>
        <w:t xml:space="preserve">4.4 </w:t>
      </w:r>
      <w:r>
        <w:rPr>
          <w:rFonts w:hint="default" w:ascii="Times New Roman" w:hAnsi="Times New Roman" w:eastAsia="SimSun" w:cs="Times New Roman"/>
          <w:b/>
          <w:bCs/>
          <w:sz w:val="24"/>
          <w:szCs w:val="24"/>
        </w:rPr>
        <w:t>C</w:t>
      </w:r>
      <w:r>
        <w:rPr>
          <w:rFonts w:hint="default" w:ascii="Times New Roman" w:hAnsi="Times New Roman" w:eastAsia="SimSun" w:cs="Times New Roman"/>
          <w:b/>
          <w:bCs/>
          <w:sz w:val="24"/>
          <w:szCs w:val="24"/>
          <w:lang w:val="en-IN"/>
        </w:rPr>
        <w:t xml:space="preserve">losure </w:t>
      </w:r>
    </w:p>
    <w:p w14:paraId="6BF833DA">
      <w:pPr>
        <w:widowControl w:val="0"/>
        <w:ind w:firstLine="0"/>
        <w:jc w:val="both"/>
        <w:rPr>
          <w:rFonts w:ascii="Arial" w:hAnsi="Arial" w:eastAsia="Arial" w:cs="Arial"/>
          <w:i/>
        </w:rPr>
      </w:pPr>
      <w:r>
        <w:rPr>
          <w:rFonts w:hint="default" w:ascii="Times New Roman" w:hAnsi="Times New Roman" w:eastAsia="SimSun" w:cs="Times New Roman"/>
          <w:sz w:val="24"/>
          <w:szCs w:val="24"/>
        </w:rPr>
        <w:t>This chapter presented the detailed planning, system architecture, workflow, and implementation phases of the project. The combination of IoT hardware, cloud-based analytics, and automated alerting provides an efficient and reliable framework for early forest fire detection and warning.</w:t>
      </w:r>
      <w:r>
        <w:rPr>
          <w:rFonts w:hint="default" w:ascii="Times New Roman" w:hAnsi="Times New Roman" w:cs="Times New Roman"/>
        </w:rPr>
        <w:br w:type="page"/>
      </w:r>
    </w:p>
    <w:p w14:paraId="66ED274D">
      <w:pPr>
        <w:ind w:firstLine="0"/>
        <w:rPr>
          <w:rFonts w:hint="default" w:ascii="Times New Roman" w:hAnsi="Times New Roman" w:eastAsia="SimSun" w:cs="Times New Roman"/>
          <w:b/>
          <w:bCs/>
          <w:sz w:val="24"/>
          <w:szCs w:val="24"/>
        </w:rPr>
      </w:pPr>
      <w:bookmarkStart w:id="10" w:name="_heading=h.1ci93xb" w:colFirst="0" w:colLast="0"/>
      <w:bookmarkEnd w:id="10"/>
    </w:p>
    <w:p w14:paraId="078E1E9E">
      <w:pPr>
        <w:ind w:firstLine="0"/>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Chapter 5</w:t>
      </w:r>
      <w:r>
        <w:rPr>
          <w:rFonts w:hint="default" w:ascii="Times New Roman" w:hAnsi="Times New Roman" w:eastAsia="SimSun" w:cs="Times New Roman"/>
          <w:b/>
          <w:bCs/>
          <w:sz w:val="36"/>
          <w:szCs w:val="36"/>
          <w:lang w:val="en-IN"/>
        </w:rPr>
        <w:t xml:space="preserve"> </w:t>
      </w:r>
      <w:r>
        <w:rPr>
          <w:rFonts w:hint="default" w:ascii="Times New Roman" w:hAnsi="Times New Roman" w:eastAsia="SimSun" w:cs="Times New Roman"/>
          <w:b/>
          <w:bCs/>
          <w:sz w:val="36"/>
          <w:szCs w:val="36"/>
        </w:rPr>
        <w:t>HARDWARE IMPLEMENTATION, SIMULATION, AND PCB DESIGN</w:t>
      </w:r>
    </w:p>
    <w:p w14:paraId="4A0307CF">
      <w:pPr>
        <w:numPr>
          <w:ilvl w:val="1"/>
          <w:numId w:val="5"/>
        </w:numPr>
        <w:spacing w:line="240" w:lineRule="auto"/>
        <w:ind w:left="0" w:leftChars="0" w:firstLine="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Overview</w:t>
      </w:r>
    </w:p>
    <w:p w14:paraId="23548D6B">
      <w:pPr>
        <w:numPr>
          <w:ilvl w:val="0"/>
          <w:numId w:val="0"/>
        </w:numPr>
        <w:spacing w:line="24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chapter explains the practical realization of the Forest Fire Early Warning System using ESP32. It covers hardware implementation, circuit simulation, and PCB design. The system was first designed and tested in simulation software to verify circuit behavior before physical assembly and testing.</w:t>
      </w:r>
    </w:p>
    <w:p w14:paraId="7B9C8AA9">
      <w:pPr>
        <w:numPr>
          <w:ilvl w:val="0"/>
          <w:numId w:val="0"/>
        </w:numPr>
        <w:spacing w:line="240" w:lineRule="auto"/>
        <w:ind w:leftChars="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5.2 Hardware Components</w:t>
      </w:r>
    </w:p>
    <w:p w14:paraId="031E22E3">
      <w:pPr>
        <w:pStyle w:val="22"/>
        <w:keepNext w:val="0"/>
        <w:keepLines w:val="0"/>
        <w:widowControl/>
        <w:numPr>
          <w:ilvl w:val="0"/>
          <w:numId w:val="8"/>
        </w:numPr>
        <w:suppressLineNumbers w:val="0"/>
        <w:ind w:left="420" w:leftChars="0" w:hanging="420" w:firstLineChars="0"/>
        <w:jc w:val="both"/>
      </w:pPr>
      <w:r>
        <w:rPr>
          <w:rStyle w:val="23"/>
        </w:rPr>
        <w:t>ESP32 Microcontroller:</w:t>
      </w:r>
      <w:r>
        <w:br w:type="textWrapping"/>
      </w:r>
      <w:r>
        <w:t>Serves as the core controller, handling sensor data acquisition, decision-making, and cloud communication.</w:t>
      </w:r>
    </w:p>
    <w:p w14:paraId="0828DDE6">
      <w:pPr>
        <w:pStyle w:val="22"/>
        <w:keepNext w:val="0"/>
        <w:keepLines w:val="0"/>
        <w:widowControl/>
        <w:numPr>
          <w:ilvl w:val="0"/>
          <w:numId w:val="8"/>
        </w:numPr>
        <w:suppressLineNumbers w:val="0"/>
        <w:ind w:left="420" w:leftChars="0" w:hanging="420" w:firstLineChars="0"/>
        <w:jc w:val="both"/>
      </w:pPr>
      <w:r>
        <w:rPr>
          <w:rStyle w:val="23"/>
        </w:rPr>
        <w:t>Flame Sensor:</w:t>
      </w:r>
      <w:r>
        <w:br w:type="textWrapping"/>
      </w:r>
      <w:r>
        <w:t>Detects the infrared radiation emitted by flames, outputting a digital HIGH signal when a fire is detected.</w:t>
      </w:r>
    </w:p>
    <w:p w14:paraId="42B08CDD">
      <w:pPr>
        <w:pStyle w:val="22"/>
        <w:keepNext w:val="0"/>
        <w:keepLines w:val="0"/>
        <w:widowControl/>
        <w:numPr>
          <w:ilvl w:val="0"/>
          <w:numId w:val="8"/>
        </w:numPr>
        <w:suppressLineNumbers w:val="0"/>
        <w:ind w:left="420" w:leftChars="0" w:hanging="420" w:firstLineChars="0"/>
        <w:jc w:val="both"/>
      </w:pPr>
      <w:r>
        <w:rPr>
          <w:rStyle w:val="23"/>
        </w:rPr>
        <w:t>DHT11 Sensor:</w:t>
      </w:r>
      <w:r>
        <w:br w:type="textWrapping"/>
      </w:r>
      <w:r>
        <w:t>Measures ambient temperature and humidity to detect abnormal environmental changes.</w:t>
      </w:r>
    </w:p>
    <w:p w14:paraId="69DBBA7A">
      <w:pPr>
        <w:pStyle w:val="22"/>
        <w:keepNext w:val="0"/>
        <w:keepLines w:val="0"/>
        <w:widowControl/>
        <w:numPr>
          <w:ilvl w:val="0"/>
          <w:numId w:val="8"/>
        </w:numPr>
        <w:suppressLineNumbers w:val="0"/>
        <w:ind w:left="420" w:leftChars="0" w:hanging="420" w:firstLineChars="0"/>
        <w:jc w:val="both"/>
      </w:pPr>
      <w:r>
        <w:rPr>
          <w:rStyle w:val="23"/>
        </w:rPr>
        <w:t>MQ-3 Gas Sensor:</w:t>
      </w:r>
      <w:r>
        <w:br w:type="textWrapping"/>
      </w:r>
      <w:r>
        <w:t>Monitors the presence of smoke and combustible gases such as carbon monoxide (CO) and methane (CH₄).</w:t>
      </w:r>
    </w:p>
    <w:p w14:paraId="079D44F9">
      <w:pPr>
        <w:pStyle w:val="22"/>
        <w:keepNext w:val="0"/>
        <w:keepLines w:val="0"/>
        <w:widowControl/>
        <w:numPr>
          <w:ilvl w:val="0"/>
          <w:numId w:val="8"/>
        </w:numPr>
        <w:suppressLineNumbers w:val="0"/>
        <w:ind w:left="420" w:leftChars="0" w:hanging="420" w:firstLineChars="0"/>
        <w:jc w:val="both"/>
      </w:pPr>
      <w:r>
        <w:rPr>
          <w:rStyle w:val="23"/>
        </w:rPr>
        <w:t>OLED Display (SSD1306):</w:t>
      </w:r>
      <w:r>
        <w:br w:type="textWrapping"/>
      </w:r>
      <w:r>
        <w:t>Displays real-time sensor values and system status, aiding local monitoring.</w:t>
      </w:r>
    </w:p>
    <w:p w14:paraId="51617D99">
      <w:pPr>
        <w:pStyle w:val="22"/>
        <w:keepNext w:val="0"/>
        <w:keepLines w:val="0"/>
        <w:widowControl/>
        <w:numPr>
          <w:ilvl w:val="0"/>
          <w:numId w:val="8"/>
        </w:numPr>
        <w:suppressLineNumbers w:val="0"/>
        <w:ind w:left="420" w:leftChars="0" w:hanging="420" w:firstLineChars="0"/>
        <w:jc w:val="both"/>
        <w:rPr>
          <w:lang w:val="en-IN"/>
        </w:rPr>
      </w:pPr>
      <w:r>
        <w:rPr>
          <w:rStyle w:val="23"/>
        </w:rPr>
        <w:t>Power Supply Unit:</w:t>
      </w:r>
      <w:r>
        <w:br w:type="textWrapping"/>
      </w:r>
      <w:r>
        <w:t>Provides a stable 5V DC power source through USB or an external regulated adapter.</w:t>
      </w:r>
      <w:r>
        <w:rPr>
          <w:rFonts w:hint="eastAsia" w:ascii="SimSun" w:hAnsi="SimSun" w:eastAsia="SimSun" w:cs="SimSun"/>
          <w:sz w:val="24"/>
        </w:rPr>
        <w:t xml:space="preserve">  </w:t>
      </w:r>
    </w:p>
    <w:p w14:paraId="635DF698">
      <w:pPr>
        <w:pStyle w:val="22"/>
        <w:keepNext w:val="0"/>
        <w:keepLines w:val="0"/>
        <w:widowControl/>
        <w:numPr>
          <w:ilvl w:val="0"/>
          <w:numId w:val="0"/>
        </w:numPr>
        <w:suppressLineNumbers w:val="0"/>
        <w:ind w:leftChars="0"/>
        <w:jc w:val="cente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drawing>
          <wp:inline distT="0" distB="0" distL="114300" distR="114300">
            <wp:extent cx="2577465" cy="3235325"/>
            <wp:effectExtent l="0" t="0" r="10795" b="13335"/>
            <wp:docPr id="23" name="Picture 23" descr="IMG_20251030_15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0251030_152404"/>
                    <pic:cNvPicPr>
                      <a:picLocks noChangeAspect="1"/>
                    </pic:cNvPicPr>
                  </pic:nvPicPr>
                  <pic:blipFill>
                    <a:blip r:embed="rId21"/>
                    <a:srcRect t="10125" r="4517"/>
                    <a:stretch>
                      <a:fillRect/>
                    </a:stretch>
                  </pic:blipFill>
                  <pic:spPr>
                    <a:xfrm rot="16200000">
                      <a:off x="0" y="0"/>
                      <a:ext cx="2577465" cy="3235325"/>
                    </a:xfrm>
                    <a:prstGeom prst="rect">
                      <a:avLst/>
                    </a:prstGeom>
                  </pic:spPr>
                </pic:pic>
              </a:graphicData>
            </a:graphic>
          </wp:inline>
        </w:drawing>
      </w:r>
    </w:p>
    <w:p w14:paraId="62701DDA">
      <w:pPr>
        <w:pStyle w:val="22"/>
        <w:keepNext w:val="0"/>
        <w:keepLines w:val="0"/>
        <w:widowControl/>
        <w:numPr>
          <w:ilvl w:val="0"/>
          <w:numId w:val="0"/>
        </w:numPr>
        <w:suppressLineNumbers w:val="0"/>
        <w:ind w:leftChars="0"/>
        <w:jc w:val="cente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t xml:space="preserve">Fig 5.1 Actual Prototype </w:t>
      </w:r>
    </w:p>
    <w:p w14:paraId="337AD616">
      <w:pPr>
        <w:pStyle w:val="22"/>
        <w:keepNext w:val="0"/>
        <w:keepLines w:val="0"/>
        <w:widowControl/>
        <w:numPr>
          <w:ilvl w:val="0"/>
          <w:numId w:val="0"/>
        </w:numPr>
        <w:suppressLineNumbers w:val="0"/>
        <w:ind w:leftChars="0"/>
        <w:rPr>
          <w:rFonts w:hint="default" w:ascii="Times New Roman" w:hAnsi="Times New Roman" w:cs="Times New Roman"/>
          <w:b/>
          <w:bCs/>
          <w:lang w:val="en-IN"/>
        </w:rPr>
      </w:pPr>
      <w:r>
        <w:rPr>
          <w:rFonts w:hint="default" w:ascii="Times New Roman" w:hAnsi="Times New Roman" w:eastAsia="SimSun" w:cs="Times New Roman"/>
          <w:b/>
          <w:bCs/>
          <w:sz w:val="24"/>
          <w:szCs w:val="24"/>
        </w:rPr>
        <w:t>5.3 Circuit Design and Connections</w:t>
      </w:r>
    </w:p>
    <w:p w14:paraId="48E53563">
      <w:pPr>
        <w:pStyle w:val="22"/>
        <w:keepNext w:val="0"/>
        <w:keepLines w:val="0"/>
        <w:widowControl/>
        <w:suppressLineNumbers w:val="0"/>
        <w:jc w:val="both"/>
        <w:rPr>
          <w:b w:val="0"/>
          <w:bCs w:val="0"/>
        </w:rPr>
      </w:pPr>
      <w:r>
        <w:rPr>
          <w:b w:val="0"/>
          <w:bCs w:val="0"/>
        </w:rPr>
        <w:t xml:space="preserve">The complete circuit for the </w:t>
      </w:r>
      <w:r>
        <w:rPr>
          <w:rStyle w:val="16"/>
          <w:b w:val="0"/>
          <w:bCs w:val="0"/>
        </w:rPr>
        <w:t>Forest Fire Early Warning System using ESP32</w:t>
      </w:r>
      <w:r>
        <w:rPr>
          <w:b w:val="0"/>
          <w:bCs w:val="0"/>
        </w:rPr>
        <w:t xml:space="preserve"> was designed and simulated using </w:t>
      </w:r>
      <w:r>
        <w:rPr>
          <w:rStyle w:val="23"/>
          <w:b w:val="0"/>
          <w:bCs w:val="0"/>
        </w:rPr>
        <w:t>CktDesignerIDE</w:t>
      </w:r>
      <w:r>
        <w:rPr>
          <w:b w:val="0"/>
          <w:bCs w:val="0"/>
        </w:rPr>
        <w:t>, an online circuit simulation platform that allows real-time testing of electronic circuits before physical implementation. This simulation environment helped verify the correctness of sensor interfacing, power distribution, and data communication between modules.</w:t>
      </w:r>
    </w:p>
    <w:p w14:paraId="5CBAE61B">
      <w:pPr>
        <w:pStyle w:val="22"/>
        <w:keepNext w:val="0"/>
        <w:keepLines w:val="0"/>
        <w:widowControl/>
        <w:suppressLineNumbers w:val="0"/>
        <w:jc w:val="both"/>
        <w:rPr>
          <w:b w:val="0"/>
          <w:bCs w:val="0"/>
        </w:rPr>
      </w:pPr>
      <w:r>
        <w:rPr>
          <w:b w:val="0"/>
          <w:bCs w:val="0"/>
        </w:rPr>
        <w:t xml:space="preserve">In the simulated setup, all sensors were connected to the </w:t>
      </w:r>
      <w:r>
        <w:rPr>
          <w:rStyle w:val="23"/>
          <w:b w:val="0"/>
          <w:bCs w:val="0"/>
        </w:rPr>
        <w:t>ESP32 microcontroller</w:t>
      </w:r>
      <w:r>
        <w:rPr>
          <w:b w:val="0"/>
          <w:bCs w:val="0"/>
        </w:rPr>
        <w:t xml:space="preserve">, which served as the central unit for data acquisition and processing. The </w:t>
      </w:r>
      <w:r>
        <w:rPr>
          <w:rStyle w:val="23"/>
          <w:b w:val="0"/>
          <w:bCs w:val="0"/>
        </w:rPr>
        <w:t>OLED display</w:t>
      </w:r>
      <w:r>
        <w:rPr>
          <w:b w:val="0"/>
          <w:bCs w:val="0"/>
        </w:rPr>
        <w:t xml:space="preserve"> was interfaced through the </w:t>
      </w:r>
      <w:r>
        <w:rPr>
          <w:rStyle w:val="23"/>
          <w:b w:val="0"/>
          <w:bCs w:val="0"/>
        </w:rPr>
        <w:t>I²C communication protocol</w:t>
      </w:r>
      <w:r>
        <w:rPr>
          <w:b w:val="0"/>
          <w:bCs w:val="0"/>
        </w:rPr>
        <w:t>, using the SDA and SCL lines for serial data transfer. Each sensor was assigned to a specific GPIO pin for efficient data handling and monitoring.</w:t>
      </w:r>
    </w:p>
    <w:p w14:paraId="258D9F1E">
      <w:pPr>
        <w:pStyle w:val="22"/>
        <w:keepNext w:val="0"/>
        <w:keepLines w:val="0"/>
        <w:widowControl/>
        <w:numPr>
          <w:ilvl w:val="0"/>
          <w:numId w:val="8"/>
        </w:numPr>
        <w:suppressLineNumbers w:val="0"/>
        <w:ind w:left="420" w:leftChars="0" w:hanging="420" w:firstLineChars="0"/>
        <w:jc w:val="both"/>
        <w:rPr>
          <w:b w:val="0"/>
          <w:bCs w:val="0"/>
        </w:rPr>
      </w:pPr>
      <w:r>
        <w:rPr>
          <w:b w:val="0"/>
          <w:bCs w:val="0"/>
        </w:rPr>
        <w:t xml:space="preserve">The </w:t>
      </w:r>
      <w:r>
        <w:rPr>
          <w:rStyle w:val="23"/>
          <w:b w:val="0"/>
          <w:bCs w:val="0"/>
        </w:rPr>
        <w:t>DHT11 temperature and humidity sensor</w:t>
      </w:r>
      <w:r>
        <w:rPr>
          <w:b w:val="0"/>
          <w:bCs w:val="0"/>
        </w:rPr>
        <w:t xml:space="preserve"> was connected to </w:t>
      </w:r>
      <w:r>
        <w:rPr>
          <w:rStyle w:val="23"/>
          <w:b w:val="0"/>
          <w:bCs w:val="0"/>
        </w:rPr>
        <w:t>Digital Pin 4</w:t>
      </w:r>
      <w:r>
        <w:rPr>
          <w:b w:val="0"/>
          <w:bCs w:val="0"/>
        </w:rPr>
        <w:t>, providing calibrated digital outputs for environmental monitoring.</w:t>
      </w:r>
    </w:p>
    <w:p w14:paraId="2B0E6283">
      <w:pPr>
        <w:pStyle w:val="22"/>
        <w:keepNext w:val="0"/>
        <w:keepLines w:val="0"/>
        <w:widowControl/>
        <w:numPr>
          <w:ilvl w:val="0"/>
          <w:numId w:val="8"/>
        </w:numPr>
        <w:suppressLineNumbers w:val="0"/>
        <w:ind w:left="420" w:leftChars="0" w:hanging="420" w:firstLineChars="0"/>
        <w:jc w:val="both"/>
        <w:rPr>
          <w:b w:val="0"/>
          <w:bCs w:val="0"/>
        </w:rPr>
      </w:pPr>
      <w:r>
        <w:rPr>
          <w:b w:val="0"/>
          <w:bCs w:val="0"/>
        </w:rPr>
        <w:t xml:space="preserve">The </w:t>
      </w:r>
      <w:r>
        <w:rPr>
          <w:rStyle w:val="23"/>
          <w:b w:val="0"/>
          <w:bCs w:val="0"/>
        </w:rPr>
        <w:t>MQ-3 gas sensor</w:t>
      </w:r>
      <w:r>
        <w:rPr>
          <w:b w:val="0"/>
          <w:bCs w:val="0"/>
        </w:rPr>
        <w:t xml:space="preserve"> was connected to </w:t>
      </w:r>
      <w:r>
        <w:rPr>
          <w:rStyle w:val="23"/>
          <w:b w:val="0"/>
          <w:bCs w:val="0"/>
        </w:rPr>
        <w:t>Analog Pin 34</w:t>
      </w:r>
      <w:r>
        <w:rPr>
          <w:b w:val="0"/>
          <w:bCs w:val="0"/>
        </w:rPr>
        <w:t>, allowing the ESP32’s ADC to measure varying gas concentrations.</w:t>
      </w:r>
    </w:p>
    <w:p w14:paraId="02D8B360">
      <w:pPr>
        <w:pStyle w:val="22"/>
        <w:keepNext w:val="0"/>
        <w:keepLines w:val="0"/>
        <w:widowControl/>
        <w:numPr>
          <w:ilvl w:val="0"/>
          <w:numId w:val="8"/>
        </w:numPr>
        <w:suppressLineNumbers w:val="0"/>
        <w:ind w:left="420" w:leftChars="0" w:hanging="420" w:firstLineChars="0"/>
        <w:jc w:val="both"/>
        <w:rPr>
          <w:b w:val="0"/>
          <w:bCs w:val="0"/>
        </w:rPr>
      </w:pPr>
      <w:r>
        <w:rPr>
          <w:b w:val="0"/>
          <w:bCs w:val="0"/>
        </w:rPr>
        <w:t xml:space="preserve">The </w:t>
      </w:r>
      <w:r>
        <w:rPr>
          <w:rStyle w:val="23"/>
          <w:b w:val="0"/>
          <w:bCs w:val="0"/>
        </w:rPr>
        <w:t>Flame sensor</w:t>
      </w:r>
      <w:r>
        <w:rPr>
          <w:b w:val="0"/>
          <w:bCs w:val="0"/>
        </w:rPr>
        <w:t xml:space="preserve"> was connected to </w:t>
      </w:r>
      <w:r>
        <w:rPr>
          <w:rStyle w:val="23"/>
          <w:b w:val="0"/>
          <w:bCs w:val="0"/>
        </w:rPr>
        <w:t>Digital Pin 2</w:t>
      </w:r>
      <w:r>
        <w:rPr>
          <w:b w:val="0"/>
          <w:bCs w:val="0"/>
        </w:rPr>
        <w:t>, producing a HIGH logic signal when infrared radiation from a flame was detected.</w:t>
      </w:r>
    </w:p>
    <w:p w14:paraId="30FA5C20">
      <w:pPr>
        <w:pStyle w:val="22"/>
        <w:keepNext w:val="0"/>
        <w:keepLines w:val="0"/>
        <w:widowControl/>
        <w:numPr>
          <w:ilvl w:val="0"/>
          <w:numId w:val="8"/>
        </w:numPr>
        <w:suppressLineNumbers w:val="0"/>
        <w:ind w:left="420" w:leftChars="0" w:hanging="420" w:firstLineChars="0"/>
        <w:jc w:val="both"/>
        <w:rPr>
          <w:b w:val="0"/>
          <w:bCs w:val="0"/>
        </w:rPr>
      </w:pPr>
      <w:r>
        <w:rPr>
          <w:b w:val="0"/>
          <w:bCs w:val="0"/>
        </w:rPr>
        <w:t xml:space="preserve">The </w:t>
      </w:r>
      <w:r>
        <w:rPr>
          <w:rStyle w:val="23"/>
          <w:b w:val="0"/>
          <w:bCs w:val="0"/>
        </w:rPr>
        <w:t>OLED display</w:t>
      </w:r>
      <w:r>
        <w:rPr>
          <w:b w:val="0"/>
          <w:bCs w:val="0"/>
        </w:rPr>
        <w:t xml:space="preserve"> used the I²C interface with </w:t>
      </w:r>
      <w:r>
        <w:rPr>
          <w:rStyle w:val="23"/>
          <w:b w:val="0"/>
          <w:bCs w:val="0"/>
        </w:rPr>
        <w:t>SDA connected to GPIO 21</w:t>
      </w:r>
      <w:r>
        <w:rPr>
          <w:b w:val="0"/>
          <w:bCs w:val="0"/>
        </w:rPr>
        <w:t xml:space="preserve"> and </w:t>
      </w:r>
      <w:r>
        <w:rPr>
          <w:rStyle w:val="23"/>
          <w:b w:val="0"/>
          <w:bCs w:val="0"/>
        </w:rPr>
        <w:t>SCL connected to GPIO 22</w:t>
      </w:r>
      <w:r>
        <w:rPr>
          <w:b w:val="0"/>
          <w:bCs w:val="0"/>
        </w:rPr>
        <w:t>, enabling efficient two-wire communication for real-time data visualization.</w:t>
      </w:r>
    </w:p>
    <w:p w14:paraId="51107372">
      <w:pPr>
        <w:pStyle w:val="22"/>
        <w:keepNext w:val="0"/>
        <w:keepLines w:val="0"/>
        <w:widowControl/>
        <w:suppressLineNumbers w:val="0"/>
        <w:jc w:val="both"/>
        <w:rPr>
          <w:b w:val="0"/>
          <w:bCs w:val="0"/>
        </w:rPr>
      </w:pPr>
      <w:r>
        <w:rPr>
          <w:b w:val="0"/>
          <w:bCs w:val="0"/>
        </w:rPr>
        <w:t xml:space="preserve">The circuit also included a </w:t>
      </w:r>
      <w:r>
        <w:rPr>
          <w:rStyle w:val="23"/>
          <w:b w:val="0"/>
          <w:bCs w:val="0"/>
        </w:rPr>
        <w:t>regulated 5 V DC power supply</w:t>
      </w:r>
      <w:r>
        <w:rPr>
          <w:b w:val="0"/>
          <w:bCs w:val="0"/>
        </w:rPr>
        <w:t xml:space="preserve">, ensuring stable operation of all components. Proper </w:t>
      </w:r>
      <w:r>
        <w:rPr>
          <w:rStyle w:val="23"/>
          <w:b w:val="0"/>
          <w:bCs w:val="0"/>
        </w:rPr>
        <w:t>grounding</w:t>
      </w:r>
      <w:r>
        <w:rPr>
          <w:b w:val="0"/>
          <w:bCs w:val="0"/>
        </w:rPr>
        <w:t xml:space="preserve"> was maintained throughout the system to minimize electrical noise and improve sensor accuracy. The ESP32’s onboard voltage regulator provided 3.3 V to sensors that required lower operating voltages.</w:t>
      </w:r>
    </w:p>
    <w:p w14:paraId="07D91E6C">
      <w:pPr>
        <w:pStyle w:val="22"/>
        <w:keepNext w:val="0"/>
        <w:keepLines w:val="0"/>
        <w:widowControl/>
        <w:suppressLineNumbers w:val="0"/>
        <w:jc w:val="both"/>
        <w:rPr>
          <w:b w:val="0"/>
          <w:bCs w:val="0"/>
        </w:rPr>
      </w:pPr>
      <w:r>
        <w:rPr>
          <w:b w:val="0"/>
          <w:bCs w:val="0"/>
        </w:rPr>
        <w:t xml:space="preserve">Simulation in </w:t>
      </w:r>
      <w:r>
        <w:rPr>
          <w:rStyle w:val="23"/>
          <w:b w:val="0"/>
          <w:bCs w:val="0"/>
        </w:rPr>
        <w:t>CktDesignerIDE</w:t>
      </w:r>
      <w:r>
        <w:rPr>
          <w:b w:val="0"/>
          <w:bCs w:val="0"/>
        </w:rPr>
        <w:t xml:space="preserve"> confirmed the logical operation of all components. Sensor outputs were observed on the virtual terminals, and the OLED display accurately presented temperature, humidity, gas concentration, and flame detection status. The simulation stage was crucial for debugging pin configurations, verifying voltage levels, and ensuring that the system would perform reliably during real-world hardware testing.</w:t>
      </w:r>
    </w:p>
    <w:p w14:paraId="67507364">
      <w:pPr>
        <w:pStyle w:val="22"/>
        <w:keepNext w:val="0"/>
        <w:keepLines w:val="0"/>
        <w:widowControl/>
        <w:suppressLineNumbers w:val="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2897505" cy="1800225"/>
            <wp:effectExtent l="0" t="0" r="13335" b="13335"/>
            <wp:docPr id="12" name="Picture 12" descr="circuit_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ircuit_image (11)"/>
                    <pic:cNvPicPr>
                      <a:picLocks noChangeAspect="1"/>
                    </pic:cNvPicPr>
                  </pic:nvPicPr>
                  <pic:blipFill>
                    <a:blip r:embed="rId22"/>
                    <a:srcRect t="9050" b="9419"/>
                    <a:stretch>
                      <a:fillRect/>
                    </a:stretch>
                  </pic:blipFill>
                  <pic:spPr>
                    <a:xfrm>
                      <a:off x="0" y="0"/>
                      <a:ext cx="2897505" cy="1800225"/>
                    </a:xfrm>
                    <a:prstGeom prst="rect">
                      <a:avLst/>
                    </a:prstGeom>
                  </pic:spPr>
                </pic:pic>
              </a:graphicData>
            </a:graphic>
          </wp:inline>
        </w:drawing>
      </w:r>
    </w:p>
    <w:p w14:paraId="1C0886BF">
      <w:pPr>
        <w:ind w:left="360"/>
        <w:jc w:val="center"/>
        <w:rPr>
          <w:rFonts w:ascii="Times New Roman" w:hAnsi="Times New Roman" w:cs="Times New Roman"/>
          <w:color w:val="000000" w:themeColor="text1"/>
          <w:sz w:val="24"/>
          <w:szCs w:val="24"/>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Fig 5.2 </w:t>
      </w:r>
      <w:r>
        <w:rPr>
          <w:rFonts w:ascii="Times New Roman" w:hAnsi="Times New Roman" w:cs="Times New Roman"/>
          <w:color w:val="000000" w:themeColor="text1"/>
          <w:sz w:val="24"/>
          <w:szCs w:val="24"/>
          <w14:textFill>
            <w14:solidFill>
              <w14:schemeClr w14:val="tx1"/>
            </w14:solidFill>
          </w14:textFill>
        </w:rPr>
        <w:t>Simulated circuit of the Forest Fire Detection and Email Alert System.</w:t>
      </w:r>
    </w:p>
    <w:p w14:paraId="50D367BA">
      <w:pPr>
        <w:ind w:left="360"/>
        <w:jc w:val="center"/>
        <w:rPr>
          <w:rFonts w:ascii="Times New Roman" w:hAnsi="Times New Roman" w:cs="Times New Roman"/>
          <w:color w:val="000000" w:themeColor="text1"/>
          <w:sz w:val="24"/>
          <w:szCs w:val="24"/>
          <w14:textFill>
            <w14:solidFill>
              <w14:schemeClr w14:val="tx1"/>
            </w14:solidFill>
          </w14:textFill>
        </w:rPr>
      </w:pPr>
    </w:p>
    <w:p w14:paraId="0A840D20">
      <w:pPr>
        <w:ind w:left="360"/>
        <w:jc w:val="center"/>
        <w:rPr>
          <w:rFonts w:hint="default" w:ascii="Times New Roman" w:hAnsi="Times New Roman" w:cs="Times New Roman"/>
          <w:color w:val="000000" w:themeColor="text1"/>
          <w:sz w:val="24"/>
          <w:szCs w:val="24"/>
          <w:lang w:val="en-IN"/>
          <w14:textFill>
            <w14:solidFill>
              <w14:schemeClr w14:val="tx1"/>
            </w14:solidFill>
          </w14:textFill>
        </w:rPr>
      </w:pPr>
    </w:p>
    <w:p w14:paraId="45CC78F7">
      <w:pPr>
        <w:pStyle w:val="22"/>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b/>
          <w:bCs/>
          <w:sz w:val="24"/>
          <w:szCs w:val="24"/>
        </w:rPr>
        <w:t>5.4 Simulation Results</w:t>
      </w:r>
    </w:p>
    <w:p w14:paraId="4F79967C">
      <w:pPr>
        <w:pStyle w:val="22"/>
        <w:keepNext w:val="0"/>
        <w:keepLines w:val="0"/>
        <w:widowControl/>
        <w:suppressLineNumbers w:val="0"/>
        <w:jc w:val="both"/>
      </w:pPr>
      <w:r>
        <w:rPr>
          <w:rFonts w:hint="default"/>
          <w:lang w:val="en-US"/>
        </w:rPr>
        <w:t>T</w:t>
      </w:r>
      <w:r>
        <w:t>he simulated circuit verified that all sensors responded correctly to input variations.</w:t>
      </w:r>
    </w:p>
    <w:p w14:paraId="144C5F88">
      <w:pPr>
        <w:pStyle w:val="22"/>
        <w:keepNext w:val="0"/>
        <w:keepLines w:val="0"/>
        <w:widowControl/>
        <w:numPr>
          <w:ilvl w:val="0"/>
          <w:numId w:val="8"/>
        </w:numPr>
        <w:suppressLineNumbers w:val="0"/>
        <w:ind w:left="420" w:leftChars="0" w:hanging="420" w:firstLineChars="0"/>
        <w:jc w:val="both"/>
      </w:pPr>
      <w:r>
        <w:t>Flame detection triggered a digital HIGH output.</w:t>
      </w:r>
    </w:p>
    <w:p w14:paraId="474BE74D">
      <w:pPr>
        <w:pStyle w:val="22"/>
        <w:keepNext w:val="0"/>
        <w:keepLines w:val="0"/>
        <w:widowControl/>
        <w:numPr>
          <w:ilvl w:val="0"/>
          <w:numId w:val="8"/>
        </w:numPr>
        <w:suppressLineNumbers w:val="0"/>
        <w:ind w:left="420" w:leftChars="0" w:hanging="420" w:firstLineChars="0"/>
        <w:jc w:val="both"/>
      </w:pPr>
      <w:r>
        <w:t>Increasing gas concentration caused proportional analog output changes from MQ-3.</w:t>
      </w:r>
    </w:p>
    <w:p w14:paraId="6BE78CF3">
      <w:pPr>
        <w:pStyle w:val="22"/>
        <w:keepNext w:val="0"/>
        <w:keepLines w:val="0"/>
        <w:widowControl/>
        <w:numPr>
          <w:ilvl w:val="0"/>
          <w:numId w:val="8"/>
        </w:numPr>
        <w:suppressLineNumbers w:val="0"/>
        <w:ind w:left="420" w:leftChars="0" w:hanging="420" w:firstLineChars="0"/>
        <w:jc w:val="both"/>
      </w:pPr>
      <w:r>
        <w:t>The OLED displayed temperature, humidity, and gas data dynamically.</w:t>
      </w:r>
    </w:p>
    <w:p w14:paraId="53F3320C">
      <w:pPr>
        <w:pStyle w:val="22"/>
        <w:keepNext w:val="0"/>
        <w:keepLines w:val="0"/>
        <w:widowControl/>
        <w:suppressLineNumbers w:val="0"/>
        <w:jc w:val="both"/>
      </w:pPr>
      <w:r>
        <w:t>The successful simulation confirmed that the design was ready for hardware implementation.</w:t>
      </w:r>
    </w:p>
    <w:p w14:paraId="28486921">
      <w:pPr>
        <w:widowControl w:val="0"/>
        <w:ind w:firstLine="0"/>
        <w:jc w:val="left"/>
        <w:rPr>
          <w:rFonts w:hint="default" w:ascii="Times New Roman" w:hAnsi="Times New Roman" w:eastAsia="Arial" w:cs="Times New Roman"/>
          <w:b/>
          <w:bCs/>
          <w:i/>
        </w:rPr>
      </w:pPr>
      <w:r>
        <w:rPr>
          <w:rFonts w:hint="default" w:ascii="Times New Roman" w:hAnsi="Times New Roman" w:eastAsia="SimSun" w:cs="Times New Roman"/>
          <w:b/>
          <w:bCs/>
          <w:sz w:val="24"/>
          <w:szCs w:val="24"/>
        </w:rPr>
        <w:t>5.5 PCB Design and Fabrication</w:t>
      </w:r>
    </w:p>
    <w:p w14:paraId="22B1497A">
      <w:pPr>
        <w:pStyle w:val="22"/>
        <w:keepNext w:val="0"/>
        <w:keepLines w:val="0"/>
        <w:widowControl/>
        <w:suppressLineNumbers w:val="0"/>
        <w:jc w:val="both"/>
        <w:rPr>
          <w:b w:val="0"/>
          <w:bCs w:val="0"/>
        </w:rPr>
      </w:pPr>
      <w:r>
        <w:rPr>
          <w:b w:val="0"/>
          <w:bCs w:val="0"/>
        </w:rPr>
        <w:t xml:space="preserve">After validation in simulation, a </w:t>
      </w:r>
      <w:r>
        <w:rPr>
          <w:rStyle w:val="23"/>
          <w:b w:val="0"/>
          <w:bCs w:val="0"/>
        </w:rPr>
        <w:t>Printed Circuit Board (PCB)</w:t>
      </w:r>
      <w:r>
        <w:rPr>
          <w:b w:val="0"/>
          <w:bCs w:val="0"/>
        </w:rPr>
        <w:t xml:space="preserve"> layout was designed using </w:t>
      </w:r>
      <w:r>
        <w:rPr>
          <w:rStyle w:val="23"/>
          <w:b w:val="0"/>
          <w:bCs w:val="0"/>
        </w:rPr>
        <w:t>EasyEDA</w:t>
      </w:r>
      <w:r>
        <w:rPr>
          <w:b w:val="0"/>
          <w:bCs w:val="0"/>
        </w:rPr>
        <w:t xml:space="preserve"> software.</w:t>
      </w:r>
    </w:p>
    <w:p w14:paraId="70AE0A57">
      <w:pPr>
        <w:pStyle w:val="22"/>
        <w:keepNext w:val="0"/>
        <w:keepLines w:val="0"/>
        <w:widowControl/>
        <w:numPr>
          <w:ilvl w:val="0"/>
          <w:numId w:val="8"/>
        </w:numPr>
        <w:suppressLineNumbers w:val="0"/>
        <w:ind w:left="420" w:leftChars="0" w:hanging="420" w:firstLineChars="0"/>
        <w:jc w:val="both"/>
        <w:rPr>
          <w:b w:val="0"/>
          <w:bCs w:val="0"/>
        </w:rPr>
      </w:pPr>
      <w:r>
        <w:rPr>
          <w:b w:val="0"/>
          <w:bCs w:val="0"/>
        </w:rPr>
        <w:t>The PCB was designed with proper trace widths, grounding, and component placement to minimize noise.</w:t>
      </w:r>
    </w:p>
    <w:p w14:paraId="7C41677D">
      <w:pPr>
        <w:pStyle w:val="22"/>
        <w:keepNext w:val="0"/>
        <w:keepLines w:val="0"/>
        <w:widowControl/>
        <w:numPr>
          <w:ilvl w:val="0"/>
          <w:numId w:val="8"/>
        </w:numPr>
        <w:suppressLineNumbers w:val="0"/>
        <w:ind w:left="420" w:leftChars="0" w:hanging="420" w:firstLineChars="0"/>
        <w:jc w:val="both"/>
        <w:rPr>
          <w:b w:val="0"/>
          <w:bCs w:val="0"/>
        </w:rPr>
      </w:pPr>
      <w:r>
        <w:rPr>
          <w:b w:val="0"/>
          <w:bCs w:val="0"/>
        </w:rPr>
        <w:t>The ESP32 and sensors were mounted on a single-layer PCB for compactness.</w:t>
      </w:r>
    </w:p>
    <w:p w14:paraId="4BECA96D">
      <w:pPr>
        <w:pStyle w:val="22"/>
        <w:keepNext w:val="0"/>
        <w:keepLines w:val="0"/>
        <w:widowControl/>
        <w:numPr>
          <w:ilvl w:val="0"/>
          <w:numId w:val="8"/>
        </w:numPr>
        <w:suppressLineNumbers w:val="0"/>
        <w:ind w:left="420" w:leftChars="0" w:hanging="420" w:firstLineChars="0"/>
        <w:jc w:val="both"/>
        <w:rPr>
          <w:b w:val="0"/>
          <w:bCs w:val="0"/>
        </w:rPr>
      </w:pPr>
      <w:r>
        <w:rPr>
          <w:b w:val="0"/>
          <w:bCs w:val="0"/>
        </w:rPr>
        <w:t>Female headers were used for modular connections.</w:t>
      </w:r>
    </w:p>
    <w:p w14:paraId="269BAEB7">
      <w:pPr>
        <w:ind w:left="0" w:leftChars="0" w:firstLine="0" w:firstLineChars="0"/>
        <w:jc w:val="both"/>
        <w:rPr>
          <w:rFonts w:ascii="Times New Roman" w:hAnsi="Times New Roman"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2398395" cy="1631950"/>
            <wp:effectExtent l="0" t="0" r="9525" b="139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3"/>
                    <a:srcRect l="2774" t="2710" r="2420" b="3270"/>
                    <a:stretch>
                      <a:fillRect/>
                    </a:stretch>
                  </pic:blipFill>
                  <pic:spPr>
                    <a:xfrm>
                      <a:off x="0" y="0"/>
                      <a:ext cx="2398395" cy="1631950"/>
                    </a:xfrm>
                    <a:prstGeom prst="rect">
                      <a:avLst/>
                    </a:prstGeom>
                    <a:noFill/>
                    <a:ln>
                      <a:noFill/>
                    </a:ln>
                  </pic:spPr>
                </pic:pic>
              </a:graphicData>
            </a:graphic>
          </wp:inline>
        </w:drawing>
      </w: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2446020" cy="1656080"/>
            <wp:effectExtent l="0" t="0" r="7620" b="50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rcRect l="12477" r="3559" b="6086"/>
                    <a:stretch>
                      <a:fillRect/>
                    </a:stretch>
                  </pic:blipFill>
                  <pic:spPr>
                    <a:xfrm>
                      <a:off x="0" y="0"/>
                      <a:ext cx="2446020" cy="1656080"/>
                    </a:xfrm>
                    <a:prstGeom prst="rect">
                      <a:avLst/>
                    </a:prstGeom>
                    <a:noFill/>
                    <a:ln>
                      <a:noFill/>
                    </a:ln>
                  </pic:spPr>
                </pic:pic>
              </a:graphicData>
            </a:graphic>
          </wp:inline>
        </w:drawing>
      </w:r>
    </w:p>
    <w:p w14:paraId="1627C47C">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w:t>
      </w:r>
      <w:r>
        <w:rPr>
          <w:rFonts w:hint="default" w:ascii="Times New Roman" w:hAnsi="Times New Roman" w:cs="Times New Roman"/>
          <w:color w:val="000000" w:themeColor="text1"/>
          <w:sz w:val="24"/>
          <w:szCs w:val="24"/>
          <w:lang w:val="en-IN"/>
          <w14:textFill>
            <w14:solidFill>
              <w14:schemeClr w14:val="tx1"/>
            </w14:solidFill>
          </w14:textFill>
        </w:rPr>
        <w:t xml:space="preserve"> 5.3</w:t>
      </w:r>
      <w:r>
        <w:rPr>
          <w:rFonts w:ascii="Times New Roman" w:hAnsi="Times New Roman" w:cs="Times New Roman"/>
          <w:color w:val="000000" w:themeColor="text1"/>
          <w:sz w:val="24"/>
          <w:szCs w:val="24"/>
          <w14:textFill>
            <w14:solidFill>
              <w14:schemeClr w14:val="tx1"/>
            </w14:solidFill>
          </w14:textFill>
        </w:rPr>
        <w:t>. PCB layout of the system.</w:t>
      </w:r>
    </w:p>
    <w:p w14:paraId="6EA01561">
      <w:pPr>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5.6 Working of the System</w:t>
      </w:r>
    </w:p>
    <w:p w14:paraId="7594F856">
      <w:pPr>
        <w:pStyle w:val="22"/>
        <w:keepNext w:val="0"/>
        <w:keepLines w:val="0"/>
        <w:widowControl/>
        <w:numPr>
          <w:ilvl w:val="0"/>
          <w:numId w:val="9"/>
        </w:numPr>
        <w:suppressLineNumbers w:val="0"/>
        <w:ind w:left="425" w:leftChars="0" w:hanging="425" w:firstLineChars="0"/>
        <w:jc w:val="both"/>
        <w:rPr>
          <w:b w:val="0"/>
          <w:bCs w:val="0"/>
        </w:rPr>
      </w:pPr>
      <w:r>
        <w:rPr>
          <w:b w:val="0"/>
          <w:bCs w:val="0"/>
        </w:rPr>
        <w:t>Sensors continuously monitor environmental parameters (temperature, humidity, gas, and flame).</w:t>
      </w:r>
    </w:p>
    <w:p w14:paraId="1C9AC1CE">
      <w:pPr>
        <w:pStyle w:val="22"/>
        <w:keepNext w:val="0"/>
        <w:keepLines w:val="0"/>
        <w:widowControl/>
        <w:numPr>
          <w:ilvl w:val="0"/>
          <w:numId w:val="9"/>
        </w:numPr>
        <w:suppressLineNumbers w:val="0"/>
        <w:ind w:left="425" w:leftChars="0" w:hanging="425" w:firstLineChars="0"/>
        <w:jc w:val="both"/>
        <w:rPr>
          <w:b w:val="0"/>
          <w:bCs w:val="0"/>
        </w:rPr>
      </w:pPr>
      <w:r>
        <w:rPr>
          <w:b w:val="0"/>
          <w:bCs w:val="0"/>
        </w:rPr>
        <w:t>ESP32 processes the sensor data and checks for threshold exceedance.</w:t>
      </w:r>
    </w:p>
    <w:p w14:paraId="7EE34ED4">
      <w:pPr>
        <w:pStyle w:val="22"/>
        <w:keepNext w:val="0"/>
        <w:keepLines w:val="0"/>
        <w:widowControl/>
        <w:numPr>
          <w:ilvl w:val="0"/>
          <w:numId w:val="9"/>
        </w:numPr>
        <w:suppressLineNumbers w:val="0"/>
        <w:ind w:left="425" w:leftChars="0" w:hanging="425" w:firstLineChars="0"/>
        <w:jc w:val="both"/>
        <w:rPr>
          <w:b w:val="0"/>
          <w:bCs w:val="0"/>
        </w:rPr>
      </w:pPr>
      <w:r>
        <w:rPr>
          <w:b w:val="0"/>
          <w:bCs w:val="0"/>
        </w:rPr>
        <w:t>If a potential fire condition is detected, an alert is generated:</w:t>
      </w:r>
    </w:p>
    <w:p w14:paraId="6D88D08F">
      <w:pPr>
        <w:pStyle w:val="22"/>
        <w:keepNext w:val="0"/>
        <w:keepLines w:val="0"/>
        <w:widowControl/>
        <w:numPr>
          <w:ilvl w:val="0"/>
          <w:numId w:val="10"/>
        </w:numPr>
        <w:suppressLineNumbers w:val="0"/>
        <w:ind w:left="993" w:leftChars="0" w:hanging="420" w:firstLineChars="0"/>
        <w:jc w:val="both"/>
        <w:rPr>
          <w:b w:val="0"/>
          <w:bCs w:val="0"/>
        </w:rPr>
      </w:pPr>
      <w:r>
        <w:rPr>
          <w:b w:val="0"/>
          <w:bCs w:val="0"/>
        </w:rPr>
        <w:t>OLED displays “Fire Detected!” message.</w:t>
      </w:r>
    </w:p>
    <w:p w14:paraId="6DE1DFAD">
      <w:pPr>
        <w:pStyle w:val="22"/>
        <w:keepNext w:val="0"/>
        <w:keepLines w:val="0"/>
        <w:widowControl/>
        <w:numPr>
          <w:ilvl w:val="0"/>
          <w:numId w:val="10"/>
        </w:numPr>
        <w:suppressLineNumbers w:val="0"/>
        <w:ind w:left="993" w:leftChars="0" w:hanging="420" w:firstLineChars="0"/>
        <w:jc w:val="both"/>
        <w:rPr>
          <w:b w:val="0"/>
          <w:bCs w:val="0"/>
        </w:rPr>
      </w:pPr>
      <w:r>
        <w:rPr>
          <w:b w:val="0"/>
          <w:bCs w:val="0"/>
        </w:rPr>
        <w:t xml:space="preserve">Data is uploaded to </w:t>
      </w:r>
      <w:r>
        <w:rPr>
          <w:rStyle w:val="23"/>
          <w:b w:val="0"/>
          <w:bCs w:val="0"/>
        </w:rPr>
        <w:t>AWS IoT Core</w:t>
      </w:r>
      <w:r>
        <w:rPr>
          <w:b w:val="0"/>
          <w:bCs w:val="0"/>
        </w:rPr>
        <w:t xml:space="preserve"> via MQTT.</w:t>
      </w:r>
    </w:p>
    <w:p w14:paraId="378C219E">
      <w:pPr>
        <w:pStyle w:val="22"/>
        <w:keepNext w:val="0"/>
        <w:keepLines w:val="0"/>
        <w:widowControl/>
        <w:numPr>
          <w:ilvl w:val="0"/>
          <w:numId w:val="10"/>
        </w:numPr>
        <w:suppressLineNumbers w:val="0"/>
        <w:ind w:left="993" w:leftChars="0" w:hanging="420" w:firstLineChars="0"/>
        <w:jc w:val="both"/>
        <w:rPr>
          <w:b w:val="0"/>
          <w:bCs w:val="0"/>
        </w:rPr>
      </w:pPr>
      <w:r>
        <w:rPr>
          <w:rStyle w:val="23"/>
          <w:b w:val="0"/>
          <w:bCs w:val="0"/>
        </w:rPr>
        <w:t>AWS SNS</w:t>
      </w:r>
      <w:r>
        <w:rPr>
          <w:b w:val="0"/>
          <w:bCs w:val="0"/>
        </w:rPr>
        <w:t xml:space="preserve"> sends an email alert to the user.</w:t>
      </w:r>
    </w:p>
    <w:p w14:paraId="25293949">
      <w:pPr>
        <w:pStyle w:val="22"/>
        <w:keepNext w:val="0"/>
        <w:keepLines w:val="0"/>
        <w:widowControl/>
        <w:numPr>
          <w:ilvl w:val="0"/>
          <w:numId w:val="9"/>
        </w:numPr>
        <w:suppressLineNumbers w:val="0"/>
        <w:ind w:left="425" w:leftChars="0" w:hanging="425" w:firstLineChars="0"/>
        <w:jc w:val="both"/>
        <w:rPr>
          <w:b w:val="0"/>
          <w:bCs w:val="0"/>
        </w:rPr>
      </w:pPr>
      <w:r>
        <w:rPr>
          <w:b w:val="0"/>
          <w:bCs w:val="0"/>
        </w:rPr>
        <w:t>The system resets automatically when conditions return to normal.</w:t>
      </w:r>
    </w:p>
    <w:p w14:paraId="07F2C4F4">
      <w:pPr>
        <w:pStyle w:val="22"/>
        <w:keepNext w:val="0"/>
        <w:keepLines w:val="0"/>
        <w:widowControl/>
        <w:numPr>
          <w:ilvl w:val="0"/>
          <w:numId w:val="0"/>
        </w:numPr>
        <w:suppressLineNumbers w:val="0"/>
        <w:ind w:leftChars="0"/>
      </w:pPr>
    </w:p>
    <w:p w14:paraId="261B8721">
      <w:pPr>
        <w:pStyle w:val="22"/>
        <w:keepNext w:val="0"/>
        <w:keepLines w:val="0"/>
        <w:widowControl/>
        <w:numPr>
          <w:ilvl w:val="0"/>
          <w:numId w:val="0"/>
        </w:numPr>
        <w:suppressLineNumbers w:val="0"/>
        <w:ind w:lef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 xml:space="preserve">5.7 </w:t>
      </w:r>
      <w:r>
        <w:rPr>
          <w:rFonts w:hint="default" w:eastAsia="SimSun" w:cs="Times New Roman"/>
          <w:b/>
          <w:bCs/>
          <w:sz w:val="24"/>
          <w:szCs w:val="24"/>
          <w:lang w:val="en-US"/>
        </w:rPr>
        <w:t>Closure</w:t>
      </w:r>
    </w:p>
    <w:p w14:paraId="128AC24B">
      <w:pPr>
        <w:pStyle w:val="22"/>
        <w:keepNext w:val="0"/>
        <w:keepLines w:val="0"/>
        <w:widowControl/>
        <w:suppressLineNumbers w:val="0"/>
        <w:jc w:val="both"/>
      </w:pPr>
      <w:r>
        <w:t>This chapter detailed the step-by-step development of the hardware prototype, including circuit simulation, PCB fabrication, and integration. The simulation verified system performance, while the PCB ensured reliable and compact implementation. The hardware worked efficiently for fire detection and real-time IoT-based monitoring.</w:t>
      </w:r>
    </w:p>
    <w:p w14:paraId="0CB6B394">
      <w:pPr>
        <w:pStyle w:val="22"/>
        <w:keepNext w:val="0"/>
        <w:keepLines w:val="0"/>
        <w:widowControl/>
        <w:numPr>
          <w:ilvl w:val="0"/>
          <w:numId w:val="0"/>
        </w:numPr>
        <w:suppressLineNumbers w:val="0"/>
        <w:ind w:leftChars="0"/>
        <w:rPr>
          <w:rFonts w:hint="default" w:ascii="Times New Roman" w:hAnsi="Times New Roman" w:eastAsia="SimSun" w:cs="Times New Roman"/>
          <w:b/>
          <w:bCs/>
          <w:sz w:val="24"/>
          <w:szCs w:val="24"/>
        </w:rPr>
      </w:pPr>
    </w:p>
    <w:p w14:paraId="7CF5EEF3">
      <w:pPr>
        <w:widowControl w:val="0"/>
        <w:ind w:firstLine="0"/>
        <w:jc w:val="center"/>
        <w:rPr>
          <w:rFonts w:ascii="Arial" w:hAnsi="Arial" w:eastAsia="Arial" w:cs="Arial"/>
          <w:i/>
        </w:rPr>
      </w:pPr>
    </w:p>
    <w:p w14:paraId="4885B220">
      <w:pPr>
        <w:widowControl w:val="0"/>
        <w:ind w:firstLine="0"/>
        <w:jc w:val="both"/>
        <w:rPr>
          <w:rFonts w:ascii="SimSun" w:hAnsi="SimSun" w:eastAsia="SimSun" w:cs="SimSun"/>
          <w:sz w:val="24"/>
          <w:szCs w:val="24"/>
        </w:rPr>
      </w:pPr>
    </w:p>
    <w:p w14:paraId="68110430">
      <w:pPr>
        <w:widowControl w:val="0"/>
        <w:ind w:firstLine="0"/>
        <w:jc w:val="both"/>
        <w:rPr>
          <w:rFonts w:ascii="SimSun" w:hAnsi="SimSun" w:eastAsia="SimSun" w:cs="SimSun"/>
          <w:sz w:val="24"/>
          <w:szCs w:val="24"/>
        </w:rPr>
      </w:pPr>
    </w:p>
    <w:p w14:paraId="21F7EB3B">
      <w:pPr>
        <w:widowControl w:val="0"/>
        <w:ind w:firstLine="0"/>
        <w:jc w:val="both"/>
        <w:rPr>
          <w:rFonts w:ascii="SimSun" w:hAnsi="SimSun" w:eastAsia="SimSun" w:cs="SimSun"/>
          <w:sz w:val="24"/>
          <w:szCs w:val="24"/>
        </w:rPr>
      </w:pPr>
    </w:p>
    <w:p w14:paraId="6DE5CEA3">
      <w:pPr>
        <w:widowControl w:val="0"/>
        <w:ind w:firstLine="0"/>
        <w:jc w:val="both"/>
        <w:rPr>
          <w:rFonts w:ascii="SimSun" w:hAnsi="SimSun" w:eastAsia="SimSun" w:cs="SimSun"/>
          <w:sz w:val="24"/>
          <w:szCs w:val="24"/>
        </w:rPr>
      </w:pPr>
    </w:p>
    <w:p w14:paraId="2EDBC17A">
      <w:pPr>
        <w:widowControl w:val="0"/>
        <w:ind w:firstLine="0"/>
        <w:jc w:val="both"/>
        <w:rPr>
          <w:rFonts w:ascii="SimSun" w:hAnsi="SimSun" w:eastAsia="SimSun" w:cs="SimSun"/>
          <w:sz w:val="24"/>
          <w:szCs w:val="24"/>
        </w:rPr>
      </w:pPr>
    </w:p>
    <w:p w14:paraId="578EF31D">
      <w:pPr>
        <w:widowControl w:val="0"/>
        <w:ind w:firstLine="0"/>
        <w:jc w:val="both"/>
        <w:rPr>
          <w:rFonts w:ascii="SimSun" w:hAnsi="SimSun" w:eastAsia="SimSun" w:cs="SimSun"/>
          <w:sz w:val="24"/>
          <w:szCs w:val="24"/>
        </w:rPr>
      </w:pPr>
    </w:p>
    <w:p w14:paraId="246C4E2B">
      <w:pPr>
        <w:widowControl w:val="0"/>
        <w:ind w:firstLine="0"/>
        <w:jc w:val="both"/>
        <w:rPr>
          <w:rFonts w:ascii="SimSun" w:hAnsi="SimSun" w:eastAsia="SimSun" w:cs="SimSun"/>
          <w:sz w:val="24"/>
          <w:szCs w:val="24"/>
        </w:rPr>
      </w:pPr>
    </w:p>
    <w:p w14:paraId="27D5A77C">
      <w:pPr>
        <w:widowControl w:val="0"/>
        <w:ind w:firstLine="0"/>
        <w:jc w:val="both"/>
        <w:rPr>
          <w:rFonts w:ascii="SimSun" w:hAnsi="SimSun" w:eastAsia="SimSun" w:cs="SimSun"/>
          <w:sz w:val="24"/>
          <w:szCs w:val="24"/>
        </w:rPr>
      </w:pPr>
    </w:p>
    <w:p w14:paraId="0AF7B373">
      <w:pPr>
        <w:widowControl w:val="0"/>
        <w:ind w:firstLine="0"/>
        <w:jc w:val="both"/>
        <w:rPr>
          <w:rFonts w:ascii="SimSun" w:hAnsi="SimSun" w:eastAsia="SimSun" w:cs="SimSun"/>
          <w:sz w:val="24"/>
          <w:szCs w:val="24"/>
        </w:rPr>
      </w:pPr>
    </w:p>
    <w:p w14:paraId="7C3AE789">
      <w:pPr>
        <w:widowControl w:val="0"/>
        <w:ind w:firstLine="0"/>
        <w:jc w:val="both"/>
        <w:rPr>
          <w:rFonts w:ascii="SimSun" w:hAnsi="SimSun" w:eastAsia="SimSun" w:cs="SimSun"/>
          <w:sz w:val="24"/>
          <w:szCs w:val="24"/>
        </w:rPr>
      </w:pPr>
    </w:p>
    <w:p w14:paraId="34D9122D">
      <w:pPr>
        <w:widowControl w:val="0"/>
        <w:ind w:firstLine="0"/>
        <w:jc w:val="both"/>
        <w:rPr>
          <w:rFonts w:ascii="SimSun" w:hAnsi="SimSun" w:eastAsia="SimSun" w:cs="SimSun"/>
          <w:sz w:val="24"/>
          <w:szCs w:val="24"/>
        </w:rPr>
      </w:pPr>
    </w:p>
    <w:p w14:paraId="5E5E3EF7">
      <w:pPr>
        <w:widowControl w:val="0"/>
        <w:ind w:firstLine="0"/>
        <w:jc w:val="both"/>
        <w:rPr>
          <w:rFonts w:ascii="SimSun" w:hAnsi="SimSun" w:eastAsia="SimSun" w:cs="SimSun"/>
          <w:sz w:val="24"/>
          <w:szCs w:val="24"/>
        </w:rPr>
      </w:pPr>
    </w:p>
    <w:p w14:paraId="153C973A">
      <w:pPr>
        <w:widowControl w:val="0"/>
        <w:ind w:firstLine="0"/>
        <w:jc w:val="both"/>
        <w:rPr>
          <w:rFonts w:ascii="SimSun" w:hAnsi="SimSun" w:eastAsia="SimSun" w:cs="SimSun"/>
          <w:sz w:val="24"/>
          <w:szCs w:val="24"/>
        </w:rPr>
      </w:pPr>
    </w:p>
    <w:p w14:paraId="4110AEB6">
      <w:pPr>
        <w:widowControl w:val="0"/>
        <w:ind w:firstLine="0"/>
        <w:jc w:val="both"/>
        <w:rPr>
          <w:rFonts w:ascii="SimSun" w:hAnsi="SimSun" w:eastAsia="SimSun" w:cs="SimSun"/>
          <w:sz w:val="24"/>
          <w:szCs w:val="24"/>
        </w:rPr>
      </w:pPr>
    </w:p>
    <w:p w14:paraId="0CAECC7C">
      <w:pPr>
        <w:widowControl w:val="0"/>
        <w:ind w:firstLine="0"/>
        <w:jc w:val="both"/>
        <w:rPr>
          <w:rFonts w:ascii="SimSun" w:hAnsi="SimSun" w:eastAsia="SimSun" w:cs="SimSun"/>
          <w:sz w:val="24"/>
          <w:szCs w:val="24"/>
        </w:rPr>
      </w:pPr>
    </w:p>
    <w:p w14:paraId="6A33BCED">
      <w:pPr>
        <w:widowControl w:val="0"/>
        <w:ind w:firstLine="0"/>
        <w:jc w:val="both"/>
        <w:rPr>
          <w:rFonts w:ascii="SimSun" w:hAnsi="SimSun" w:eastAsia="SimSun" w:cs="SimSun"/>
          <w:sz w:val="24"/>
          <w:szCs w:val="24"/>
        </w:rPr>
      </w:pPr>
    </w:p>
    <w:p w14:paraId="2BFF2FFF">
      <w:pPr>
        <w:widowControl w:val="0"/>
        <w:ind w:firstLine="0"/>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Chapter 6: Results and Discussion</w:t>
      </w:r>
    </w:p>
    <w:p w14:paraId="289A5A6B">
      <w:pPr>
        <w:widowControl w:val="0"/>
        <w:numPr>
          <w:ilvl w:val="1"/>
          <w:numId w:val="7"/>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Overview</w:t>
      </w:r>
    </w:p>
    <w:p w14:paraId="19A55A21">
      <w:pPr>
        <w:widowControl w:val="0"/>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 xml:space="preserve">This chapter presents the outcomes of both the simulation and hardware implementation of the </w:t>
      </w:r>
      <w:r>
        <w:rPr>
          <w:rStyle w:val="16"/>
          <w:rFonts w:hint="default" w:ascii="Times New Roman" w:hAnsi="Times New Roman" w:eastAsia="SimSun" w:cs="Times New Roman"/>
          <w:sz w:val="24"/>
          <w:szCs w:val="24"/>
        </w:rPr>
        <w:t>Forest Fire Early Warning System using ESP32</w:t>
      </w:r>
      <w:r>
        <w:rPr>
          <w:rFonts w:hint="default" w:ascii="Times New Roman" w:hAnsi="Times New Roman" w:eastAsia="SimSun" w:cs="Times New Roman"/>
          <w:sz w:val="24"/>
          <w:szCs w:val="24"/>
        </w:rPr>
        <w:t>. The system’s performance was evaluated under various test conditions to verify sensor accuracy, data transmission reliability, and overall response time. The results confirm the system’s effectiveness in detecting early signs of forest fires and sending timely alerts through cloud communication</w:t>
      </w:r>
      <w:r>
        <w:rPr>
          <w:rFonts w:ascii="SimSun" w:hAnsi="SimSun" w:eastAsia="SimSun" w:cs="SimSun"/>
          <w:sz w:val="24"/>
          <w:szCs w:val="24"/>
        </w:rPr>
        <w:t>.</w:t>
      </w:r>
    </w:p>
    <w:p w14:paraId="1C93BCBF">
      <w:pPr>
        <w:pStyle w:val="4"/>
        <w:keepNext w:val="0"/>
        <w:keepLines w:val="0"/>
        <w:widowControl/>
        <w:suppressLineNumbers w:val="0"/>
        <w:ind w:left="0" w:leftChars="0" w:firstLine="0" w:firstLineChars="0"/>
        <w:jc w:val="left"/>
      </w:pPr>
      <w:r>
        <w:rPr>
          <w:rStyle w:val="23"/>
          <w:b/>
        </w:rPr>
        <w:t>6.2 Simulation Results</w:t>
      </w:r>
    </w:p>
    <w:p w14:paraId="249AA5C0">
      <w:pPr>
        <w:pStyle w:val="22"/>
        <w:keepNext w:val="0"/>
        <w:keepLines w:val="0"/>
        <w:widowControl/>
        <w:suppressLineNumbers w:val="0"/>
        <w:rPr>
          <w:b w:val="0"/>
          <w:bCs w:val="0"/>
        </w:rPr>
      </w:pPr>
      <w:r>
        <w:rPr>
          <w:b w:val="0"/>
          <w:bCs w:val="0"/>
        </w:rPr>
        <w:t xml:space="preserve">The simulation was performed using </w:t>
      </w:r>
      <w:r>
        <w:rPr>
          <w:rStyle w:val="23"/>
          <w:b w:val="0"/>
          <w:bCs w:val="0"/>
        </w:rPr>
        <w:t>CktDesignerIDE</w:t>
      </w:r>
      <w:r>
        <w:rPr>
          <w:b w:val="0"/>
          <w:bCs w:val="0"/>
        </w:rPr>
        <w:t xml:space="preserve"> to validate circuit connectivity and component behavior before hardware assembly.</w:t>
      </w:r>
      <w:r>
        <w:rPr>
          <w:b w:val="0"/>
          <w:bCs w:val="0"/>
        </w:rPr>
        <w:br w:type="textWrapping"/>
      </w:r>
      <w:r>
        <w:rPr>
          <w:b w:val="0"/>
          <w:bCs w:val="0"/>
        </w:rPr>
        <w:t>During simulation</w:t>
      </w:r>
    </w:p>
    <w:p w14:paraId="1A87480D">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DHT11</w:t>
      </w:r>
      <w:r>
        <w:rPr>
          <w:b w:val="0"/>
          <w:bCs w:val="0"/>
        </w:rPr>
        <w:t xml:space="preserve"> sensor provided accurate temperature and humidity readings.</w:t>
      </w:r>
    </w:p>
    <w:p w14:paraId="2DDA8771">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MQ-3 gas sensor</w:t>
      </w:r>
      <w:r>
        <w:rPr>
          <w:b w:val="0"/>
          <w:bCs w:val="0"/>
        </w:rPr>
        <w:t xml:space="preserve"> showed analog voltage variations corresponding to changes in gas concentration.</w:t>
      </w:r>
    </w:p>
    <w:p w14:paraId="4E897DA7">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Flame sensor</w:t>
      </w:r>
      <w:r>
        <w:rPr>
          <w:b w:val="0"/>
          <w:bCs w:val="0"/>
        </w:rPr>
        <w:t xml:space="preserve"> generated a digital HIGH signal when exposed to an IR light source, simulating a flame condition.</w:t>
      </w:r>
    </w:p>
    <w:p w14:paraId="50524175">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OLED display</w:t>
      </w:r>
      <w:r>
        <w:rPr>
          <w:b w:val="0"/>
          <w:bCs w:val="0"/>
        </w:rPr>
        <w:t xml:space="preserve"> dynamically showed all sensor values in real-time, confirming proper I²C communication with the ESP32.</w:t>
      </w:r>
    </w:p>
    <w:p w14:paraId="2EA77DF6">
      <w:pPr>
        <w:pStyle w:val="22"/>
        <w:keepNext w:val="0"/>
        <w:keepLines w:val="0"/>
        <w:widowControl/>
        <w:suppressLineNumbers w:val="0"/>
        <w:rPr>
          <w:b w:val="0"/>
          <w:bCs w:val="0"/>
        </w:rPr>
      </w:pPr>
      <w:r>
        <w:rPr>
          <w:b w:val="0"/>
          <w:bCs w:val="0"/>
        </w:rPr>
        <w:t>The simulation confirmed correct logical functioning of the system, validating that sensor readings, threshold detection, and display output worked as expected.</w:t>
      </w:r>
    </w:p>
    <w:p w14:paraId="7E871656">
      <w:pPr>
        <w:pStyle w:val="4"/>
        <w:keepNext w:val="0"/>
        <w:keepLines w:val="0"/>
        <w:widowControl/>
        <w:suppressLineNumbers w:val="0"/>
        <w:ind w:left="0" w:leftChars="0" w:firstLine="0" w:firstLineChars="0"/>
      </w:pPr>
      <w:r>
        <w:rPr>
          <w:rStyle w:val="23"/>
          <w:b/>
        </w:rPr>
        <w:t>6.3 Hardware Testing and Results</w:t>
      </w:r>
    </w:p>
    <w:p w14:paraId="7516111C">
      <w:pPr>
        <w:pStyle w:val="22"/>
        <w:keepNext w:val="0"/>
        <w:keepLines w:val="0"/>
        <w:widowControl/>
        <w:suppressLineNumbers w:val="0"/>
      </w:pPr>
      <w:r>
        <w:rPr>
          <w:b w:val="0"/>
          <w:bCs w:val="0"/>
        </w:rPr>
        <w:t xml:space="preserve">After successful simulation, the circuit was implemented on a </w:t>
      </w:r>
      <w:r>
        <w:rPr>
          <w:rStyle w:val="23"/>
          <w:b w:val="0"/>
          <w:bCs w:val="0"/>
        </w:rPr>
        <w:t>custom-designed PCB</w:t>
      </w:r>
      <w:r>
        <w:rPr>
          <w:b w:val="0"/>
          <w:bCs w:val="0"/>
        </w:rPr>
        <w:t>. Each sensor module was interfaced with the ESP32, and the OLED display provided continuous feedback of environmental parameters. The prototype was tested under different environmental conditions:</w:t>
      </w:r>
    </w:p>
    <w:p w14:paraId="316D51E4">
      <w:pPr>
        <w:pStyle w:val="5"/>
        <w:keepNext w:val="0"/>
        <w:keepLines w:val="0"/>
        <w:widowControl/>
        <w:suppressLineNumbers w:val="0"/>
        <w:ind w:left="0" w:leftChars="0" w:firstLine="0" w:firstLineChars="0"/>
        <w:jc w:val="left"/>
        <w:rPr>
          <w:color w:val="000000" w:themeColor="text1"/>
          <w14:textFill>
            <w14:solidFill>
              <w14:schemeClr w14:val="tx1"/>
            </w14:solidFill>
          </w14:textFill>
        </w:rPr>
      </w:pPr>
      <w:r>
        <w:rPr>
          <w:rStyle w:val="23"/>
          <w:b/>
          <w:color w:val="000000" w:themeColor="text1"/>
          <w14:textFill>
            <w14:solidFill>
              <w14:schemeClr w14:val="tx1"/>
            </w14:solidFill>
          </w14:textFill>
        </w:rPr>
        <w:t>Case 1: Normal Condition</w:t>
      </w:r>
    </w:p>
    <w:p w14:paraId="337ABA45">
      <w:pPr>
        <w:pStyle w:val="22"/>
        <w:keepNext w:val="0"/>
        <w:keepLines w:val="0"/>
        <w:widowControl/>
        <w:numPr>
          <w:ilvl w:val="0"/>
          <w:numId w:val="11"/>
        </w:numPr>
        <w:suppressLineNumbers w:val="0"/>
        <w:ind w:left="420" w:leftChars="0" w:hanging="420" w:firstLineChars="0"/>
        <w:rPr>
          <w:b w:val="0"/>
          <w:bCs w:val="0"/>
        </w:rPr>
      </w:pPr>
      <w:r>
        <w:rPr>
          <w:b w:val="0"/>
          <w:bCs w:val="0"/>
        </w:rPr>
        <w:t xml:space="preserve">Temperature: </w:t>
      </w:r>
      <w:r>
        <w:rPr>
          <w:rStyle w:val="23"/>
          <w:b w:val="0"/>
          <w:bCs w:val="0"/>
        </w:rPr>
        <w:t>28–32°C</w:t>
      </w:r>
    </w:p>
    <w:p w14:paraId="3DD9AA02">
      <w:pPr>
        <w:pStyle w:val="22"/>
        <w:keepNext w:val="0"/>
        <w:keepLines w:val="0"/>
        <w:widowControl/>
        <w:numPr>
          <w:ilvl w:val="0"/>
          <w:numId w:val="11"/>
        </w:numPr>
        <w:suppressLineNumbers w:val="0"/>
        <w:ind w:left="420" w:leftChars="0" w:hanging="420" w:firstLineChars="0"/>
        <w:rPr>
          <w:b w:val="0"/>
          <w:bCs w:val="0"/>
        </w:rPr>
      </w:pPr>
      <w:r>
        <w:rPr>
          <w:b w:val="0"/>
          <w:bCs w:val="0"/>
        </w:rPr>
        <w:t xml:space="preserve">Humidity: </w:t>
      </w:r>
      <w:r>
        <w:rPr>
          <w:rStyle w:val="23"/>
          <w:b w:val="0"/>
          <w:bCs w:val="0"/>
        </w:rPr>
        <w:t>55–65%</w:t>
      </w:r>
    </w:p>
    <w:p w14:paraId="55EE17CE">
      <w:pPr>
        <w:pStyle w:val="22"/>
        <w:keepNext w:val="0"/>
        <w:keepLines w:val="0"/>
        <w:widowControl/>
        <w:numPr>
          <w:ilvl w:val="0"/>
          <w:numId w:val="11"/>
        </w:numPr>
        <w:suppressLineNumbers w:val="0"/>
        <w:ind w:left="420" w:leftChars="0" w:hanging="420" w:firstLineChars="0"/>
        <w:rPr>
          <w:b w:val="0"/>
          <w:bCs w:val="0"/>
        </w:rPr>
      </w:pPr>
      <w:r>
        <w:rPr>
          <w:b w:val="0"/>
          <w:bCs w:val="0"/>
        </w:rPr>
        <w:t xml:space="preserve">MQ-3 Reading: </w:t>
      </w:r>
      <w:r>
        <w:rPr>
          <w:rStyle w:val="23"/>
          <w:b w:val="0"/>
          <w:bCs w:val="0"/>
        </w:rPr>
        <w:t>150–200</w:t>
      </w:r>
    </w:p>
    <w:p w14:paraId="68B9BB50">
      <w:pPr>
        <w:pStyle w:val="22"/>
        <w:keepNext w:val="0"/>
        <w:keepLines w:val="0"/>
        <w:widowControl/>
        <w:numPr>
          <w:ilvl w:val="0"/>
          <w:numId w:val="11"/>
        </w:numPr>
        <w:suppressLineNumbers w:val="0"/>
        <w:ind w:left="420" w:leftChars="0" w:hanging="420" w:firstLineChars="0"/>
        <w:rPr>
          <w:b w:val="0"/>
          <w:bCs w:val="0"/>
        </w:rPr>
      </w:pPr>
      <w:r>
        <w:rPr>
          <w:b w:val="0"/>
          <w:bCs w:val="0"/>
        </w:rPr>
        <w:t xml:space="preserve">Flame: </w:t>
      </w:r>
      <w:r>
        <w:rPr>
          <w:rStyle w:val="23"/>
          <w:b w:val="0"/>
          <w:bCs w:val="0"/>
        </w:rPr>
        <w:t>NO</w:t>
      </w:r>
    </w:p>
    <w:p w14:paraId="794145CD">
      <w:pPr>
        <w:pStyle w:val="22"/>
        <w:keepNext w:val="0"/>
        <w:keepLines w:val="0"/>
        <w:widowControl/>
        <w:numPr>
          <w:ilvl w:val="0"/>
          <w:numId w:val="11"/>
        </w:numPr>
        <w:suppressLineNumbers w:val="0"/>
        <w:ind w:left="420" w:leftChars="0" w:hanging="420" w:firstLineChars="0"/>
        <w:rPr>
          <w:b w:val="0"/>
          <w:bCs w:val="0"/>
        </w:rPr>
      </w:pPr>
      <w:r>
        <w:rPr>
          <w:b w:val="0"/>
          <w:bCs w:val="0"/>
        </w:rPr>
        <w:t>OLED Status: “Normal”</w:t>
      </w:r>
    </w:p>
    <w:p w14:paraId="439D8582">
      <w:pPr>
        <w:pStyle w:val="22"/>
        <w:keepNext w:val="0"/>
        <w:keepLines w:val="0"/>
        <w:widowControl/>
        <w:numPr>
          <w:ilvl w:val="0"/>
          <w:numId w:val="11"/>
        </w:numPr>
        <w:suppressLineNumbers w:val="0"/>
        <w:ind w:left="420" w:leftChars="0" w:hanging="420" w:firstLineChars="0"/>
      </w:pPr>
      <w:r>
        <w:t>AWS Cloud: Regular telemetry updates every 10 seconds.</w:t>
      </w:r>
    </w:p>
    <w:p w14:paraId="7592EC8A">
      <w:pPr>
        <w:pStyle w:val="22"/>
        <w:keepNext w:val="0"/>
        <w:keepLines w:val="0"/>
        <w:widowControl/>
        <w:numPr>
          <w:ilvl w:val="0"/>
          <w:numId w:val="11"/>
        </w:numPr>
        <w:suppressLineNumbers w:val="0"/>
        <w:ind w:left="420" w:leftChars="0" w:hanging="420" w:firstLineChars="0"/>
      </w:pPr>
      <w:r>
        <w:t>Email Alerts: None triggered.</w:t>
      </w:r>
    </w:p>
    <w:p w14:paraId="3E04B112">
      <w:pPr>
        <w:pStyle w:val="22"/>
        <w:keepNext w:val="0"/>
        <w:keepLines w:val="0"/>
        <w:widowControl/>
        <w:suppressLineNumbers w:val="0"/>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Case 2: Smoke or Gas Presence</w:t>
      </w:r>
    </w:p>
    <w:p w14:paraId="42D7B3F4">
      <w:pPr>
        <w:pStyle w:val="22"/>
        <w:keepNext w:val="0"/>
        <w:keepLines w:val="0"/>
        <w:widowControl/>
        <w:suppressLineNumbers w:val="0"/>
        <w:rPr>
          <w:b w:val="0"/>
          <w:bCs w:val="0"/>
        </w:rPr>
      </w:pPr>
      <w:r>
        <w:rPr>
          <w:b w:val="0"/>
          <w:bCs w:val="0"/>
        </w:rPr>
        <w:t>When smoke was introduced near the MQ-3 sensor:</w:t>
      </w:r>
    </w:p>
    <w:p w14:paraId="6272F1EF">
      <w:pPr>
        <w:pStyle w:val="22"/>
        <w:keepNext w:val="0"/>
        <w:keepLines w:val="0"/>
        <w:widowControl/>
        <w:numPr>
          <w:ilvl w:val="0"/>
          <w:numId w:val="11"/>
        </w:numPr>
        <w:suppressLineNumbers w:val="0"/>
        <w:ind w:left="420" w:leftChars="0" w:hanging="420" w:firstLineChars="0"/>
        <w:rPr>
          <w:b w:val="0"/>
          <w:bCs w:val="0"/>
        </w:rPr>
      </w:pPr>
      <w:r>
        <w:rPr>
          <w:b w:val="0"/>
          <w:bCs w:val="0"/>
        </w:rPr>
        <w:t xml:space="preserve">MQ-3 Reading spiked to </w:t>
      </w:r>
      <w:r>
        <w:rPr>
          <w:rStyle w:val="23"/>
          <w:b w:val="0"/>
          <w:bCs w:val="0"/>
        </w:rPr>
        <w:t>450–550</w:t>
      </w:r>
    </w:p>
    <w:p w14:paraId="20690B3F">
      <w:pPr>
        <w:pStyle w:val="22"/>
        <w:keepNext w:val="0"/>
        <w:keepLines w:val="0"/>
        <w:widowControl/>
        <w:numPr>
          <w:ilvl w:val="0"/>
          <w:numId w:val="11"/>
        </w:numPr>
        <w:suppressLineNumbers w:val="0"/>
        <w:ind w:left="420" w:leftChars="0" w:hanging="420" w:firstLineChars="0"/>
        <w:rPr>
          <w:b w:val="0"/>
          <w:bCs w:val="0"/>
        </w:rPr>
      </w:pPr>
      <w:r>
        <w:rPr>
          <w:b w:val="0"/>
          <w:bCs w:val="0"/>
        </w:rPr>
        <w:t>OLED Display:</w:t>
      </w:r>
    </w:p>
    <w:p w14:paraId="1CF4FA68">
      <w:pPr>
        <w:pStyle w:val="22"/>
        <w:keepNext w:val="0"/>
        <w:keepLines w:val="0"/>
        <w:widowControl/>
        <w:numPr>
          <w:ilvl w:val="0"/>
          <w:numId w:val="11"/>
        </w:numPr>
        <w:suppressLineNumbers w:val="0"/>
        <w:ind w:left="420" w:leftChars="0" w:hanging="420" w:firstLineChars="0"/>
        <w:rPr>
          <w:b w:val="0"/>
          <w:bCs w:val="0"/>
        </w:rPr>
      </w:pPr>
      <w:r>
        <w:rPr>
          <w:b w:val="0"/>
          <w:bCs w:val="0"/>
        </w:rPr>
        <w:t>LED Blinked 10 times.</w:t>
      </w:r>
    </w:p>
    <w:p w14:paraId="2BD9F58D">
      <w:pPr>
        <w:pStyle w:val="22"/>
        <w:keepNext w:val="0"/>
        <w:keepLines w:val="0"/>
        <w:widowControl/>
        <w:numPr>
          <w:ilvl w:val="0"/>
          <w:numId w:val="11"/>
        </w:numPr>
        <w:suppressLineNumbers w:val="0"/>
        <w:ind w:left="420" w:leftChars="0" w:hanging="420" w:firstLineChars="0"/>
        <w:rPr>
          <w:rFonts w:hint="default" w:ascii="Times New Roman" w:hAnsi="Times New Roman" w:eastAsia="SimSun" w:cs="Times New Roman"/>
          <w:b w:val="0"/>
          <w:bCs w:val="0"/>
          <w:color w:val="000000" w:themeColor="text1"/>
          <w:sz w:val="24"/>
          <w:szCs w:val="24"/>
          <w14:textFill>
            <w14:solidFill>
              <w14:schemeClr w14:val="tx1"/>
            </w14:solidFill>
          </w14:textFill>
        </w:rPr>
      </w:pPr>
      <w:r>
        <w:rPr>
          <w:b w:val="0"/>
          <w:bCs w:val="0"/>
        </w:rPr>
        <w:t>AWS IoT published an alert message:</w:t>
      </w:r>
    </w:p>
    <w:p w14:paraId="6B0B8356">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w:t>
      </w:r>
    </w:p>
    <w:p w14:paraId="7D9CD122">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"ts": 621084,</w:t>
      </w:r>
    </w:p>
    <w:p w14:paraId="28C46189">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"alert": "SMOKE: 482",</w:t>
      </w:r>
    </w:p>
    <w:p w14:paraId="5047345B">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"temperature": 31.8,</w:t>
      </w:r>
    </w:p>
    <w:p w14:paraId="5A38E23A">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"humidity": 57.2,</w:t>
      </w:r>
    </w:p>
    <w:p w14:paraId="6B640577">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"mq3": 482,</w:t>
      </w:r>
    </w:p>
    <w:p w14:paraId="78D9BDF6">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 xml:space="preserve">  "flame": false</w:t>
      </w:r>
    </w:p>
    <w:p w14:paraId="4B078A3F">
      <w:pPr>
        <w:widowControl w:val="0"/>
        <w:spacing w:line="240" w:lineRule="auto"/>
        <w:ind w:firstLine="0"/>
        <w:jc w:val="both"/>
        <w:rPr>
          <w:rFonts w:hint="default" w:ascii="Arial" w:hAnsi="Arial" w:eastAsia="Arial"/>
          <w:b w:val="0"/>
          <w:bCs w:val="0"/>
          <w:i/>
        </w:rPr>
      </w:pPr>
      <w:r>
        <w:rPr>
          <w:rFonts w:hint="default" w:ascii="Arial" w:hAnsi="Arial" w:eastAsia="Arial"/>
          <w:b w:val="0"/>
          <w:bCs w:val="0"/>
          <w:i/>
        </w:rPr>
        <w:t>}</w:t>
      </w:r>
    </w:p>
    <w:p w14:paraId="063F660D">
      <w:pPr>
        <w:widowControl w:val="0"/>
        <w:ind w:firstLine="0"/>
        <w:jc w:val="both"/>
        <w:rPr>
          <w:rFonts w:hint="default" w:ascii="Times New Roman" w:hAnsi="Times New Roman" w:eastAsia="Arial" w:cs="Times New Roman"/>
          <w:b w:val="0"/>
          <w:bCs w:val="0"/>
          <w:i/>
        </w:rPr>
      </w:pPr>
      <w:r>
        <w:rPr>
          <w:rStyle w:val="23"/>
          <w:rFonts w:hint="default" w:ascii="Times New Roman" w:hAnsi="Times New Roman" w:eastAsia="SimSun" w:cs="Times New Roman"/>
          <w:b w:val="0"/>
          <w:bCs w:val="0"/>
          <w:sz w:val="24"/>
          <w:szCs w:val="24"/>
        </w:rPr>
        <w:t>Email Notification</w:t>
      </w:r>
      <w:r>
        <w:rPr>
          <w:rFonts w:hint="default" w:ascii="Times New Roman" w:hAnsi="Times New Roman" w:eastAsia="SimSun" w:cs="Times New Roman"/>
          <w:b w:val="0"/>
          <w:bCs w:val="0"/>
          <w:sz w:val="24"/>
          <w:szCs w:val="24"/>
        </w:rPr>
        <w:t xml:space="preserve"> via AWS SNS received within 3–5 seconds.</w:t>
      </w:r>
    </w:p>
    <w:p w14:paraId="5FB65FAD">
      <w:pPr>
        <w:pStyle w:val="5"/>
        <w:keepNext w:val="0"/>
        <w:keepLines w:val="0"/>
        <w:widowControl/>
        <w:suppressLineNumbers w:val="0"/>
        <w:ind w:left="0" w:leftChars="0" w:firstLine="0" w:firstLineChars="0"/>
        <w:jc w:val="left"/>
        <w:rPr>
          <w:color w:val="000000" w:themeColor="text1"/>
          <w14:textFill>
            <w14:solidFill>
              <w14:schemeClr w14:val="tx1"/>
            </w14:solidFill>
          </w14:textFill>
        </w:rPr>
      </w:pPr>
      <w:r>
        <w:rPr>
          <w:rStyle w:val="23"/>
          <w:b/>
          <w:color w:val="000000" w:themeColor="text1"/>
          <w14:textFill>
            <w14:solidFill>
              <w14:schemeClr w14:val="tx1"/>
            </w14:solidFill>
          </w14:textFill>
        </w:rPr>
        <w:t>Case 3: Flame Detected</w:t>
      </w:r>
    </w:p>
    <w:p w14:paraId="39C40192">
      <w:pPr>
        <w:pStyle w:val="22"/>
        <w:keepNext w:val="0"/>
        <w:keepLines w:val="0"/>
        <w:widowControl/>
        <w:suppressLineNumbers w:val="0"/>
      </w:pPr>
      <w:r>
        <w:t>When a lighter flame was introduced near the flame sensor:</w:t>
      </w:r>
    </w:p>
    <w:p w14:paraId="7D26AA00">
      <w:pPr>
        <w:pStyle w:val="22"/>
        <w:keepNext w:val="0"/>
        <w:keepLines w:val="0"/>
        <w:widowControl/>
        <w:suppressLineNumbers w:val="0"/>
        <w:ind w:left="720"/>
      </w:pPr>
      <w:r>
        <w:t xml:space="preserve">Flame sensor output → </w:t>
      </w:r>
      <w:r>
        <w:rPr>
          <w:rStyle w:val="23"/>
        </w:rPr>
        <w:t>LOW</w:t>
      </w:r>
      <w:r>
        <w:t xml:space="preserve"> (active state).</w:t>
      </w:r>
    </w:p>
    <w:p w14:paraId="1409C60B">
      <w:pPr>
        <w:pStyle w:val="22"/>
        <w:keepNext w:val="0"/>
        <w:keepLines w:val="0"/>
        <w:widowControl/>
        <w:suppressLineNumbers w:val="0"/>
        <w:ind w:left="720"/>
      </w:pPr>
      <w:r>
        <w:t>OLED Display:</w:t>
      </w:r>
    </w:p>
    <w:p w14:paraId="2B4ACF6F">
      <w:pPr>
        <w:keepNext w:val="0"/>
        <w:keepLines w:val="0"/>
        <w:widowControl/>
        <w:suppressLineNumbers w:val="0"/>
        <w:bidi w:val="0"/>
        <w:ind w:left="720"/>
        <w:jc w:val="left"/>
      </w:pPr>
      <w:r>
        <w:rPr>
          <w:rFonts w:ascii="SimSun" w:hAnsi="SimSun" w:eastAsia="SimSun" w:cs="SimSun"/>
          <w:kern w:val="0"/>
          <w:sz w:val="24"/>
          <w:szCs w:val="24"/>
          <w:lang w:val="en-US" w:eastAsia="zh-CN" w:bidi="ar"/>
        </w:rPr>
        <w:t>Temp:</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45.3°C</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Hum :</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40.1%</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MQ3 :</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710</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Flame:</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YES</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Status:</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FLAME</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DETECTED!</w:t>
      </w:r>
    </w:p>
    <w:p w14:paraId="40AD6E03">
      <w:pPr>
        <w:pStyle w:val="22"/>
        <w:keepNext w:val="0"/>
        <w:keepLines w:val="0"/>
        <w:widowControl/>
        <w:suppressLineNumbers w:val="0"/>
        <w:ind w:left="720"/>
      </w:pPr>
      <w:r>
        <w:t>LED blinked rapidly to indicate danger.</w:t>
      </w:r>
    </w:p>
    <w:p w14:paraId="7D98C3F6">
      <w:pPr>
        <w:pStyle w:val="22"/>
        <w:keepNext w:val="0"/>
        <w:keepLines w:val="0"/>
        <w:widowControl/>
        <w:suppressLineNumbers w:val="0"/>
        <w:ind w:left="720"/>
      </w:pPr>
      <w:r>
        <w:t>AWS IoT published alert message:</w:t>
      </w:r>
    </w:p>
    <w:p w14:paraId="1ED0F5D9">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t>
      </w:r>
    </w:p>
    <w:p w14:paraId="335441FF">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"ts":</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625413,</w:t>
      </w:r>
    </w:p>
    <w:p w14:paraId="704B4548">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"alert":</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"FLAME DETECTED!",</w:t>
      </w:r>
    </w:p>
    <w:p w14:paraId="720B590D">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"temperature":</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45.3,</w:t>
      </w:r>
    </w:p>
    <w:p w14:paraId="6CD604DD">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"humidity":</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40.1,</w:t>
      </w:r>
    </w:p>
    <w:p w14:paraId="1F076D9C">
      <w:pPr>
        <w:keepNext w:val="0"/>
        <w:keepLines w:val="0"/>
        <w:widowControl/>
        <w:suppressLineNumbers w:val="0"/>
        <w:bidi w:val="0"/>
        <w:ind w:left="720"/>
        <w:jc w:val="left"/>
        <w:rPr>
          <w:rStyle w:val="19"/>
          <w:rFonts w:ascii="SimSun" w:hAnsi="SimSun" w:eastAsia="SimSun" w:cs="SimSun"/>
          <w:kern w:val="0"/>
          <w:sz w:val="24"/>
          <w:szCs w:val="24"/>
          <w:lang w:val="en-US" w:eastAsia="zh-CN" w:bidi="ar"/>
        </w:rPr>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"mq3":</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710,</w:t>
      </w:r>
    </w:p>
    <w:p w14:paraId="7A23E439">
      <w:pPr>
        <w:keepNext w:val="0"/>
        <w:keepLines w:val="0"/>
        <w:widowControl/>
        <w:suppressLineNumbers w:val="0"/>
        <w:bidi w:val="0"/>
        <w:ind w:left="720"/>
        <w:jc w:val="left"/>
      </w:pP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"flame":</w:t>
      </w:r>
      <w:r>
        <w:rPr>
          <w:rStyle w:val="1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true}</w:t>
      </w:r>
    </w:p>
    <w:p w14:paraId="459319CE">
      <w:pPr>
        <w:pStyle w:val="22"/>
        <w:keepNext w:val="0"/>
        <w:keepLines w:val="0"/>
        <w:widowControl/>
        <w:suppressLineNumbers w:val="0"/>
        <w:ind w:left="720"/>
        <w:rPr>
          <w:b w:val="0"/>
          <w:bCs w:val="0"/>
        </w:rPr>
      </w:pPr>
      <w:r>
        <w:rPr>
          <w:b w:val="0"/>
          <w:bCs w:val="0"/>
        </w:rPr>
        <w:t xml:space="preserve">Email alert with subject </w:t>
      </w:r>
      <w:r>
        <w:rPr>
          <w:rStyle w:val="23"/>
          <w:b w:val="0"/>
          <w:bCs w:val="0"/>
        </w:rPr>
        <w:t>“FIRE DETECTED: ESP32 Forest Monitor”</w:t>
      </w:r>
      <w:r>
        <w:rPr>
          <w:b w:val="0"/>
          <w:bCs w:val="0"/>
        </w:rPr>
        <w:t xml:space="preserve"> received within 5 seconds.</w:t>
      </w:r>
    </w:p>
    <w:p w14:paraId="4D5146D0">
      <w:pPr>
        <w:pStyle w:val="22"/>
        <w:keepNext w:val="0"/>
        <w:keepLines w:val="0"/>
        <w:widowControl/>
        <w:suppressLineNumbers w:val="0"/>
        <w:ind w:left="720"/>
      </w:pPr>
      <w:r>
        <w:drawing>
          <wp:inline distT="0" distB="0" distL="114300" distR="114300">
            <wp:extent cx="5491480" cy="1100455"/>
            <wp:effectExtent l="0" t="0" r="10160" b="1206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5"/>
                    <a:stretch>
                      <a:fillRect/>
                    </a:stretch>
                  </pic:blipFill>
                  <pic:spPr>
                    <a:xfrm>
                      <a:off x="0" y="0"/>
                      <a:ext cx="5491480" cy="1100455"/>
                    </a:xfrm>
                    <a:prstGeom prst="rect">
                      <a:avLst/>
                    </a:prstGeom>
                    <a:noFill/>
                    <a:ln>
                      <a:noFill/>
                    </a:ln>
                  </pic:spPr>
                </pic:pic>
              </a:graphicData>
            </a:graphic>
          </wp:inline>
        </w:drawing>
      </w:r>
    </w:p>
    <w:p w14:paraId="7DF7236E">
      <w:pPr>
        <w:pStyle w:val="22"/>
        <w:keepNext w:val="0"/>
        <w:keepLines w:val="0"/>
        <w:widowControl/>
        <w:suppressLineNumbers w:val="0"/>
        <w:ind w:left="720"/>
        <w:jc w:val="center"/>
        <w:rPr>
          <w:rFonts w:hint="default"/>
          <w:lang w:val="en-IN"/>
        </w:rPr>
      </w:pPr>
      <w:r>
        <w:rPr>
          <w:rFonts w:hint="default"/>
          <w:lang w:val="en-IN"/>
        </w:rPr>
        <w:t>Fig 6.1 Email Received</w:t>
      </w:r>
    </w:p>
    <w:p w14:paraId="5EC62ACC">
      <w:pPr>
        <w:widowControl w:val="0"/>
        <w:ind w:firstLine="0"/>
        <w:jc w:val="both"/>
        <w:rPr>
          <w:rFonts w:hint="default" w:ascii="Times New Roman" w:hAnsi="Times New Roman" w:eastAsia="Arial" w:cs="Times New Roman"/>
          <w:b/>
          <w:bCs/>
          <w:i/>
        </w:rPr>
      </w:pPr>
      <w:r>
        <w:rPr>
          <w:rFonts w:hint="default" w:ascii="Times New Roman" w:hAnsi="Times New Roman" w:eastAsia="SimSun" w:cs="Times New Roman"/>
          <w:b/>
          <w:bCs/>
          <w:sz w:val="24"/>
          <w:szCs w:val="24"/>
        </w:rPr>
        <w:t>6.5 Discussion</w:t>
      </w:r>
    </w:p>
    <w:p w14:paraId="022FE192">
      <w:pPr>
        <w:pStyle w:val="22"/>
        <w:keepNext w:val="0"/>
        <w:keepLines w:val="0"/>
        <w:widowControl/>
        <w:suppressLineNumbers w:val="0"/>
        <w:rPr>
          <w:b w:val="0"/>
          <w:bCs w:val="0"/>
        </w:rPr>
      </w:pPr>
      <w:r>
        <w:rPr>
          <w:b w:val="0"/>
          <w:bCs w:val="0"/>
        </w:rPr>
        <w:t>The system functioned reliably in both simulation and hardware testing. The OLED provided clear and accurate sensor readings, while AWS IoT enabled secure real-time monitoring.</w:t>
      </w:r>
    </w:p>
    <w:p w14:paraId="26245470">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response time</w:t>
      </w:r>
      <w:r>
        <w:rPr>
          <w:b w:val="0"/>
          <w:bCs w:val="0"/>
        </w:rPr>
        <w:t xml:space="preserve"> from detection to cloud alert was around </w:t>
      </w:r>
      <w:r>
        <w:rPr>
          <w:rStyle w:val="23"/>
          <w:b w:val="0"/>
          <w:bCs w:val="0"/>
        </w:rPr>
        <w:t>2–3 seconds</w:t>
      </w:r>
      <w:r>
        <w:rPr>
          <w:b w:val="0"/>
          <w:bCs w:val="0"/>
        </w:rPr>
        <w:t>.</w:t>
      </w:r>
    </w:p>
    <w:p w14:paraId="34D8EB8E">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OLED display</w:t>
      </w:r>
      <w:r>
        <w:rPr>
          <w:b w:val="0"/>
          <w:bCs w:val="0"/>
        </w:rPr>
        <w:t xml:space="preserve"> refreshed smoothly without lag.</w:t>
      </w:r>
    </w:p>
    <w:p w14:paraId="664137BC">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MQ-3</w:t>
      </w:r>
      <w:r>
        <w:rPr>
          <w:b w:val="0"/>
          <w:bCs w:val="0"/>
        </w:rPr>
        <w:t xml:space="preserve"> was highly sensitive to gas concentration, effectively differentiating normal and hazardous smoke levels.</w:t>
      </w:r>
    </w:p>
    <w:p w14:paraId="282686B7">
      <w:pPr>
        <w:pStyle w:val="22"/>
        <w:keepNext w:val="0"/>
        <w:keepLines w:val="0"/>
        <w:widowControl/>
        <w:numPr>
          <w:ilvl w:val="0"/>
          <w:numId w:val="11"/>
        </w:numPr>
        <w:suppressLineNumbers w:val="0"/>
        <w:ind w:left="420" w:leftChars="0" w:hanging="420" w:firstLineChars="0"/>
        <w:rPr>
          <w:b w:val="0"/>
          <w:bCs w:val="0"/>
        </w:rPr>
      </w:pPr>
      <w:r>
        <w:rPr>
          <w:b w:val="0"/>
          <w:bCs w:val="0"/>
        </w:rPr>
        <w:t xml:space="preserve">The </w:t>
      </w:r>
      <w:r>
        <w:rPr>
          <w:rStyle w:val="23"/>
          <w:b w:val="0"/>
          <w:bCs w:val="0"/>
        </w:rPr>
        <w:t>flame sensor</w:t>
      </w:r>
      <w:r>
        <w:rPr>
          <w:b w:val="0"/>
          <w:bCs w:val="0"/>
        </w:rPr>
        <w:t xml:space="preserve"> reacted instantly to IR radiation from a flame source.</w:t>
      </w:r>
    </w:p>
    <w:p w14:paraId="745642BF">
      <w:pPr>
        <w:pStyle w:val="22"/>
        <w:keepNext w:val="0"/>
        <w:keepLines w:val="0"/>
        <w:widowControl/>
        <w:numPr>
          <w:ilvl w:val="0"/>
          <w:numId w:val="11"/>
        </w:numPr>
        <w:suppressLineNumbers w:val="0"/>
        <w:ind w:left="420" w:leftChars="0" w:hanging="420" w:firstLineChars="0"/>
        <w:rPr>
          <w:b w:val="0"/>
          <w:bCs w:val="0"/>
        </w:rPr>
      </w:pPr>
      <w:r>
        <w:rPr>
          <w:b w:val="0"/>
          <w:bCs w:val="0"/>
        </w:rPr>
        <w:t xml:space="preserve">Power consumption was measured at </w:t>
      </w:r>
      <w:r>
        <w:rPr>
          <w:rStyle w:val="23"/>
          <w:b w:val="0"/>
          <w:bCs w:val="0"/>
        </w:rPr>
        <w:t>~280 mA average</w:t>
      </w:r>
      <w:r>
        <w:rPr>
          <w:b w:val="0"/>
          <w:bCs w:val="0"/>
        </w:rPr>
        <w:t>, making it suitable for battery-powered or solar-assisted deployments.</w:t>
      </w:r>
    </w:p>
    <w:p w14:paraId="7B50AA92">
      <w:pPr>
        <w:widowControl w:val="0"/>
        <w:ind w:firstLine="0"/>
        <w:jc w:val="both"/>
        <w:rPr>
          <w:rFonts w:hint="default" w:ascii="Times New Roman" w:hAnsi="Times New Roman" w:eastAsia="Arial" w:cs="Times New Roman"/>
          <w:b/>
          <w:bCs/>
          <w:i/>
          <w:lang w:val="en-US"/>
        </w:rPr>
      </w:pPr>
      <w:r>
        <w:rPr>
          <w:rFonts w:hint="default" w:ascii="Times New Roman" w:hAnsi="Times New Roman" w:eastAsia="SimSun" w:cs="Times New Roman"/>
          <w:b/>
          <w:bCs/>
          <w:sz w:val="24"/>
          <w:szCs w:val="24"/>
        </w:rPr>
        <w:t xml:space="preserve">6.6 </w:t>
      </w:r>
      <w:r>
        <w:rPr>
          <w:rFonts w:hint="default" w:ascii="Times New Roman" w:hAnsi="Times New Roman" w:eastAsia="SimSun" w:cs="Times New Roman"/>
          <w:b/>
          <w:bCs/>
          <w:sz w:val="24"/>
          <w:szCs w:val="24"/>
          <w:lang w:val="en-US"/>
        </w:rPr>
        <w:t>Closure</w:t>
      </w:r>
    </w:p>
    <w:p w14:paraId="4CBBE14F">
      <w:pPr>
        <w:pStyle w:val="22"/>
        <w:keepNext w:val="0"/>
        <w:keepLines w:val="0"/>
        <w:widowControl/>
        <w:suppressLineNumbers w:val="0"/>
      </w:pPr>
      <w:r>
        <w:t>The hardware prototype successfully met all objectives:</w:t>
      </w:r>
    </w:p>
    <w:p w14:paraId="5EFBDA21">
      <w:pPr>
        <w:pStyle w:val="22"/>
        <w:keepNext w:val="0"/>
        <w:keepLines w:val="0"/>
        <w:widowControl/>
        <w:numPr>
          <w:ilvl w:val="0"/>
          <w:numId w:val="11"/>
        </w:numPr>
        <w:suppressLineNumbers w:val="0"/>
        <w:ind w:left="420" w:leftChars="0" w:hanging="420" w:firstLineChars="0"/>
      </w:pPr>
      <w:r>
        <w:t>Continuous environmental data monitoring.</w:t>
      </w:r>
    </w:p>
    <w:p w14:paraId="52106457">
      <w:pPr>
        <w:pStyle w:val="22"/>
        <w:keepNext w:val="0"/>
        <w:keepLines w:val="0"/>
        <w:widowControl/>
        <w:numPr>
          <w:ilvl w:val="0"/>
          <w:numId w:val="11"/>
        </w:numPr>
        <w:suppressLineNumbers w:val="0"/>
        <w:ind w:left="420" w:leftChars="0" w:hanging="420" w:firstLineChars="0"/>
      </w:pPr>
      <w:r>
        <w:t>Local real-time OLED display output.</w:t>
      </w:r>
    </w:p>
    <w:p w14:paraId="518DADAC">
      <w:pPr>
        <w:pStyle w:val="22"/>
        <w:keepNext w:val="0"/>
        <w:keepLines w:val="0"/>
        <w:widowControl/>
        <w:numPr>
          <w:ilvl w:val="0"/>
          <w:numId w:val="11"/>
        </w:numPr>
        <w:suppressLineNumbers w:val="0"/>
        <w:ind w:left="420" w:leftChars="0" w:hanging="420" w:firstLineChars="0"/>
      </w:pPr>
      <w:r>
        <w:t>Cloud data upload and alert publishing using MQTT.</w:t>
      </w:r>
    </w:p>
    <w:p w14:paraId="4CF810ED">
      <w:pPr>
        <w:pStyle w:val="22"/>
        <w:keepNext w:val="0"/>
        <w:keepLines w:val="0"/>
        <w:widowControl/>
        <w:numPr>
          <w:ilvl w:val="0"/>
          <w:numId w:val="11"/>
        </w:numPr>
        <w:suppressLineNumbers w:val="0"/>
        <w:ind w:left="420" w:leftChars="0" w:hanging="420" w:firstLineChars="0"/>
      </w:pPr>
      <w:r>
        <w:t>Instant email notifications for potential fire events.</w:t>
      </w:r>
    </w:p>
    <w:p w14:paraId="557C3468">
      <w:pPr>
        <w:pStyle w:val="22"/>
        <w:keepNext w:val="0"/>
        <w:keepLines w:val="0"/>
        <w:widowControl/>
        <w:suppressLineNumbers w:val="0"/>
      </w:pPr>
      <w:r>
        <w:t xml:space="preserve">This demonstrates a complete IoT-based forest fire warning system with both </w:t>
      </w:r>
      <w:r>
        <w:rPr>
          <w:rStyle w:val="23"/>
        </w:rPr>
        <w:t>local and remote safety assurance</w:t>
      </w:r>
      <w:r>
        <w:t>.</w:t>
      </w:r>
    </w:p>
    <w:p w14:paraId="477E4D22">
      <w:pPr>
        <w:widowControl w:val="0"/>
        <w:ind w:firstLine="0"/>
        <w:jc w:val="both"/>
        <w:rPr>
          <w:rFonts w:ascii="Arial" w:hAnsi="Arial" w:eastAsia="Arial" w:cs="Arial"/>
          <w:i/>
        </w:rPr>
      </w:pPr>
    </w:p>
    <w:p w14:paraId="1BE09FC7">
      <w:pPr>
        <w:widowControl w:val="0"/>
        <w:ind w:firstLine="0"/>
        <w:jc w:val="both"/>
        <w:rPr>
          <w:rFonts w:ascii="Arial" w:hAnsi="Arial" w:eastAsia="Arial" w:cs="Arial"/>
          <w:i/>
        </w:rPr>
      </w:pPr>
    </w:p>
    <w:p w14:paraId="0F0ABB68">
      <w:pPr>
        <w:widowControl w:val="0"/>
        <w:ind w:firstLine="0"/>
        <w:jc w:val="both"/>
        <w:rPr>
          <w:rFonts w:ascii="Arial" w:hAnsi="Arial" w:eastAsia="Arial" w:cs="Arial"/>
          <w:i/>
        </w:rPr>
      </w:pPr>
    </w:p>
    <w:p w14:paraId="09E8A43E">
      <w:pPr>
        <w:widowControl w:val="0"/>
        <w:ind w:firstLine="0"/>
        <w:jc w:val="both"/>
        <w:rPr>
          <w:rFonts w:ascii="Arial" w:hAnsi="Arial" w:eastAsia="Arial" w:cs="Arial"/>
          <w:i/>
        </w:rPr>
      </w:pPr>
    </w:p>
    <w:p w14:paraId="066C3709">
      <w:pPr>
        <w:widowControl w:val="0"/>
        <w:ind w:firstLine="0"/>
        <w:jc w:val="both"/>
        <w:rPr>
          <w:rFonts w:ascii="Arial" w:hAnsi="Arial" w:eastAsia="Arial" w:cs="Arial"/>
          <w:i/>
        </w:rPr>
      </w:pPr>
    </w:p>
    <w:p w14:paraId="40D7F4A8">
      <w:pPr>
        <w:widowControl w:val="0"/>
        <w:ind w:firstLine="0"/>
        <w:jc w:val="both"/>
        <w:rPr>
          <w:rFonts w:ascii="Arial" w:hAnsi="Arial" w:eastAsia="Arial" w:cs="Arial"/>
          <w:i/>
        </w:rPr>
      </w:pPr>
    </w:p>
    <w:p w14:paraId="6F2D714D">
      <w:pPr>
        <w:widowControl w:val="0"/>
        <w:ind w:firstLine="0"/>
        <w:jc w:val="both"/>
        <w:rPr>
          <w:rFonts w:ascii="Arial" w:hAnsi="Arial" w:eastAsia="Arial" w:cs="Arial"/>
          <w:i/>
        </w:rPr>
      </w:pPr>
    </w:p>
    <w:p w14:paraId="639C2A74">
      <w:pPr>
        <w:widowControl w:val="0"/>
        <w:ind w:firstLine="0"/>
        <w:jc w:val="both"/>
        <w:rPr>
          <w:rFonts w:ascii="Arial" w:hAnsi="Arial" w:eastAsia="Arial" w:cs="Arial"/>
          <w:i/>
        </w:rPr>
      </w:pPr>
    </w:p>
    <w:p w14:paraId="07BA11E7">
      <w:pPr>
        <w:widowControl w:val="0"/>
        <w:ind w:firstLine="0"/>
        <w:jc w:val="both"/>
        <w:rPr>
          <w:rFonts w:ascii="Arial" w:hAnsi="Arial" w:eastAsia="Arial" w:cs="Arial"/>
          <w:i/>
        </w:rPr>
      </w:pPr>
    </w:p>
    <w:p w14:paraId="0FA05196">
      <w:pPr>
        <w:widowControl w:val="0"/>
        <w:ind w:firstLine="0"/>
        <w:jc w:val="both"/>
        <w:rPr>
          <w:rFonts w:ascii="Arial" w:hAnsi="Arial" w:eastAsia="Arial" w:cs="Arial"/>
          <w:i/>
        </w:rPr>
      </w:pPr>
    </w:p>
    <w:p w14:paraId="5C031325">
      <w:pPr>
        <w:widowControl w:val="0"/>
        <w:ind w:firstLine="0"/>
        <w:jc w:val="both"/>
        <w:rPr>
          <w:rFonts w:ascii="Arial" w:hAnsi="Arial" w:eastAsia="Arial" w:cs="Arial"/>
          <w:i/>
        </w:rPr>
      </w:pPr>
    </w:p>
    <w:p w14:paraId="73FE0F4F">
      <w:pPr>
        <w:widowControl w:val="0"/>
        <w:ind w:firstLine="0"/>
        <w:jc w:val="both"/>
        <w:rPr>
          <w:rFonts w:ascii="Arial" w:hAnsi="Arial" w:eastAsia="Arial" w:cs="Arial"/>
          <w:i/>
        </w:rPr>
      </w:pPr>
    </w:p>
    <w:p w14:paraId="4C20DED4">
      <w:pPr>
        <w:widowControl w:val="0"/>
        <w:ind w:firstLine="0"/>
        <w:jc w:val="both"/>
        <w:rPr>
          <w:rFonts w:ascii="Arial" w:hAnsi="Arial" w:eastAsia="Arial" w:cs="Arial"/>
          <w:i/>
        </w:rPr>
      </w:pPr>
    </w:p>
    <w:p w14:paraId="2DBDE66C">
      <w:pPr>
        <w:widowControl w:val="0"/>
        <w:ind w:firstLine="0"/>
        <w:jc w:val="both"/>
        <w:rPr>
          <w:rFonts w:ascii="Arial" w:hAnsi="Arial" w:eastAsia="Arial" w:cs="Arial"/>
          <w:i/>
        </w:rPr>
      </w:pPr>
    </w:p>
    <w:p w14:paraId="2A14924A">
      <w:pPr>
        <w:widowControl w:val="0"/>
        <w:ind w:firstLine="0"/>
        <w:jc w:val="both"/>
        <w:rPr>
          <w:rFonts w:ascii="Arial" w:hAnsi="Arial" w:eastAsia="Arial" w:cs="Arial"/>
          <w:i/>
        </w:rPr>
      </w:pPr>
    </w:p>
    <w:p w14:paraId="65E5F817">
      <w:pPr>
        <w:widowControl w:val="0"/>
        <w:ind w:firstLine="0"/>
        <w:jc w:val="both"/>
        <w:rPr>
          <w:rFonts w:ascii="Arial" w:hAnsi="Arial" w:eastAsia="Arial" w:cs="Arial"/>
          <w:i/>
        </w:rPr>
      </w:pPr>
    </w:p>
    <w:p w14:paraId="621CCDF0">
      <w:pPr>
        <w:widowControl w:val="0"/>
        <w:ind w:firstLine="0"/>
        <w:jc w:val="both"/>
        <w:rPr>
          <w:rFonts w:ascii="Arial" w:hAnsi="Arial" w:eastAsia="Arial" w:cs="Arial"/>
          <w:i/>
        </w:rPr>
      </w:pPr>
    </w:p>
    <w:p w14:paraId="5830F03F">
      <w:pPr>
        <w:widowControl w:val="0"/>
        <w:ind w:firstLine="0"/>
        <w:jc w:val="both"/>
        <w:rPr>
          <w:rFonts w:ascii="Arial" w:hAnsi="Arial" w:eastAsia="Arial" w:cs="Arial"/>
          <w:i/>
        </w:rPr>
      </w:pPr>
    </w:p>
    <w:p w14:paraId="2D5356B5">
      <w:pPr>
        <w:widowControl w:val="0"/>
        <w:ind w:firstLine="0"/>
        <w:jc w:val="both"/>
        <w:rPr>
          <w:rFonts w:ascii="Arial" w:hAnsi="Arial" w:eastAsia="Arial" w:cs="Arial"/>
          <w:i/>
        </w:rPr>
      </w:pPr>
    </w:p>
    <w:p w14:paraId="45F65957">
      <w:pPr>
        <w:widowControl w:val="0"/>
        <w:ind w:firstLine="0"/>
        <w:jc w:val="both"/>
        <w:rPr>
          <w:rFonts w:ascii="Arial" w:hAnsi="Arial" w:eastAsia="Arial" w:cs="Arial"/>
          <w:i/>
        </w:rPr>
      </w:pPr>
    </w:p>
    <w:p w14:paraId="3362D684">
      <w:pPr>
        <w:widowControl w:val="0"/>
        <w:ind w:firstLine="0"/>
        <w:jc w:val="both"/>
        <w:rPr>
          <w:rFonts w:ascii="Arial" w:hAnsi="Arial" w:eastAsia="Arial" w:cs="Arial"/>
          <w:i/>
        </w:rPr>
      </w:pPr>
    </w:p>
    <w:p w14:paraId="074D802A">
      <w:pPr>
        <w:widowControl w:val="0"/>
        <w:ind w:firstLine="0"/>
        <w:jc w:val="both"/>
        <w:rPr>
          <w:rFonts w:ascii="Arial" w:hAnsi="Arial" w:eastAsia="Arial" w:cs="Arial"/>
          <w:i/>
        </w:rPr>
      </w:pPr>
    </w:p>
    <w:p w14:paraId="5FAB48E3">
      <w:pPr>
        <w:pStyle w:val="3"/>
        <w:keepNext w:val="0"/>
        <w:keepLines w:val="0"/>
        <w:widowControl/>
        <w:suppressLineNumbers w:val="0"/>
        <w:jc w:val="center"/>
        <w:rPr>
          <w:rStyle w:val="23"/>
          <w:rFonts w:hint="default" w:ascii="Times New Roman" w:hAnsi="Times New Roman" w:cs="Times New Roman"/>
          <w:b/>
          <w:sz w:val="36"/>
          <w:szCs w:val="36"/>
        </w:rPr>
      </w:pPr>
      <w:r>
        <w:rPr>
          <w:rStyle w:val="23"/>
          <w:rFonts w:hint="default" w:ascii="Times New Roman" w:hAnsi="Times New Roman" w:cs="Times New Roman"/>
          <w:b/>
          <w:sz w:val="36"/>
          <w:szCs w:val="36"/>
        </w:rPr>
        <w:t>Chapter 7: Conclusion and Future Scope</w:t>
      </w:r>
    </w:p>
    <w:p w14:paraId="39FB3CDB"/>
    <w:p w14:paraId="25AC0AD4">
      <w:pPr>
        <w:pStyle w:val="22"/>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7.1 Conclusion</w:t>
      </w:r>
    </w:p>
    <w:p w14:paraId="5924F8C9">
      <w:pPr>
        <w:pStyle w:val="22"/>
        <w:keepNext w:val="0"/>
        <w:keepLines w:val="0"/>
        <w:widowControl/>
        <w:suppressLineNumbers w:val="0"/>
        <w:jc w:val="both"/>
        <w:rPr>
          <w:b w:val="0"/>
          <w:bCs w:val="0"/>
        </w:rPr>
      </w:pPr>
      <w:r>
        <w:rPr>
          <w:b w:val="0"/>
          <w:bCs w:val="0"/>
        </w:rPr>
        <w:t xml:space="preserve">The </w:t>
      </w:r>
      <w:r>
        <w:rPr>
          <w:rStyle w:val="16"/>
          <w:b w:val="0"/>
          <w:bCs w:val="0"/>
        </w:rPr>
        <w:t>Forest Fire Early Warning System using ESP32</w:t>
      </w:r>
      <w:r>
        <w:rPr>
          <w:b w:val="0"/>
          <w:bCs w:val="0"/>
        </w:rPr>
        <w:t xml:space="preserve"> was successfully designed, simulated, and implemented as a fully functional IoT-based safety prototype. The project integrates multiple sensors — </w:t>
      </w:r>
      <w:r>
        <w:rPr>
          <w:rStyle w:val="23"/>
          <w:b w:val="0"/>
          <w:bCs w:val="0"/>
        </w:rPr>
        <w:t>DHT11</w:t>
      </w:r>
      <w:r>
        <w:rPr>
          <w:b w:val="0"/>
          <w:bCs w:val="0"/>
        </w:rPr>
        <w:t xml:space="preserve">, </w:t>
      </w:r>
      <w:r>
        <w:rPr>
          <w:rStyle w:val="23"/>
          <w:b w:val="0"/>
          <w:bCs w:val="0"/>
        </w:rPr>
        <w:t>MQ-3</w:t>
      </w:r>
      <w:r>
        <w:rPr>
          <w:b w:val="0"/>
          <w:bCs w:val="0"/>
        </w:rPr>
        <w:t xml:space="preserve">, and </w:t>
      </w:r>
      <w:r>
        <w:rPr>
          <w:rStyle w:val="23"/>
          <w:b w:val="0"/>
          <w:bCs w:val="0"/>
        </w:rPr>
        <w:t>Flame Sensor</w:t>
      </w:r>
      <w:r>
        <w:rPr>
          <w:b w:val="0"/>
          <w:bCs w:val="0"/>
        </w:rPr>
        <w:t xml:space="preserve"> — along with an </w:t>
      </w:r>
      <w:r>
        <w:rPr>
          <w:rStyle w:val="23"/>
          <w:b w:val="0"/>
          <w:bCs w:val="0"/>
        </w:rPr>
        <w:t>OLED display</w:t>
      </w:r>
      <w:r>
        <w:rPr>
          <w:b w:val="0"/>
          <w:bCs w:val="0"/>
        </w:rPr>
        <w:t xml:space="preserve"> and </w:t>
      </w:r>
      <w:r>
        <w:rPr>
          <w:rStyle w:val="23"/>
          <w:b w:val="0"/>
          <w:bCs w:val="0"/>
        </w:rPr>
        <w:t>AWS IoT Cloud</w:t>
      </w:r>
      <w:r>
        <w:rPr>
          <w:b w:val="0"/>
          <w:bCs w:val="0"/>
        </w:rPr>
        <w:t xml:space="preserve"> to enable early detection of fire hazards in forest environments.</w:t>
      </w:r>
    </w:p>
    <w:p w14:paraId="10DC41BE">
      <w:pPr>
        <w:pStyle w:val="22"/>
        <w:keepNext w:val="0"/>
        <w:keepLines w:val="0"/>
        <w:widowControl/>
        <w:suppressLineNumbers w:val="0"/>
        <w:jc w:val="both"/>
        <w:rPr>
          <w:b w:val="0"/>
          <w:bCs w:val="0"/>
        </w:rPr>
      </w:pPr>
      <w:r>
        <w:rPr>
          <w:b w:val="0"/>
          <w:bCs w:val="0"/>
        </w:rPr>
        <w:t xml:space="preserve">The system continuously monitors environmental parameters such as temperature, humidity, smoke/gas concentration, and flame presence. The </w:t>
      </w:r>
      <w:r>
        <w:rPr>
          <w:rStyle w:val="23"/>
          <w:b w:val="0"/>
          <w:bCs w:val="0"/>
        </w:rPr>
        <w:t>ESP32 microcontroller</w:t>
      </w:r>
      <w:r>
        <w:rPr>
          <w:b w:val="0"/>
          <w:bCs w:val="0"/>
        </w:rPr>
        <w:t xml:space="preserve"> processes the sensor data and transmits it to the </w:t>
      </w:r>
      <w:r>
        <w:rPr>
          <w:rStyle w:val="23"/>
          <w:b w:val="0"/>
          <w:bCs w:val="0"/>
        </w:rPr>
        <w:t>AWS IoT Core</w:t>
      </w:r>
      <w:r>
        <w:rPr>
          <w:b w:val="0"/>
          <w:bCs w:val="0"/>
        </w:rPr>
        <w:t xml:space="preserve"> using the </w:t>
      </w:r>
      <w:r>
        <w:rPr>
          <w:rStyle w:val="23"/>
          <w:b w:val="0"/>
          <w:bCs w:val="0"/>
        </w:rPr>
        <w:t>MQTT protocol</w:t>
      </w:r>
      <w:r>
        <w:rPr>
          <w:b w:val="0"/>
          <w:bCs w:val="0"/>
        </w:rPr>
        <w:t xml:space="preserve">. When a potential fire condition is detected, the system immediately sends an </w:t>
      </w:r>
      <w:r>
        <w:rPr>
          <w:rStyle w:val="23"/>
          <w:b w:val="0"/>
          <w:bCs w:val="0"/>
        </w:rPr>
        <w:t>email alert via AWS SNS</w:t>
      </w:r>
      <w:r>
        <w:rPr>
          <w:b w:val="0"/>
          <w:bCs w:val="0"/>
        </w:rPr>
        <w:t>, ensuring rapid awareness and timely response.</w:t>
      </w:r>
    </w:p>
    <w:p w14:paraId="73F4A157">
      <w:pPr>
        <w:pStyle w:val="22"/>
        <w:keepNext w:val="0"/>
        <w:keepLines w:val="0"/>
        <w:widowControl/>
        <w:suppressLineNumbers w:val="0"/>
        <w:jc w:val="both"/>
        <w:rPr>
          <w:b w:val="0"/>
          <w:bCs w:val="0"/>
        </w:rPr>
      </w:pPr>
      <w:r>
        <w:rPr>
          <w:b w:val="0"/>
          <w:bCs w:val="0"/>
        </w:rPr>
        <w:t xml:space="preserve">The prototype was tested successfully in both </w:t>
      </w:r>
      <w:r>
        <w:rPr>
          <w:rStyle w:val="23"/>
          <w:b w:val="0"/>
          <w:bCs w:val="0"/>
        </w:rPr>
        <w:t>simulation (CktDesignerIDE)</w:t>
      </w:r>
      <w:r>
        <w:rPr>
          <w:b w:val="0"/>
          <w:bCs w:val="0"/>
        </w:rPr>
        <w:t xml:space="preserve"> and </w:t>
      </w:r>
      <w:r>
        <w:rPr>
          <w:rStyle w:val="23"/>
          <w:b w:val="0"/>
          <w:bCs w:val="0"/>
        </w:rPr>
        <w:t>real hardware</w:t>
      </w:r>
      <w:r>
        <w:rPr>
          <w:b w:val="0"/>
          <w:bCs w:val="0"/>
        </w:rPr>
        <w:t>, demonstrating reliable performance. The OLED provided clear local readings, while the AWS IoT dashboard displayed real-time cloud data. The email alert mechanism worked efficiently, with notifications received within a few seconds of detection.</w:t>
      </w:r>
    </w:p>
    <w:p w14:paraId="29F07A13">
      <w:pPr>
        <w:pStyle w:val="22"/>
        <w:keepNext w:val="0"/>
        <w:keepLines w:val="0"/>
        <w:widowControl/>
        <w:suppressLineNumbers w:val="0"/>
        <w:jc w:val="both"/>
        <w:rPr>
          <w:b w:val="0"/>
          <w:bCs w:val="0"/>
        </w:rPr>
      </w:pPr>
      <w:r>
        <w:rPr>
          <w:b w:val="0"/>
          <w:bCs w:val="0"/>
        </w:rPr>
        <w:t>The project achieved its main objectives:</w:t>
      </w:r>
    </w:p>
    <w:p w14:paraId="2F0CB736">
      <w:pPr>
        <w:pStyle w:val="22"/>
        <w:keepNext w:val="0"/>
        <w:keepLines w:val="0"/>
        <w:widowControl/>
        <w:suppressLineNumbers w:val="0"/>
        <w:ind w:left="720"/>
        <w:jc w:val="both"/>
        <w:rPr>
          <w:b w:val="0"/>
          <w:bCs w:val="0"/>
        </w:rPr>
      </w:pPr>
      <w:r>
        <w:rPr>
          <w:b w:val="0"/>
          <w:bCs w:val="0"/>
        </w:rPr>
        <w:t>✅ Accurate fire and smoke detection using multiple sensors.</w:t>
      </w:r>
    </w:p>
    <w:p w14:paraId="2CCC4747">
      <w:pPr>
        <w:pStyle w:val="22"/>
        <w:keepNext w:val="0"/>
        <w:keepLines w:val="0"/>
        <w:widowControl/>
        <w:suppressLineNumbers w:val="0"/>
        <w:ind w:left="720"/>
        <w:jc w:val="both"/>
        <w:rPr>
          <w:b w:val="0"/>
          <w:bCs w:val="0"/>
        </w:rPr>
      </w:pPr>
      <w:r>
        <w:rPr>
          <w:b w:val="0"/>
          <w:bCs w:val="0"/>
        </w:rPr>
        <w:t>✅ Real-time data visualization on OLED and cloud platform.</w:t>
      </w:r>
    </w:p>
    <w:p w14:paraId="5F82D043">
      <w:pPr>
        <w:pStyle w:val="22"/>
        <w:keepNext w:val="0"/>
        <w:keepLines w:val="0"/>
        <w:widowControl/>
        <w:suppressLineNumbers w:val="0"/>
        <w:ind w:left="720"/>
        <w:jc w:val="both"/>
        <w:rPr>
          <w:b w:val="0"/>
          <w:bCs w:val="0"/>
        </w:rPr>
      </w:pPr>
      <w:r>
        <w:rPr>
          <w:b w:val="0"/>
          <w:bCs w:val="0"/>
        </w:rPr>
        <w:t>✅ Reliable alert system using AWS SNS.</w:t>
      </w:r>
    </w:p>
    <w:p w14:paraId="49382DAF">
      <w:pPr>
        <w:pStyle w:val="22"/>
        <w:keepNext w:val="0"/>
        <w:keepLines w:val="0"/>
        <w:widowControl/>
        <w:suppressLineNumbers w:val="0"/>
        <w:ind w:left="720"/>
        <w:jc w:val="both"/>
        <w:rPr>
          <w:b w:val="0"/>
          <w:bCs w:val="0"/>
        </w:rPr>
      </w:pPr>
      <w:r>
        <w:rPr>
          <w:b w:val="0"/>
          <w:bCs w:val="0"/>
        </w:rPr>
        <w:t>✅ Successful simulation and PCB-based hardware testing.</w:t>
      </w:r>
    </w:p>
    <w:p w14:paraId="19B61D24">
      <w:pPr>
        <w:pStyle w:val="22"/>
        <w:keepNext w:val="0"/>
        <w:keepLines w:val="0"/>
        <w:widowControl/>
        <w:suppressLineNumbers w:val="0"/>
        <w:jc w:val="both"/>
        <w:rPr>
          <w:b w:val="0"/>
          <w:bCs w:val="0"/>
        </w:rPr>
      </w:pPr>
      <w:r>
        <w:rPr>
          <w:b w:val="0"/>
          <w:bCs w:val="0"/>
        </w:rPr>
        <w:t xml:space="preserve">Hence, the proposed system proves to be an effective, low-cost, and scalable solution for </w:t>
      </w:r>
      <w:r>
        <w:rPr>
          <w:rStyle w:val="23"/>
          <w:b w:val="0"/>
          <w:bCs w:val="0"/>
        </w:rPr>
        <w:t>forest fire monitoring and prevention</w:t>
      </w:r>
      <w:r>
        <w:rPr>
          <w:b w:val="0"/>
          <w:bCs w:val="0"/>
        </w:rPr>
        <w:t xml:space="preserve"> applications.</w:t>
      </w:r>
    </w:p>
    <w:p w14:paraId="620712B4">
      <w:pPr>
        <w:pStyle w:val="4"/>
        <w:keepNext w:val="0"/>
        <w:keepLines w:val="0"/>
        <w:widowControl/>
        <w:suppressLineNumbers w:val="0"/>
        <w:ind w:left="0" w:leftChars="0" w:firstLine="0" w:firstLineChars="0"/>
        <w:rPr>
          <w:rFonts w:hint="default" w:ascii="Times New Roman" w:hAnsi="Times New Roman" w:cs="Times New Roman"/>
        </w:rPr>
      </w:pPr>
      <w:r>
        <w:rPr>
          <w:rStyle w:val="23"/>
          <w:rFonts w:hint="default" w:ascii="Times New Roman" w:hAnsi="Times New Roman" w:cs="Times New Roman"/>
          <w:b/>
        </w:rPr>
        <w:t>7.2 Future Scope</w:t>
      </w:r>
    </w:p>
    <w:p w14:paraId="720090FB">
      <w:pPr>
        <w:pStyle w:val="22"/>
        <w:keepNext w:val="0"/>
        <w:keepLines w:val="0"/>
        <w:widowControl/>
        <w:suppressLineNumbers w:val="0"/>
        <w:jc w:val="both"/>
      </w:pPr>
      <w:r>
        <w:t>While the system performs efficiently in controlled conditions, there is significant potential for further enhancement and deployment at a larger scale. The following developments can strengthen its real-world performance and usability:</w:t>
      </w:r>
    </w:p>
    <w:p w14:paraId="404F72DB">
      <w:pPr>
        <w:pStyle w:val="22"/>
        <w:keepNext w:val="0"/>
        <w:keepLines w:val="0"/>
        <w:widowControl/>
        <w:numPr>
          <w:ilvl w:val="0"/>
          <w:numId w:val="12"/>
        </w:numPr>
        <w:suppressLineNumbers w:val="0"/>
        <w:ind w:left="425" w:leftChars="0" w:hanging="425" w:firstLineChars="0"/>
        <w:jc w:val="both"/>
      </w:pPr>
      <w:r>
        <w:rPr>
          <w:rStyle w:val="23"/>
        </w:rPr>
        <w:t>Solar-Powered Operation:</w:t>
      </w:r>
      <w:r>
        <w:br w:type="textWrapping"/>
      </w:r>
      <w:r>
        <w:t>Integrating a solar charging circuit and Li-ion battery backup will enable long-term, maintenance-free outdoor operation.</w:t>
      </w:r>
    </w:p>
    <w:p w14:paraId="3AF81FE0">
      <w:pPr>
        <w:pStyle w:val="22"/>
        <w:keepNext w:val="0"/>
        <w:keepLines w:val="0"/>
        <w:widowControl/>
        <w:numPr>
          <w:ilvl w:val="0"/>
          <w:numId w:val="12"/>
        </w:numPr>
        <w:suppressLineNumbers w:val="0"/>
        <w:ind w:left="425" w:leftChars="0" w:hanging="425" w:firstLineChars="0"/>
        <w:jc w:val="both"/>
      </w:pPr>
      <w:r>
        <w:rPr>
          <w:rStyle w:val="23"/>
        </w:rPr>
        <w:t>Long-Range Communication:</w:t>
      </w:r>
      <w:r>
        <w:br w:type="textWrapping"/>
      </w:r>
      <w:r>
        <w:t xml:space="preserve">Adding </w:t>
      </w:r>
      <w:r>
        <w:rPr>
          <w:rStyle w:val="23"/>
        </w:rPr>
        <w:t>LoRa</w:t>
      </w:r>
      <w:r>
        <w:t xml:space="preserve"> or </w:t>
      </w:r>
      <w:r>
        <w:rPr>
          <w:rStyle w:val="23"/>
        </w:rPr>
        <w:t>GSM (SIM800L)</w:t>
      </w:r>
      <w:r>
        <w:t xml:space="preserve"> modules can extend data transmission over remote forest regions where Wi-Fi is unavailable.</w:t>
      </w:r>
    </w:p>
    <w:p w14:paraId="64C2B834">
      <w:pPr>
        <w:pStyle w:val="22"/>
        <w:keepNext w:val="0"/>
        <w:keepLines w:val="0"/>
        <w:widowControl/>
        <w:numPr>
          <w:ilvl w:val="0"/>
          <w:numId w:val="12"/>
        </w:numPr>
        <w:suppressLineNumbers w:val="0"/>
        <w:ind w:left="425" w:leftChars="0" w:hanging="425" w:firstLineChars="0"/>
        <w:jc w:val="both"/>
      </w:pPr>
      <w:r>
        <w:rPr>
          <w:rStyle w:val="23"/>
        </w:rPr>
        <w:t>GPS-Based Location Tracking:</w:t>
      </w:r>
      <w:r>
        <w:br w:type="textWrapping"/>
      </w:r>
      <w:r>
        <w:t xml:space="preserve">Incorporating a </w:t>
      </w:r>
      <w:r>
        <w:rPr>
          <w:rStyle w:val="23"/>
        </w:rPr>
        <w:t>Neo-6M GPS module</w:t>
      </w:r>
      <w:r>
        <w:t xml:space="preserve"> can provide precise fire location coordinates for rapid response and firefighting operations.</w:t>
      </w:r>
    </w:p>
    <w:p w14:paraId="44FCA9B7">
      <w:pPr>
        <w:pStyle w:val="22"/>
        <w:keepNext w:val="0"/>
        <w:keepLines w:val="0"/>
        <w:widowControl/>
        <w:numPr>
          <w:ilvl w:val="0"/>
          <w:numId w:val="12"/>
        </w:numPr>
        <w:suppressLineNumbers w:val="0"/>
        <w:ind w:left="425" w:leftChars="0" w:hanging="425" w:firstLineChars="0"/>
        <w:jc w:val="both"/>
      </w:pPr>
      <w:r>
        <w:rPr>
          <w:rStyle w:val="23"/>
        </w:rPr>
        <w:t>AI and Machine Learning Integration:</w:t>
      </w:r>
      <w:r>
        <w:br w:type="textWrapping"/>
      </w:r>
      <w:r>
        <w:t>Machine learning algorithms can be used to predict fire risks by analyzing environmental trends over time, improving early-warning accuracy.</w:t>
      </w:r>
    </w:p>
    <w:p w14:paraId="26E4C446">
      <w:pPr>
        <w:pStyle w:val="22"/>
        <w:keepNext w:val="0"/>
        <w:keepLines w:val="0"/>
        <w:widowControl/>
        <w:numPr>
          <w:ilvl w:val="0"/>
          <w:numId w:val="12"/>
        </w:numPr>
        <w:suppressLineNumbers w:val="0"/>
        <w:ind w:left="425" w:leftChars="0" w:hanging="425" w:firstLineChars="0"/>
        <w:jc w:val="both"/>
      </w:pPr>
      <w:r>
        <w:rPr>
          <w:rStyle w:val="23"/>
        </w:rPr>
        <w:t>Mobile and Web Dashboard:</w:t>
      </w:r>
      <w:r>
        <w:br w:type="textWrapping"/>
      </w:r>
      <w:r>
        <w:t>A dedicated app or dashboard can be developed for real-time map visualization, data logging, and multi-user alert notifications.</w:t>
      </w:r>
    </w:p>
    <w:p w14:paraId="136F559C">
      <w:pPr>
        <w:pStyle w:val="22"/>
        <w:keepNext w:val="0"/>
        <w:keepLines w:val="0"/>
        <w:widowControl/>
        <w:numPr>
          <w:ilvl w:val="0"/>
          <w:numId w:val="12"/>
        </w:numPr>
        <w:suppressLineNumbers w:val="0"/>
        <w:ind w:left="425" w:leftChars="0" w:hanging="425" w:firstLineChars="0"/>
        <w:jc w:val="both"/>
      </w:pPr>
      <w:r>
        <w:rPr>
          <w:rStyle w:val="23"/>
        </w:rPr>
        <w:t>Water Sprinkler Automation:</w:t>
      </w:r>
      <w:r>
        <w:br w:type="textWrapping"/>
      </w:r>
      <w:r>
        <w:t>The system can be expanded to automatically activate a water pump or sprinkler system to extinguish early-stage fires.</w:t>
      </w:r>
    </w:p>
    <w:p w14:paraId="7172EE10">
      <w:pPr>
        <w:pStyle w:val="22"/>
        <w:keepNext w:val="0"/>
        <w:keepLines w:val="0"/>
        <w:widowControl/>
        <w:numPr>
          <w:ilvl w:val="0"/>
          <w:numId w:val="12"/>
        </w:numPr>
        <w:suppressLineNumbers w:val="0"/>
        <w:ind w:left="425" w:leftChars="0" w:hanging="425" w:firstLineChars="0"/>
        <w:jc w:val="both"/>
      </w:pPr>
      <w:r>
        <w:rPr>
          <w:rStyle w:val="23"/>
        </w:rPr>
        <w:t>Environmental Data Logging:</w:t>
      </w:r>
      <w:r>
        <w:br w:type="textWrapping"/>
      </w:r>
      <w:r>
        <w:t>Long-term environmental data collection can help in studying seasonal fire patterns and optimizing forest management strategies.</w:t>
      </w:r>
    </w:p>
    <w:p w14:paraId="25BAD31F">
      <w:pPr>
        <w:widowControl w:val="0"/>
        <w:ind w:firstLine="0"/>
        <w:jc w:val="both"/>
        <w:rPr>
          <w:rFonts w:ascii="Arial" w:hAnsi="Arial" w:eastAsia="Arial" w:cs="Arial"/>
          <w:i/>
        </w:rPr>
      </w:pPr>
    </w:p>
    <w:p w14:paraId="37033C9E">
      <w:pPr>
        <w:widowControl w:val="0"/>
        <w:ind w:firstLine="0"/>
        <w:jc w:val="both"/>
        <w:rPr>
          <w:rFonts w:ascii="Arial" w:hAnsi="Arial" w:eastAsia="Arial" w:cs="Arial"/>
          <w:i/>
        </w:rPr>
      </w:pPr>
    </w:p>
    <w:p w14:paraId="210393A8">
      <w:pPr>
        <w:widowControl w:val="0"/>
        <w:ind w:firstLine="0"/>
        <w:jc w:val="both"/>
        <w:rPr>
          <w:rFonts w:ascii="Arial" w:hAnsi="Arial" w:eastAsia="Arial" w:cs="Arial"/>
          <w:i/>
        </w:rPr>
      </w:pPr>
    </w:p>
    <w:p w14:paraId="481E18A2">
      <w:pPr>
        <w:widowControl w:val="0"/>
        <w:ind w:firstLine="0"/>
        <w:jc w:val="both"/>
        <w:rPr>
          <w:rFonts w:ascii="Arial" w:hAnsi="Arial" w:eastAsia="Arial" w:cs="Arial"/>
          <w:i/>
        </w:rPr>
      </w:pPr>
    </w:p>
    <w:p w14:paraId="31AF480F">
      <w:pPr>
        <w:widowControl w:val="0"/>
        <w:ind w:firstLine="0"/>
        <w:jc w:val="both"/>
        <w:rPr>
          <w:rFonts w:ascii="Arial" w:hAnsi="Arial" w:eastAsia="Arial" w:cs="Arial"/>
          <w:i/>
        </w:rPr>
      </w:pPr>
    </w:p>
    <w:p w14:paraId="148F95F5">
      <w:pPr>
        <w:widowControl w:val="0"/>
        <w:ind w:firstLine="0"/>
        <w:jc w:val="both"/>
        <w:rPr>
          <w:rFonts w:ascii="Arial" w:hAnsi="Arial" w:eastAsia="Arial" w:cs="Arial"/>
          <w:i/>
        </w:rPr>
      </w:pPr>
    </w:p>
    <w:p w14:paraId="1D62D55B">
      <w:pPr>
        <w:widowControl w:val="0"/>
        <w:ind w:firstLine="0"/>
        <w:jc w:val="both"/>
        <w:rPr>
          <w:rFonts w:ascii="Arial" w:hAnsi="Arial" w:eastAsia="Arial" w:cs="Arial"/>
          <w:i/>
        </w:rPr>
      </w:pPr>
    </w:p>
    <w:p w14:paraId="1893C7A9">
      <w:pPr>
        <w:widowControl w:val="0"/>
        <w:ind w:firstLine="0"/>
        <w:jc w:val="both"/>
        <w:rPr>
          <w:rFonts w:hint="default" w:ascii="Arial" w:hAnsi="Arial" w:eastAsia="Arial" w:cs="Arial"/>
          <w:i/>
          <w:lang w:val="en-IN"/>
        </w:rPr>
      </w:pPr>
    </w:p>
    <w:p w14:paraId="4F5EC8EF">
      <w:pPr>
        <w:widowControl w:val="0"/>
        <w:ind w:firstLine="0"/>
        <w:jc w:val="both"/>
        <w:rPr>
          <w:rFonts w:hint="default" w:ascii="Arial" w:hAnsi="Arial" w:eastAsia="Arial" w:cs="Arial"/>
          <w:i/>
          <w:lang w:val="en-IN"/>
        </w:rPr>
      </w:pPr>
    </w:p>
    <w:p w14:paraId="02433199">
      <w:pPr>
        <w:widowControl w:val="0"/>
        <w:ind w:firstLine="0"/>
        <w:jc w:val="both"/>
        <w:rPr>
          <w:rFonts w:hint="default" w:ascii="Arial" w:hAnsi="Arial" w:eastAsia="Arial" w:cs="Arial"/>
          <w:i/>
          <w:lang w:val="en-IN"/>
        </w:rPr>
      </w:pPr>
    </w:p>
    <w:p w14:paraId="18054106">
      <w:pPr>
        <w:widowControl w:val="0"/>
        <w:ind w:firstLine="0"/>
        <w:jc w:val="both"/>
        <w:rPr>
          <w:rFonts w:hint="default" w:ascii="Arial" w:hAnsi="Arial" w:eastAsia="Arial" w:cs="Arial"/>
          <w:i/>
          <w:lang w:val="en-IN"/>
        </w:rPr>
      </w:pPr>
    </w:p>
    <w:p w14:paraId="2AD7EC2C">
      <w:pPr>
        <w:widowControl w:val="0"/>
        <w:ind w:firstLine="0"/>
        <w:jc w:val="both"/>
        <w:rPr>
          <w:rFonts w:hint="default" w:ascii="Arial" w:hAnsi="Arial" w:eastAsia="Arial" w:cs="Arial"/>
          <w:i/>
          <w:lang w:val="en-IN"/>
        </w:rPr>
      </w:pPr>
    </w:p>
    <w:p w14:paraId="01DCE9ED">
      <w:pPr>
        <w:widowControl w:val="0"/>
        <w:spacing w:afterAutospacing="0"/>
        <w:ind w:firstLine="0"/>
        <w:jc w:val="both"/>
        <w:rPr>
          <w:color w:val="FFFFFF" w:themeColor="background1"/>
          <w:sz w:val="14"/>
          <w:szCs w:val="14"/>
          <w14:textFill>
            <w14:solidFill>
              <w14:schemeClr w14:val="bg1"/>
            </w14:solidFill>
          </w14:textFill>
        </w:rPr>
      </w:pPr>
      <w:r>
        <w:rPr>
          <w:rFonts w:ascii="Arial" w:hAnsi="Arial" w:eastAsia="Arial" w:cs="Arial"/>
          <w:i/>
          <w:color w:val="FFFFFF" w:themeColor="background1"/>
          <w14:textFill>
            <w14:solidFill>
              <w14:schemeClr w14:val="bg1"/>
            </w14:solidFill>
          </w14:textFill>
        </w:rPr>
        <w:t>(one blank spaces)</w:t>
      </w:r>
    </w:p>
    <w:p w14:paraId="1306D023">
      <w:pPr>
        <w:pStyle w:val="2"/>
        <w:numPr>
          <w:ilvl w:val="0"/>
          <w:numId w:val="0"/>
        </w:numPr>
        <w:spacing w:afterAutospacing="0"/>
        <w:ind w:leftChars="0"/>
        <w:rPr>
          <w:rFonts w:hint="default" w:ascii="Times New Roman" w:hAnsi="Times New Roman" w:cs="Times New Roman"/>
          <w:sz w:val="36"/>
          <w:szCs w:val="36"/>
        </w:rPr>
      </w:pPr>
      <w:bookmarkStart w:id="11" w:name="_heading=h.3whwml4" w:colFirst="0" w:colLast="0"/>
      <w:bookmarkEnd w:id="11"/>
      <w:r>
        <w:rPr>
          <w:rFonts w:hint="default" w:ascii="Times New Roman" w:hAnsi="Times New Roman" w:cs="Times New Roman"/>
          <w:sz w:val="36"/>
          <w:szCs w:val="36"/>
        </w:rPr>
        <w:t>BIBLIOGRAPHY</w:t>
      </w:r>
    </w:p>
    <w:p w14:paraId="076B9A8C">
      <w:pPr>
        <w:widowControl w:val="0"/>
        <w:spacing w:afterAutospacing="0"/>
        <w:ind w:firstLine="0"/>
        <w:jc w:val="center"/>
        <w:rPr>
          <w:rFonts w:ascii="Arial" w:hAnsi="Arial" w:eastAsia="Arial" w:cs="Arial"/>
          <w:i/>
        </w:rPr>
      </w:pPr>
      <w:r>
        <w:rPr>
          <w:rFonts w:ascii="Arial" w:hAnsi="Arial" w:eastAsia="Arial" w:cs="Arial"/>
          <w:i/>
          <w:color w:val="FFFFFF" w:themeColor="background1"/>
          <w14:textFill>
            <w14:solidFill>
              <w14:schemeClr w14:val="bg1"/>
            </w14:solidFill>
          </w14:textFill>
        </w:rPr>
        <w:t>(one blank spaces)</w:t>
      </w:r>
    </w:p>
    <w:p w14:paraId="4614B072">
      <w:pPr>
        <w:widowControl w:val="0"/>
        <w:spacing w:before="0" w:beforeAutospacing="0"/>
        <w:ind w:left="450" w:hanging="460"/>
        <w:rPr>
          <w:rFonts w:hint="default" w:ascii="Times New Roman" w:hAnsi="Times New Roman" w:cs="Times New Roman"/>
          <w:color w:val="000000" w:themeColor="text1"/>
          <w:sz w:val="20"/>
          <w:szCs w:val="20"/>
          <w:u w:val="none"/>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instrText xml:space="preserve"> HYPERLINK "https://www.techrxiv.org/users/826906/articles/1298784/master/file/data/ESP32-Based%20Intelligent%20Fire%20Detection%20System%20Utilizing%20Machine%20Learning%20and%20Computer%20Vision%20for%20Enhanced%20Safety%20in%20Indian%20Micro%20and%20Small%20Enterpr" </w:instrTex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separate"/>
      </w:r>
      <w:r>
        <w:rPr>
          <w:rStyle w:val="21"/>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t>A. Author et al., "ESP32-Based Intelligent Fire Detection System Utilizing Machine Learning and Computer Vision for Enhanced Safety," TechRxiv, 2025.</w: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end"/>
      </w:r>
    </w:p>
    <w:p w14:paraId="22C1D91C">
      <w:pPr>
        <w:widowControl w:val="0"/>
        <w:spacing w:line="240" w:lineRule="auto"/>
        <w:ind w:left="450" w:hanging="460"/>
        <w:rPr>
          <w:rFonts w:hint="default" w:ascii="Times New Roman" w:hAnsi="Times New Roman" w:cs="Times New Roman"/>
          <w:color w:val="000000" w:themeColor="text1"/>
          <w:sz w:val="20"/>
          <w:szCs w:val="20"/>
          <w:u w:val="none"/>
          <w14:textFill>
            <w14:solidFill>
              <w14:schemeClr w14:val="tx1"/>
            </w14:solidFill>
          </w14:textFill>
        </w:rPr>
      </w:pPr>
      <w:r>
        <w:rPr>
          <w:color w:val="000000" w:themeColor="text1"/>
          <w:sz w:val="20"/>
          <w:szCs w:val="20"/>
          <w14:textFill>
            <w14:solidFill>
              <w14:schemeClr w14:val="tx1"/>
            </w14:solidFill>
          </w14:textFill>
        </w:rPr>
        <w:t>[2]</w:t>
      </w:r>
      <w:r>
        <w:rPr>
          <w:color w:val="000000" w:themeColor="text1"/>
          <w:sz w:val="20"/>
          <w:szCs w:val="20"/>
          <w14:textFill>
            <w14:solidFill>
              <w14:schemeClr w14:val="tx1"/>
            </w14:solidFill>
          </w14:textFill>
        </w:rPr>
        <w:tab/>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instrText xml:space="preserve"> HYPERLINK "https://www.ijrpr.com/uploads/V2ISSUE8/IJRPR1003.pdf" </w:instrTex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separate"/>
      </w:r>
      <w:r>
        <w:rPr>
          <w:rStyle w:val="21"/>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t>J. Y. S., P. M. P., A., S. M. C., and F. S. N., "Automatic Fire Detection in Forest by Enabling IoT," Int. J. Res. Public. Rev., vol. 2, no. 8, 2021.</w:t>
      </w:r>
      <w:r>
        <w:rPr>
          <w:rStyle w:val="21"/>
          <w:rFonts w:hint="default" w:ascii="Times New Roman" w:hAnsi="Times New Roman" w:cs="Times New Roman"/>
          <w:color w:val="000000" w:themeColor="text1"/>
          <w:sz w:val="20"/>
          <w:szCs w:val="20"/>
          <w:u w:val="none"/>
          <w14:textFill>
            <w14:solidFill>
              <w14:schemeClr w14:val="tx1"/>
            </w14:solidFill>
          </w14:textFill>
        </w:rPr>
        <w:t>.</w: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end"/>
      </w:r>
    </w:p>
    <w:p w14:paraId="4E91D30E">
      <w:pPr>
        <w:widowControl w:val="0"/>
        <w:ind w:left="450" w:hanging="460"/>
        <w:rPr>
          <w:rFonts w:ascii="Segoe UI" w:hAnsi="Segoe UI" w:eastAsia="Segoe UI" w:cs="Segoe UI"/>
          <w:i w:val="0"/>
          <w:iCs w:val="0"/>
          <w:caps w:val="0"/>
          <w:color w:val="000000" w:themeColor="text1"/>
          <w:spacing w:val="2"/>
          <w:sz w:val="20"/>
          <w:szCs w:val="20"/>
          <w14:textFill>
            <w14:solidFill>
              <w14:schemeClr w14:val="tx1"/>
            </w14:solidFill>
          </w14:textFill>
        </w:rPr>
      </w:pPr>
      <w:r>
        <w:rPr>
          <w:color w:val="000000" w:themeColor="text1"/>
          <w:sz w:val="20"/>
          <w:szCs w:val="20"/>
          <w14:textFill>
            <w14:solidFill>
              <w14:schemeClr w14:val="tx1"/>
            </w14:solidFill>
          </w14:textFill>
        </w:rPr>
        <w:t>[3]</w:t>
      </w:r>
      <w:r>
        <w:rPr>
          <w:color w:val="000000" w:themeColor="text1"/>
          <w:sz w:val="20"/>
          <w:szCs w:val="20"/>
          <w14:textFill>
            <w14:solidFill>
              <w14:schemeClr w14:val="tx1"/>
            </w14:solidFill>
          </w14:textFill>
        </w:rPr>
        <w:tab/>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instrText xml:space="preserve"> HYPERLINK "https://www.academia.edu/63083659/IoT_Based_Fire_Safety_System_Using_MQTT_Communication_Protocol" </w:instrTex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separate"/>
      </w:r>
      <w:r>
        <w:rPr>
          <w:rStyle w:val="21"/>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t>Author(s), "IoT-Based Fire Safety System Using MQTT Communication Protocol," Int. J. Integrated Eng., Dec. 2021.</w: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end"/>
      </w:r>
    </w:p>
    <w:p w14:paraId="45D0E8E0">
      <w:pPr>
        <w:widowControl w:val="0"/>
        <w:ind w:left="450" w:hanging="460"/>
        <w:rPr>
          <w:color w:val="000000" w:themeColor="text1"/>
          <w:sz w:val="20"/>
          <w:szCs w:val="20"/>
          <w:u w:val="none"/>
          <w14:textFill>
            <w14:solidFill>
              <w14:schemeClr w14:val="tx1"/>
            </w14:solidFill>
          </w14:textFill>
        </w:rPr>
      </w:pPr>
      <w:r>
        <w:rPr>
          <w:color w:val="000000" w:themeColor="text1"/>
          <w:sz w:val="20"/>
          <w:szCs w:val="20"/>
          <w14:textFill>
            <w14:solidFill>
              <w14:schemeClr w14:val="tx1"/>
            </w14:solidFill>
          </w14:textFill>
        </w:rPr>
        <w:t>[4]</w:t>
      </w:r>
      <w:r>
        <w:rPr>
          <w:color w:val="000000" w:themeColor="text1"/>
          <w:sz w:val="20"/>
          <w:szCs w:val="20"/>
          <w:u w:val="none"/>
          <w14:textFill>
            <w14:solidFill>
              <w14:schemeClr w14:val="tx1"/>
            </w14:solidFill>
          </w14:textFill>
        </w:rPr>
        <w:fldChar w:fldCharType="begin"/>
      </w:r>
      <w:r>
        <w:rPr>
          <w:color w:val="000000" w:themeColor="text1"/>
          <w:sz w:val="20"/>
          <w:szCs w:val="20"/>
          <w:u w:val="none"/>
          <w14:textFill>
            <w14:solidFill>
              <w14:schemeClr w14:val="tx1"/>
            </w14:solidFill>
          </w14:textFill>
        </w:rPr>
        <w:instrText xml:space="preserve"> HYPERLINK "https://aws.amazon.com/blogs/iot/early-fire-detection-design-model-for-smart-cities-using-aws-iot-and-ml-technologies/" </w:instrText>
      </w:r>
      <w:r>
        <w:rPr>
          <w:color w:val="000000" w:themeColor="text1"/>
          <w:sz w:val="20"/>
          <w:szCs w:val="20"/>
          <w:u w:val="none"/>
          <w14:textFill>
            <w14:solidFill>
              <w14:schemeClr w14:val="tx1"/>
            </w14:solidFill>
          </w14:textFill>
        </w:rPr>
        <w:fldChar w:fldCharType="separate"/>
      </w:r>
      <w:r>
        <w:rPr>
          <w:rStyle w:val="21"/>
          <w:color w:val="000000" w:themeColor="text1"/>
          <w:sz w:val="20"/>
          <w:szCs w:val="20"/>
          <w:u w:val="none"/>
          <w14:textFill>
            <w14:solidFill>
              <w14:schemeClr w14:val="tx1"/>
            </w14:solidFill>
          </w14:textFill>
        </w:rPr>
        <w:tab/>
      </w:r>
      <w:r>
        <w:rPr>
          <w:rStyle w:val="21"/>
          <w:rFonts w:ascii="Segoe UI" w:hAnsi="Segoe UI" w:eastAsia="Segoe UI" w:cs="Segoe UI"/>
          <w:i w:val="0"/>
          <w:iCs w:val="0"/>
          <w:caps w:val="0"/>
          <w:color w:val="000000" w:themeColor="text1"/>
          <w:spacing w:val="2"/>
          <w:sz w:val="20"/>
          <w:szCs w:val="20"/>
          <w:u w:val="none"/>
          <w14:textFill>
            <w14:solidFill>
              <w14:schemeClr w14:val="tx1"/>
            </w14:solidFill>
          </w14:textFill>
        </w:rPr>
        <w:t>A. Alkhazraji, A. Dang, and M. Hail, "Early Fire Detection Design Model for Smart Cities Using AWS IoT and ML Technologies," AWS IoT Blog, Mar. 2024.</w:t>
      </w:r>
      <w:r>
        <w:rPr>
          <w:color w:val="000000" w:themeColor="text1"/>
          <w:sz w:val="20"/>
          <w:szCs w:val="20"/>
          <w:u w:val="none"/>
          <w14:textFill>
            <w14:solidFill>
              <w14:schemeClr w14:val="tx1"/>
            </w14:solidFill>
          </w14:textFill>
        </w:rPr>
        <w:fldChar w:fldCharType="end"/>
      </w:r>
    </w:p>
    <w:p w14:paraId="7A82AF3E">
      <w:pPr>
        <w:widowControl w:val="0"/>
        <w:ind w:left="450" w:hanging="46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[5]</w:t>
      </w:r>
      <w:r>
        <w:rPr>
          <w:color w:val="000000" w:themeColor="text1"/>
          <w:sz w:val="20"/>
          <w:szCs w:val="20"/>
          <w14:textFill>
            <w14:solidFill>
              <w14:schemeClr w14:val="tx1"/>
            </w14:solidFill>
          </w14:textFill>
        </w:rPr>
        <w:tab/>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instrText xml:space="preserve"> HYPERLINK "https://www.semanticscholar.org/paper/IoT-enabled-advanced-forest-fire-detecting-and-on-Kanakaraja-Sundar/228afffcec97828538b507f4e67187ce189bf641" </w:instrTex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separate"/>
      </w:r>
      <w:r>
        <w:rPr>
          <w:rStyle w:val="21"/>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t>S. Kanakaraja and J. Sundar, "IoT Enabled Advanced Forest Fire Detecting and Monitoring System," Semantic Scholar, 2021.</w:t>
      </w:r>
      <w:r>
        <w:rPr>
          <w:rFonts w:hint="default" w:ascii="Times New Roman" w:hAnsi="Times New Roman" w:eastAsia="Segoe UI" w:cs="Times New Roman"/>
          <w:i w:val="0"/>
          <w:iCs w:val="0"/>
          <w:caps w:val="0"/>
          <w:color w:val="000000" w:themeColor="text1"/>
          <w:spacing w:val="2"/>
          <w:sz w:val="20"/>
          <w:szCs w:val="20"/>
          <w:u w:val="none"/>
          <w14:textFill>
            <w14:solidFill>
              <w14:schemeClr w14:val="tx1"/>
            </w14:solidFill>
          </w14:textFill>
        </w:rPr>
        <w:fldChar w:fldCharType="end"/>
      </w:r>
    </w:p>
    <w:p w14:paraId="7ABB6E5E">
      <w:pPr>
        <w:widowControl w:val="0"/>
        <w:ind w:left="450" w:hanging="460"/>
        <w:rPr>
          <w:rFonts w:hint="default" w:ascii="Times New Roman" w:hAnsi="Times New Roman" w:cs="Times New Roman"/>
          <w:color w:val="000000" w:themeColor="text1"/>
          <w:sz w:val="20"/>
          <w:szCs w:val="20"/>
          <w:u w:val="single"/>
          <w14:textFill>
            <w14:solidFill>
              <w14:schemeClr w14:val="tx1"/>
            </w14:solidFill>
          </w14:textFill>
        </w:rPr>
      </w:pPr>
      <w:r>
        <w:rPr>
          <w:color w:val="000000" w:themeColor="text1"/>
          <w:sz w:val="20"/>
          <w:szCs w:val="20"/>
          <w14:textFill>
            <w14:solidFill>
              <w14:schemeClr w14:val="tx1"/>
            </w14:solidFill>
          </w14:textFill>
        </w:rPr>
        <w:t>[6]</w:t>
      </w:r>
      <w:r>
        <w:rPr>
          <w:color w:val="000000" w:themeColor="text1"/>
          <w:sz w:val="20"/>
          <w:szCs w:val="20"/>
          <w14:textFill>
            <w14:solidFill>
              <w14:schemeClr w14:val="tx1"/>
            </w14:solidFill>
          </w14:textFill>
        </w:rPr>
        <w:tab/>
      </w:r>
      <w:bookmarkStart w:id="12" w:name="_heading=h.2bn6wsx" w:colFirst="0" w:colLast="0"/>
      <w:bookmarkEnd w:id="12"/>
      <w:r>
        <w:rPr>
          <w:rFonts w:hint="default" w:ascii="Times New Roman" w:hAnsi="Times New Roman" w:cs="Times New Roman"/>
          <w:color w:val="000000" w:themeColor="text1"/>
          <w:sz w:val="20"/>
          <w:szCs w:val="20"/>
          <w:u w:val="none"/>
          <w14:textFill>
            <w14:solidFill>
              <w14:schemeClr w14:val="tx1"/>
            </w14:solidFill>
          </w14:textFill>
        </w:rPr>
        <w:fldChar w:fldCharType="begin"/>
      </w:r>
      <w:r>
        <w:rPr>
          <w:rFonts w:hint="default" w:ascii="Times New Roman" w:hAnsi="Times New Roman" w:cs="Times New Roman"/>
          <w:color w:val="000000" w:themeColor="text1"/>
          <w:sz w:val="20"/>
          <w:szCs w:val="20"/>
          <w:u w:val="none"/>
          <w14:textFill>
            <w14:solidFill>
              <w14:schemeClr w14:val="tx1"/>
            </w14:solidFill>
          </w14:textFill>
        </w:rPr>
        <w:instrText xml:space="preserve"> HYPERLINK "https://docs.aws.amazon.com/iot/" </w:instrText>
      </w:r>
      <w:r>
        <w:rPr>
          <w:rFonts w:hint="default" w:ascii="Times New Roman" w:hAnsi="Times New Roman" w:cs="Times New Roman"/>
          <w:color w:val="000000" w:themeColor="text1"/>
          <w:sz w:val="20"/>
          <w:szCs w:val="20"/>
          <w:u w:val="none"/>
          <w14:textFill>
            <w14:solidFill>
              <w14:schemeClr w14:val="tx1"/>
            </w14:solidFill>
          </w14:textFill>
        </w:rPr>
        <w:fldChar w:fldCharType="separate"/>
      </w:r>
      <w:r>
        <w:rPr>
          <w:rStyle w:val="21"/>
          <w:rFonts w:hint="default" w:ascii="Times New Roman" w:hAnsi="Times New Roman" w:cs="Times New Roman"/>
          <w:color w:val="000000" w:themeColor="text1"/>
          <w:sz w:val="20"/>
          <w:szCs w:val="20"/>
          <w:u w:val="none"/>
          <w14:textFill>
            <w14:solidFill>
              <w14:schemeClr w14:val="tx1"/>
            </w14:solidFill>
          </w14:textFill>
        </w:rPr>
        <w:t>https://docs.aws.amazon.com/iot/</w:t>
      </w:r>
      <w:r>
        <w:rPr>
          <w:rFonts w:hint="default" w:ascii="Times New Roman" w:hAnsi="Times New Roman" w:cs="Times New Roman"/>
          <w:color w:val="000000" w:themeColor="text1"/>
          <w:sz w:val="20"/>
          <w:szCs w:val="20"/>
          <w:u w:val="none"/>
          <w14:textFill>
            <w14:solidFill>
              <w14:schemeClr w14:val="tx1"/>
            </w14:solidFill>
          </w14:textFill>
        </w:rPr>
        <w:fldChar w:fldCharType="end"/>
      </w:r>
    </w:p>
    <w:p w14:paraId="03860756">
      <w:pPr>
        <w:rPr>
          <w:sz w:val="20"/>
          <w:szCs w:val="20"/>
        </w:rPr>
      </w:pPr>
      <w:r>
        <w:rPr>
          <w:sz w:val="20"/>
          <w:szCs w:val="20"/>
        </w:rPr>
        <w:br w:type="page"/>
      </w:r>
    </w:p>
    <w:p w14:paraId="049D0310"/>
    <w:p w14:paraId="0F891B80">
      <w:pPr>
        <w:tabs>
          <w:tab w:val="left" w:pos="2360"/>
        </w:tabs>
        <w:spacing w:line="276" w:lineRule="auto"/>
        <w:jc w:val="center"/>
        <w:rPr>
          <w:sz w:val="36"/>
          <w:szCs w:val="36"/>
          <w:lang w:val="en-IN"/>
        </w:rPr>
      </w:pPr>
      <w:r>
        <w:rPr>
          <w:rFonts w:hint="default" w:ascii="Times New Roman" w:hAnsi="Times New Roman" w:cs="Times New Roman"/>
          <w:b/>
          <w:bCs/>
          <w:color w:val="000000"/>
          <w:sz w:val="36"/>
          <w:szCs w:val="36"/>
        </w:rPr>
        <w:t xml:space="preserve">ANNEXURE A: </w:t>
      </w:r>
      <w:r>
        <w:rPr>
          <w:rFonts w:hint="default" w:ascii="Times New Roman" w:hAnsi="Times New Roman" w:cs="Times New Roman"/>
          <w:b/>
          <w:bCs/>
          <w:color w:val="000000"/>
          <w:sz w:val="36"/>
          <w:szCs w:val="36"/>
          <w:lang w:val="en-IN"/>
        </w:rPr>
        <w:t xml:space="preserve"> COST SHEET</w:t>
      </w:r>
    </w:p>
    <w:tbl>
      <w:tblPr>
        <w:tblStyle w:val="25"/>
        <w:tblpPr w:leftFromText="180" w:rightFromText="180" w:vertAnchor="page" w:horzAnchor="margin" w:tblpY="37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129"/>
        <w:gridCol w:w="3969"/>
        <w:gridCol w:w="1843"/>
        <w:gridCol w:w="1716"/>
      </w:tblGrid>
      <w:tr w14:paraId="2514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41" w:hRule="atLeast"/>
        </w:trPr>
        <w:tc>
          <w:tcPr>
            <w:tcW w:w="1129" w:type="dxa"/>
            <w:shd w:val="clear" w:color="auto" w:fill="BEBEBE" w:themeFill="background1" w:themeFillShade="BF"/>
          </w:tcPr>
          <w:p w14:paraId="7ED6F0CA">
            <w:pPr>
              <w:tabs>
                <w:tab w:val="left" w:pos="2360"/>
              </w:tabs>
              <w:spacing w:line="240" w:lineRule="auto"/>
              <w:ind w:firstLine="0"/>
              <w:jc w:val="center"/>
              <w:rPr>
                <w:rFonts w:hint="default" w:ascii="Times New Roman" w:hAnsi="Times New Roman" w:cs="Times New Roman"/>
                <w:b/>
                <w:bCs/>
                <w:sz w:val="24"/>
                <w:szCs w:val="24"/>
              </w:rPr>
            </w:pPr>
            <w:r>
              <w:rPr>
                <w:rFonts w:hint="default" w:ascii="Times New Roman" w:hAnsi="Times New Roman" w:cs="Times New Roman"/>
                <w:b/>
                <w:bCs/>
                <w:sz w:val="24"/>
                <w:szCs w:val="24"/>
              </w:rPr>
              <w:t>Sr.No.</w:t>
            </w:r>
          </w:p>
        </w:tc>
        <w:tc>
          <w:tcPr>
            <w:tcW w:w="3969" w:type="dxa"/>
            <w:shd w:val="clear" w:color="auto" w:fill="BEBEBE" w:themeFill="background1" w:themeFillShade="BF"/>
          </w:tcPr>
          <w:p w14:paraId="16E076B6">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Particular</w:t>
            </w:r>
          </w:p>
        </w:tc>
        <w:tc>
          <w:tcPr>
            <w:tcW w:w="1843" w:type="dxa"/>
            <w:shd w:val="clear" w:color="auto" w:fill="BEBEBE" w:themeFill="background1" w:themeFillShade="BF"/>
          </w:tcPr>
          <w:p w14:paraId="3C36EB60">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Quantity</w:t>
            </w:r>
          </w:p>
        </w:tc>
        <w:tc>
          <w:tcPr>
            <w:tcW w:w="1716" w:type="dxa"/>
            <w:shd w:val="clear" w:color="auto" w:fill="BEBEBE" w:themeFill="background1" w:themeFillShade="BF"/>
          </w:tcPr>
          <w:p w14:paraId="21F091C0">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Amount</w:t>
            </w:r>
          </w:p>
        </w:tc>
      </w:tr>
      <w:tr w14:paraId="4322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65" w:hRule="atLeast"/>
        </w:trPr>
        <w:tc>
          <w:tcPr>
            <w:tcW w:w="1129" w:type="dxa"/>
          </w:tcPr>
          <w:p w14:paraId="14A8E71A">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3969" w:type="dxa"/>
          </w:tcPr>
          <w:p w14:paraId="2EB69335">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ESP32</w:t>
            </w:r>
          </w:p>
        </w:tc>
        <w:tc>
          <w:tcPr>
            <w:tcW w:w="1843" w:type="dxa"/>
          </w:tcPr>
          <w:p w14:paraId="2D3A2C06">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2BB7BEDE">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350</w:t>
            </w:r>
          </w:p>
        </w:tc>
      </w:tr>
      <w:tr w14:paraId="2938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1129" w:type="dxa"/>
          </w:tcPr>
          <w:p w14:paraId="0E1595A6">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w:t>
            </w:r>
          </w:p>
        </w:tc>
        <w:tc>
          <w:tcPr>
            <w:tcW w:w="3969" w:type="dxa"/>
          </w:tcPr>
          <w:p w14:paraId="6D1AB767">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Flame Sensor</w:t>
            </w:r>
          </w:p>
        </w:tc>
        <w:tc>
          <w:tcPr>
            <w:tcW w:w="1843" w:type="dxa"/>
          </w:tcPr>
          <w:p w14:paraId="34FAC9CD">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141CA02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30</w:t>
            </w:r>
          </w:p>
        </w:tc>
      </w:tr>
      <w:tr w14:paraId="75AF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1129" w:type="dxa"/>
          </w:tcPr>
          <w:p w14:paraId="052239CA">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3)</w:t>
            </w:r>
          </w:p>
        </w:tc>
        <w:tc>
          <w:tcPr>
            <w:tcW w:w="3969" w:type="dxa"/>
          </w:tcPr>
          <w:p w14:paraId="0D0FA81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MQ-3 Gas Sensor</w:t>
            </w:r>
          </w:p>
        </w:tc>
        <w:tc>
          <w:tcPr>
            <w:tcW w:w="1843" w:type="dxa"/>
          </w:tcPr>
          <w:p w14:paraId="2CB04C8E">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0275A10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180</w:t>
            </w:r>
          </w:p>
        </w:tc>
      </w:tr>
      <w:tr w14:paraId="18F4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1129" w:type="dxa"/>
          </w:tcPr>
          <w:p w14:paraId="6433FBE5">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4)</w:t>
            </w:r>
          </w:p>
        </w:tc>
        <w:tc>
          <w:tcPr>
            <w:tcW w:w="3969" w:type="dxa"/>
          </w:tcPr>
          <w:p w14:paraId="395370F6">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DHT11 Sensor</w:t>
            </w:r>
          </w:p>
        </w:tc>
        <w:tc>
          <w:tcPr>
            <w:tcW w:w="1843" w:type="dxa"/>
          </w:tcPr>
          <w:p w14:paraId="51214F01">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05E0B7B4">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80</w:t>
            </w:r>
          </w:p>
        </w:tc>
      </w:tr>
      <w:tr w14:paraId="333F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1129" w:type="dxa"/>
          </w:tcPr>
          <w:p w14:paraId="67DB7624">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5)</w:t>
            </w:r>
          </w:p>
        </w:tc>
        <w:tc>
          <w:tcPr>
            <w:tcW w:w="3969" w:type="dxa"/>
          </w:tcPr>
          <w:p w14:paraId="695027C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OLED Display</w:t>
            </w:r>
          </w:p>
        </w:tc>
        <w:tc>
          <w:tcPr>
            <w:tcW w:w="1843" w:type="dxa"/>
          </w:tcPr>
          <w:p w14:paraId="4313024A">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4B4BBA8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260</w:t>
            </w:r>
          </w:p>
        </w:tc>
      </w:tr>
      <w:tr w14:paraId="1124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1129" w:type="dxa"/>
          </w:tcPr>
          <w:p w14:paraId="3258740F">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6)</w:t>
            </w:r>
          </w:p>
        </w:tc>
        <w:tc>
          <w:tcPr>
            <w:tcW w:w="3969" w:type="dxa"/>
          </w:tcPr>
          <w:p w14:paraId="06693400">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Power Supply</w:t>
            </w:r>
          </w:p>
        </w:tc>
        <w:tc>
          <w:tcPr>
            <w:tcW w:w="1843" w:type="dxa"/>
          </w:tcPr>
          <w:p w14:paraId="0CFCA19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52D00388">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50</w:t>
            </w:r>
          </w:p>
        </w:tc>
      </w:tr>
      <w:tr w14:paraId="39AE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468" w:hRule="atLeast"/>
        </w:trPr>
        <w:tc>
          <w:tcPr>
            <w:tcW w:w="1129" w:type="dxa"/>
          </w:tcPr>
          <w:p w14:paraId="3C3FCC5B">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7)</w:t>
            </w:r>
          </w:p>
        </w:tc>
        <w:tc>
          <w:tcPr>
            <w:tcW w:w="3969" w:type="dxa"/>
          </w:tcPr>
          <w:p w14:paraId="768FA21C">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Breadboard</w:t>
            </w:r>
          </w:p>
        </w:tc>
        <w:tc>
          <w:tcPr>
            <w:tcW w:w="1843" w:type="dxa"/>
          </w:tcPr>
          <w:p w14:paraId="7F4B1151">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w:t>
            </w:r>
          </w:p>
        </w:tc>
        <w:tc>
          <w:tcPr>
            <w:tcW w:w="1716" w:type="dxa"/>
          </w:tcPr>
          <w:p w14:paraId="7DE44815">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120</w:t>
            </w:r>
          </w:p>
        </w:tc>
      </w:tr>
      <w:tr w14:paraId="075E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468" w:hRule="atLeast"/>
        </w:trPr>
        <w:tc>
          <w:tcPr>
            <w:tcW w:w="6941" w:type="dxa"/>
            <w:gridSpan w:val="3"/>
          </w:tcPr>
          <w:p w14:paraId="395020BB">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Total</w:t>
            </w:r>
          </w:p>
        </w:tc>
        <w:tc>
          <w:tcPr>
            <w:tcW w:w="1716" w:type="dxa"/>
          </w:tcPr>
          <w:p w14:paraId="4F40982B">
            <w:pPr>
              <w:tabs>
                <w:tab w:val="left" w:pos="2360"/>
              </w:tabs>
              <w:ind w:firstLine="0"/>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1070</w:t>
            </w:r>
          </w:p>
        </w:tc>
      </w:tr>
    </w:tbl>
    <w:p w14:paraId="24C98A19">
      <w:pPr>
        <w:tabs>
          <w:tab w:val="left" w:pos="2360"/>
        </w:tabs>
        <w:rPr>
          <w:b/>
          <w:bCs/>
          <w:sz w:val="36"/>
          <w:szCs w:val="36"/>
          <w:lang w:val="en-IN"/>
        </w:rPr>
      </w:pPr>
      <w:r>
        <w:rPr>
          <w:b/>
          <w:bCs/>
          <w:sz w:val="36"/>
          <w:szCs w:val="36"/>
          <w:lang w:val="en-IN"/>
        </w:rPr>
        <w:t xml:space="preserve">                  </w:t>
      </w:r>
    </w:p>
    <w:p w14:paraId="2005D1C9">
      <w:pPr>
        <w:tabs>
          <w:tab w:val="left" w:pos="2360"/>
        </w:tabs>
        <w:rPr>
          <w:b/>
          <w:bCs/>
          <w:sz w:val="36"/>
          <w:szCs w:val="36"/>
          <w:lang w:val="en-IN"/>
        </w:rPr>
      </w:pPr>
    </w:p>
    <w:p w14:paraId="23815682">
      <w:pPr>
        <w:tabs>
          <w:tab w:val="left" w:pos="2360"/>
        </w:tabs>
        <w:rPr>
          <w:b/>
          <w:bCs/>
          <w:sz w:val="36"/>
          <w:szCs w:val="36"/>
          <w:lang w:val="en-IN"/>
        </w:rPr>
      </w:pPr>
    </w:p>
    <w:p w14:paraId="2C0C5D30">
      <w:pPr>
        <w:tabs>
          <w:tab w:val="left" w:pos="2360"/>
        </w:tabs>
        <w:ind w:left="0" w:leftChars="0" w:firstLine="0" w:firstLineChars="0"/>
        <w:rPr>
          <w:b/>
          <w:bCs/>
          <w:sz w:val="36"/>
          <w:szCs w:val="36"/>
          <w:lang w:val="en-IN"/>
        </w:rPr>
      </w:pPr>
    </w:p>
    <w:p w14:paraId="28DFB82E">
      <w:pPr>
        <w:tabs>
          <w:tab w:val="left" w:pos="2360"/>
        </w:tabs>
        <w:ind w:left="0" w:leftChars="0" w:firstLine="0" w:firstLineChars="0"/>
        <w:rPr>
          <w:b/>
          <w:bCs/>
          <w:sz w:val="36"/>
          <w:szCs w:val="36"/>
          <w:lang w:val="en-IN"/>
        </w:rPr>
      </w:pPr>
    </w:p>
    <w:p w14:paraId="153BDCA8">
      <w:pPr>
        <w:tabs>
          <w:tab w:val="left" w:pos="2360"/>
        </w:tabs>
        <w:ind w:left="0" w:leftChars="0" w:firstLine="0" w:firstLineChars="0"/>
        <w:rPr>
          <w:b/>
          <w:bCs/>
          <w:sz w:val="36"/>
          <w:szCs w:val="36"/>
          <w:lang w:val="en-IN"/>
        </w:rPr>
      </w:pPr>
    </w:p>
    <w:p w14:paraId="237382EE">
      <w:pPr>
        <w:keepNext w:val="0"/>
        <w:keepLines w:val="0"/>
        <w:widowControl/>
        <w:suppressLineNumbers w:val="0"/>
        <w:jc w:val="left"/>
        <w:rPr>
          <w:rFonts w:hint="default"/>
          <w:lang w:val="en-IN"/>
        </w:rPr>
      </w:pPr>
      <w:r>
        <w:rPr>
          <w:rFonts w:hint="default"/>
          <w:lang w:val="en-IN"/>
        </w:rPr>
        <w:t xml:space="preserve"> </w:t>
      </w:r>
      <w:r>
        <w:rPr>
          <w:rFonts w:hint="default" w:ascii="Times New Roman" w:hAnsi="Times New Roman" w:cs="Times New Roman"/>
          <w:b/>
          <w:bCs/>
          <w:color w:val="000000"/>
          <w:sz w:val="36"/>
          <w:szCs w:val="36"/>
        </w:rPr>
        <w:t xml:space="preserve">ANNEXURE B: </w:t>
      </w:r>
      <w:r>
        <w:rPr>
          <w:rFonts w:hint="default" w:ascii="Times New Roman" w:hAnsi="Times New Roman" w:cs="Times New Roman"/>
          <w:b/>
          <w:bCs/>
          <w:color w:val="000000"/>
          <w:sz w:val="36"/>
          <w:szCs w:val="36"/>
          <w:lang w:val="en-IN"/>
        </w:rPr>
        <w:t xml:space="preserve"> </w:t>
      </w:r>
      <w:r>
        <w:rPr>
          <w:rFonts w:hint="default" w:ascii="Times New Roman" w:hAnsi="Times New Roman" w:cs="Times New Roman" w:eastAsiaTheme="minorEastAsia"/>
          <w:b/>
          <w:bCs/>
          <w:sz w:val="36"/>
          <w:szCs w:val="36"/>
          <w:lang w:val="en-IN" w:eastAsia="en-IN" w:bidi="ar-SA"/>
        </w:rPr>
        <w:t xml:space="preserve">Copyright </w:t>
      </w:r>
      <w:r>
        <w:rPr>
          <w:rFonts w:hint="default" w:ascii="Times New Roman" w:hAnsi="Times New Roman" w:cs="Times New Roman" w:eastAsiaTheme="minorEastAsia"/>
          <w:b/>
          <w:bCs/>
          <w:sz w:val="36"/>
          <w:szCs w:val="36"/>
          <w:lang w:val="en-US" w:eastAsia="zh-CN" w:bidi="ar-SA"/>
        </w:rPr>
        <w:t>Acknowledgement</w:t>
      </w:r>
      <w:r>
        <w:rPr>
          <w:rFonts w:hint="default" w:ascii="Times New Roman" w:hAnsi="Times New Roman" w:cs="Times New Roman" w:eastAsiaTheme="minorEastAsia"/>
          <w:b/>
          <w:bCs/>
          <w:sz w:val="36"/>
          <w:szCs w:val="36"/>
          <w:lang w:val="en-IN" w:eastAsia="zh-CN" w:bidi="ar-SA"/>
        </w:rPr>
        <w:t xml:space="preserve"> Slip</w:t>
      </w:r>
    </w:p>
    <w:p w14:paraId="789CF05B">
      <w:pPr>
        <w:widowControl w:val="0"/>
        <w:tabs>
          <w:tab w:val="right" w:pos="8657"/>
        </w:tabs>
        <w:spacing w:before="281" w:line="240" w:lineRule="auto"/>
        <w:ind w:left="0" w:leftChars="0" w:right="0" w:rightChars="0" w:firstLine="2090" w:firstLineChars="950"/>
        <w:jc w:val="both"/>
        <w:rPr>
          <w:rFonts w:hint="default" w:ascii="Calibri" w:hAnsi="Calibri" w:eastAsia="Calibri" w:cs="Calibri"/>
          <w:color w:val="000000"/>
          <w:sz w:val="22"/>
          <w:szCs w:val="22"/>
          <w:lang w:val="en-IN"/>
        </w:rPr>
      </w:pPr>
    </w:p>
    <w:p w14:paraId="39E256FF">
      <w:pPr>
        <w:tabs>
          <w:tab w:val="left" w:pos="2360"/>
        </w:tabs>
        <w:ind w:left="0" w:leftChars="0" w:firstLine="0" w:firstLineChars="0"/>
        <w:rPr>
          <w:rFonts w:hint="default"/>
          <w:b/>
          <w:bCs/>
          <w:sz w:val="36"/>
          <w:szCs w:val="36"/>
          <w:lang w:val="en-IN"/>
        </w:rPr>
      </w:pPr>
    </w:p>
    <w:p w14:paraId="77BF5E09">
      <w:pPr>
        <w:tabs>
          <w:tab w:val="left" w:pos="2360"/>
        </w:tabs>
        <w:jc w:val="center"/>
        <w:rPr>
          <w:rFonts w:hint="default"/>
          <w:b/>
          <w:bCs/>
          <w:sz w:val="36"/>
          <w:szCs w:val="36"/>
          <w:lang w:val="en-IN"/>
        </w:rPr>
      </w:pPr>
      <w:r>
        <w:rPr>
          <w:rFonts w:hint="default"/>
          <w:color w:val="000000"/>
          <w:lang w:val="en-IN"/>
        </w:rPr>
        <w:drawing>
          <wp:inline distT="0" distB="0" distL="114300" distR="114300">
            <wp:extent cx="4989830" cy="7056120"/>
            <wp:effectExtent l="0" t="0" r="8890" b="0"/>
            <wp:docPr id="18" name="Picture 18" descr="Acknowledgement letter cpr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cknowledgement letter cpr_page-0001"/>
                    <pic:cNvPicPr>
                      <a:picLocks noChangeAspect="1"/>
                    </pic:cNvPicPr>
                  </pic:nvPicPr>
                  <pic:blipFill>
                    <a:blip r:embed="rId26"/>
                    <a:stretch>
                      <a:fillRect/>
                    </a:stretch>
                  </pic:blipFill>
                  <pic:spPr>
                    <a:xfrm>
                      <a:off x="0" y="0"/>
                      <a:ext cx="4989830" cy="7056120"/>
                    </a:xfrm>
                    <a:prstGeom prst="rect">
                      <a:avLst/>
                    </a:prstGeom>
                  </pic:spPr>
                </pic:pic>
              </a:graphicData>
            </a:graphic>
          </wp:inline>
        </w:drawing>
      </w:r>
    </w:p>
    <w:p w14:paraId="03B8C6DA">
      <w:pPr>
        <w:widowControl w:val="0"/>
        <w:tabs>
          <w:tab w:val="right" w:pos="8657"/>
        </w:tabs>
        <w:spacing w:before="281" w:line="240" w:lineRule="auto"/>
        <w:ind w:left="720" w:hanging="263"/>
        <w:jc w:val="center"/>
        <w:rPr>
          <w:rFonts w:hint="default" w:ascii="Times New Roman" w:hAnsi="Times New Roman" w:cs="Times New Roman"/>
          <w:b/>
          <w:bCs/>
          <w:color w:val="000000"/>
          <w:sz w:val="36"/>
          <w:szCs w:val="36"/>
        </w:rPr>
      </w:pPr>
      <w:r>
        <w:rPr>
          <w:rFonts w:hint="default" w:ascii="Times New Roman" w:hAnsi="Times New Roman" w:cs="Times New Roman"/>
          <w:b/>
          <w:bCs/>
          <w:sz w:val="36"/>
          <w:szCs w:val="36"/>
          <w:lang w:val="en-IN"/>
        </w:rPr>
        <w:t xml:space="preserve">           </w:t>
      </w:r>
      <w:r>
        <w:rPr>
          <w:rFonts w:hint="default" w:ascii="Times New Roman" w:hAnsi="Times New Roman" w:cs="Times New Roman"/>
          <w:b/>
          <w:bCs/>
          <w:sz w:val="36"/>
          <w:szCs w:val="36"/>
        </w:rPr>
        <w:fldChar w:fldCharType="begin"/>
      </w:r>
      <w:r>
        <w:rPr>
          <w:rFonts w:hint="default" w:ascii="Times New Roman" w:hAnsi="Times New Roman" w:cs="Times New Roman"/>
          <w:b/>
          <w:bCs/>
          <w:sz w:val="36"/>
          <w:szCs w:val="36"/>
        </w:rPr>
        <w:instrText xml:space="preserve"> HYPERLINK \l "_heading=h.qsh70q" \h </w:instrText>
      </w:r>
      <w:r>
        <w:rPr>
          <w:rFonts w:hint="default" w:ascii="Times New Roman" w:hAnsi="Times New Roman" w:cs="Times New Roman"/>
          <w:b/>
          <w:bCs/>
          <w:sz w:val="36"/>
          <w:szCs w:val="36"/>
        </w:rPr>
        <w:fldChar w:fldCharType="separate"/>
      </w:r>
      <w:r>
        <w:rPr>
          <w:rFonts w:hint="default" w:ascii="Times New Roman" w:hAnsi="Times New Roman" w:cs="Times New Roman"/>
          <w:b/>
          <w:bCs/>
          <w:color w:val="000000"/>
          <w:sz w:val="36"/>
          <w:szCs w:val="36"/>
        </w:rPr>
        <w:t xml:space="preserve">ANNEXURE </w:t>
      </w:r>
      <w:r>
        <w:rPr>
          <w:rFonts w:hint="default" w:ascii="Times New Roman" w:hAnsi="Times New Roman" w:cs="Times New Roman"/>
          <w:b/>
          <w:bCs/>
          <w:color w:val="000000"/>
          <w:sz w:val="36"/>
          <w:szCs w:val="36"/>
          <w:lang w:val="en-IN"/>
        </w:rPr>
        <w:t>C</w:t>
      </w:r>
      <w:r>
        <w:rPr>
          <w:rFonts w:hint="default" w:ascii="Times New Roman" w:hAnsi="Times New Roman" w:cs="Times New Roman"/>
          <w:b/>
          <w:bCs/>
          <w:color w:val="000000"/>
          <w:sz w:val="36"/>
          <w:szCs w:val="36"/>
        </w:rPr>
        <w:t xml:space="preserve">: </w:t>
      </w:r>
      <w:r>
        <w:rPr>
          <w:rFonts w:hint="default" w:ascii="Times New Roman" w:hAnsi="Times New Roman" w:eastAsia="Calibri" w:cs="Times New Roman"/>
          <w:b/>
          <w:bCs/>
          <w:color w:val="000000"/>
          <w:sz w:val="36"/>
          <w:szCs w:val="36"/>
        </w:rPr>
        <w:t>Empathy Chart and Solution Document</w:t>
      </w:r>
      <w:r>
        <w:rPr>
          <w:rFonts w:hint="default" w:ascii="Times New Roman" w:hAnsi="Times New Roman" w:cs="Times New Roman"/>
          <w:b/>
          <w:bCs/>
          <w:color w:val="000000"/>
          <w:sz w:val="36"/>
          <w:szCs w:val="36"/>
        </w:rPr>
        <w:tab/>
      </w:r>
      <w:r>
        <w:rPr>
          <w:rFonts w:hint="default" w:ascii="Times New Roman" w:hAnsi="Times New Roman" w:cs="Times New Roman"/>
          <w:b/>
          <w:bCs/>
          <w:color w:val="000000"/>
          <w:sz w:val="36"/>
          <w:szCs w:val="36"/>
        </w:rPr>
        <w:fldChar w:fldCharType="end"/>
      </w:r>
    </w:p>
    <w:p w14:paraId="5B3862CE">
      <w:pPr>
        <w:widowControl w:val="0"/>
        <w:tabs>
          <w:tab w:val="right" w:pos="8657"/>
        </w:tabs>
        <w:spacing w:before="281" w:line="240" w:lineRule="auto"/>
        <w:ind w:left="0" w:leftChars="0" w:firstLine="0" w:firstLineChars="0"/>
        <w:rPr>
          <w:color w:val="000000"/>
        </w:rPr>
      </w:pPr>
    </w:p>
    <w:p w14:paraId="181E6B56">
      <w:pPr>
        <w:widowControl w:val="0"/>
        <w:tabs>
          <w:tab w:val="right" w:pos="8657"/>
        </w:tabs>
        <w:spacing w:before="281" w:line="240" w:lineRule="auto"/>
        <w:ind w:left="720" w:hanging="263"/>
        <w:jc w:val="center"/>
        <w:rPr>
          <w:color w:val="000000"/>
        </w:rPr>
      </w:pPr>
      <w:r>
        <w:drawing>
          <wp:inline distT="0" distB="0" distL="114300" distR="114300">
            <wp:extent cx="4373245" cy="2992755"/>
            <wp:effectExtent l="0" t="0" r="635" b="952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7"/>
                    <a:srcRect t="1150" r="479"/>
                    <a:stretch>
                      <a:fillRect/>
                    </a:stretch>
                  </pic:blipFill>
                  <pic:spPr>
                    <a:xfrm>
                      <a:off x="0" y="0"/>
                      <a:ext cx="4373245" cy="2992755"/>
                    </a:xfrm>
                    <a:prstGeom prst="rect">
                      <a:avLst/>
                    </a:prstGeom>
                  </pic:spPr>
                </pic:pic>
              </a:graphicData>
            </a:graphic>
          </wp:inline>
        </w:drawing>
      </w:r>
    </w:p>
    <w:p w14:paraId="1DFEF37D">
      <w:pPr>
        <w:widowControl w:val="0"/>
        <w:tabs>
          <w:tab w:val="right" w:pos="8657"/>
        </w:tabs>
        <w:spacing w:before="281" w:line="240" w:lineRule="auto"/>
        <w:ind w:left="720" w:hanging="263"/>
        <w:rPr>
          <w:color w:val="000000"/>
        </w:rPr>
      </w:pPr>
    </w:p>
    <w:tbl>
      <w:tblPr>
        <w:tblW w:w="5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30"/>
        <w:gridCol w:w="1355"/>
        <w:gridCol w:w="6806"/>
      </w:tblGrid>
      <w:tr w14:paraId="79C41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780" w:hRule="atLeast"/>
        </w:trPr>
        <w:tc>
          <w:tcPr>
            <w:tcW w:w="340" w:type="dxa"/>
            <w:tcBorders>
              <w:top w:val="single" w:color="FFFFFF" w:sz="4" w:space="0"/>
              <w:left w:val="single" w:color="FFFFFF" w:sz="4" w:space="0"/>
              <w:bottom w:val="single" w:color="FFFFFF" w:sz="12" w:space="0"/>
              <w:right w:val="single" w:color="FFFFFF" w:sz="4" w:space="0"/>
            </w:tcBorders>
            <w:shd w:val="clear" w:color="auto" w:fill="4472C4"/>
            <w:tcMar>
              <w:top w:w="12" w:type="dxa"/>
              <w:left w:w="12" w:type="dxa"/>
              <w:right w:w="12" w:type="dxa"/>
            </w:tcMar>
            <w:vAlign w:val="center"/>
          </w:tcPr>
          <w:p w14:paraId="4EBB0B97">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Sr. No.</w:t>
            </w:r>
          </w:p>
        </w:tc>
        <w:tc>
          <w:tcPr>
            <w:tcW w:w="1240" w:type="dxa"/>
            <w:tcBorders>
              <w:top w:val="single" w:color="FFFFFF" w:sz="4" w:space="0"/>
              <w:left w:val="single" w:color="FFFFFF" w:sz="4" w:space="0"/>
              <w:bottom w:val="single" w:color="FFFFFF" w:sz="12" w:space="0"/>
              <w:right w:val="single" w:color="FFFFFF" w:sz="4" w:space="0"/>
            </w:tcBorders>
            <w:shd w:val="clear" w:color="auto" w:fill="4472C4"/>
            <w:tcMar>
              <w:top w:w="12" w:type="dxa"/>
              <w:left w:w="12" w:type="dxa"/>
              <w:right w:w="12" w:type="dxa"/>
            </w:tcMar>
            <w:vAlign w:val="center"/>
          </w:tcPr>
          <w:p w14:paraId="749F3594">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Requirement</w:t>
            </w:r>
          </w:p>
        </w:tc>
        <w:tc>
          <w:tcPr>
            <w:tcW w:w="3920" w:type="dxa"/>
            <w:tcBorders>
              <w:top w:val="single" w:color="FFFFFF" w:sz="4" w:space="0"/>
              <w:left w:val="single" w:color="FFFFFF" w:sz="4" w:space="0"/>
              <w:bottom w:val="single" w:color="FFFFFF" w:sz="12" w:space="0"/>
              <w:right w:val="single" w:color="FFFFFF" w:sz="4" w:space="0"/>
            </w:tcBorders>
            <w:shd w:val="clear" w:color="auto" w:fill="4472C4"/>
            <w:tcMar>
              <w:top w:w="12" w:type="dxa"/>
              <w:left w:w="12" w:type="dxa"/>
              <w:right w:w="12" w:type="dxa"/>
            </w:tcMar>
            <w:vAlign w:val="center"/>
          </w:tcPr>
          <w:p w14:paraId="0AA56593">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Proposed Solution</w:t>
            </w:r>
          </w:p>
        </w:tc>
      </w:tr>
      <w:tr w14:paraId="1C4E8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80" w:hRule="atLeast"/>
        </w:trPr>
        <w:tc>
          <w:tcPr>
            <w:tcW w:w="34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3AFB74F5">
            <w:pPr>
              <w:pStyle w:val="22"/>
              <w:keepNext w:val="0"/>
              <w:keepLines w:val="0"/>
              <w:widowControl/>
              <w:suppressLineNumbers w:val="0"/>
              <w:kinsoku/>
              <w:wordWrap/>
              <w:overflowPunct/>
              <w:jc w:val="right"/>
            </w:pPr>
            <w:r>
              <w:rPr>
                <w:rFonts w:hint="default" w:ascii="Times New Roman" w:hAnsi="Times New Roman" w:cs="Times New Roman"/>
                <w:color w:val="000000"/>
                <w:sz w:val="22"/>
                <w:szCs w:val="22"/>
                <w:bdr w:val="none" w:color="auto" w:sz="0" w:space="0"/>
              </w:rPr>
              <w:t>1</w:t>
            </w:r>
          </w:p>
        </w:tc>
        <w:tc>
          <w:tcPr>
            <w:tcW w:w="124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336114AD">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Sensors</w:t>
            </w:r>
          </w:p>
        </w:tc>
        <w:tc>
          <w:tcPr>
            <w:tcW w:w="392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6940F360">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Use multiple sensors (temperature, smoke, flame, ) to collect real-time forest data.</w:t>
            </w:r>
          </w:p>
        </w:tc>
      </w:tr>
      <w:tr w14:paraId="573FD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340" w:hRule="atLeast"/>
        </w:trPr>
        <w:tc>
          <w:tcPr>
            <w:tcW w:w="340" w:type="dxa"/>
            <w:tcBorders>
              <w:top w:val="single" w:color="FFFFFF" w:sz="4" w:space="0"/>
              <w:left w:val="single" w:color="FFFFFF" w:sz="4" w:space="0"/>
              <w:bottom w:val="single" w:color="FFFFFF" w:sz="12" w:space="0"/>
              <w:right w:val="single" w:color="FFFFFF" w:sz="4" w:space="0"/>
            </w:tcBorders>
            <w:shd w:val="clear" w:color="auto" w:fill="E9EBF5"/>
            <w:tcMar>
              <w:top w:w="12" w:type="dxa"/>
              <w:left w:w="12" w:type="dxa"/>
              <w:right w:w="12" w:type="dxa"/>
            </w:tcMar>
            <w:vAlign w:val="center"/>
          </w:tcPr>
          <w:p w14:paraId="7EB8A5AD">
            <w:pPr>
              <w:pStyle w:val="22"/>
              <w:keepNext w:val="0"/>
              <w:keepLines w:val="0"/>
              <w:widowControl/>
              <w:suppressLineNumbers w:val="0"/>
              <w:kinsoku/>
              <w:wordWrap/>
              <w:overflowPunct/>
              <w:jc w:val="right"/>
            </w:pPr>
            <w:r>
              <w:rPr>
                <w:rFonts w:hint="default" w:ascii="Times New Roman" w:hAnsi="Times New Roman" w:cs="Times New Roman"/>
                <w:color w:val="000000"/>
                <w:sz w:val="22"/>
                <w:szCs w:val="22"/>
                <w:bdr w:val="none" w:color="auto" w:sz="0" w:space="0"/>
              </w:rPr>
              <w:t>2</w:t>
            </w:r>
          </w:p>
        </w:tc>
        <w:tc>
          <w:tcPr>
            <w:tcW w:w="1240" w:type="dxa"/>
            <w:tcBorders>
              <w:top w:val="single" w:color="FFFFFF" w:sz="4" w:space="0"/>
              <w:left w:val="single" w:color="FFFFFF" w:sz="4" w:space="0"/>
              <w:bottom w:val="single" w:color="FFFFFF" w:sz="12" w:space="0"/>
              <w:right w:val="single" w:color="FFFFFF" w:sz="4" w:space="0"/>
            </w:tcBorders>
            <w:shd w:val="clear" w:color="auto" w:fill="E9EBF5"/>
            <w:tcMar>
              <w:top w:w="12" w:type="dxa"/>
              <w:left w:w="12" w:type="dxa"/>
              <w:right w:w="12" w:type="dxa"/>
            </w:tcMar>
            <w:vAlign w:val="center"/>
          </w:tcPr>
          <w:p w14:paraId="695F63C1">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Data Transmission</w:t>
            </w:r>
          </w:p>
        </w:tc>
        <w:tc>
          <w:tcPr>
            <w:tcW w:w="3920" w:type="dxa"/>
            <w:tcBorders>
              <w:top w:val="single" w:color="FFFFFF" w:sz="4" w:space="0"/>
              <w:left w:val="single" w:color="FFFFFF" w:sz="4" w:space="0"/>
              <w:bottom w:val="single" w:color="FFFFFF" w:sz="12" w:space="0"/>
              <w:right w:val="single" w:color="FFFFFF" w:sz="4" w:space="0"/>
            </w:tcBorders>
            <w:shd w:val="clear" w:color="auto" w:fill="E9EBF5"/>
            <w:tcMar>
              <w:top w:w="12" w:type="dxa"/>
              <w:left w:w="12" w:type="dxa"/>
              <w:right w:w="12" w:type="dxa"/>
            </w:tcMar>
            <w:vAlign w:val="center"/>
          </w:tcPr>
          <w:p w14:paraId="4420EC1F">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Send sensor data wirelessly from Arduino Mega WiFi to AWS IoT Core using MQTT protocol.</w:t>
            </w:r>
          </w:p>
        </w:tc>
      </w:tr>
      <w:tr w14:paraId="24592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60" w:hRule="atLeast"/>
        </w:trPr>
        <w:tc>
          <w:tcPr>
            <w:tcW w:w="34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5E1B3055">
            <w:pPr>
              <w:pStyle w:val="22"/>
              <w:keepNext w:val="0"/>
              <w:keepLines w:val="0"/>
              <w:widowControl/>
              <w:suppressLineNumbers w:val="0"/>
              <w:kinsoku/>
              <w:wordWrap/>
              <w:overflowPunct/>
              <w:jc w:val="right"/>
            </w:pPr>
            <w:r>
              <w:rPr>
                <w:rFonts w:hint="default" w:ascii="Times New Roman" w:hAnsi="Times New Roman" w:cs="Times New Roman"/>
                <w:color w:val="000000"/>
                <w:sz w:val="22"/>
                <w:szCs w:val="22"/>
                <w:bdr w:val="none" w:color="auto" w:sz="0" w:space="0"/>
              </w:rPr>
              <w:t>3</w:t>
            </w:r>
          </w:p>
        </w:tc>
        <w:tc>
          <w:tcPr>
            <w:tcW w:w="124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19EB10F7">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Alerts</w:t>
            </w:r>
          </w:p>
        </w:tc>
        <w:tc>
          <w:tcPr>
            <w:tcW w:w="3920" w:type="dxa"/>
            <w:tcBorders>
              <w:top w:val="single" w:color="FFFFFF" w:sz="4" w:space="0"/>
              <w:left w:val="single" w:color="FFFFFF" w:sz="4" w:space="0"/>
              <w:bottom w:val="single" w:color="FFFFFF" w:sz="12" w:space="0"/>
              <w:right w:val="single" w:color="FFFFFF" w:sz="4" w:space="0"/>
            </w:tcBorders>
            <w:shd w:val="clear" w:color="auto" w:fill="CFD5EA"/>
            <w:tcMar>
              <w:top w:w="12" w:type="dxa"/>
              <w:left w:w="12" w:type="dxa"/>
              <w:right w:w="12" w:type="dxa"/>
            </w:tcMar>
            <w:vAlign w:val="center"/>
          </w:tcPr>
          <w:p w14:paraId="3C2155FC">
            <w:pPr>
              <w:pStyle w:val="22"/>
              <w:keepNext w:val="0"/>
              <w:keepLines w:val="0"/>
              <w:widowControl/>
              <w:suppressLineNumbers w:val="0"/>
              <w:kinsoku/>
              <w:wordWrap/>
              <w:overflowPunct/>
              <w:jc w:val="left"/>
            </w:pPr>
            <w:r>
              <w:rPr>
                <w:rFonts w:hint="default" w:ascii="Times New Roman" w:hAnsi="Times New Roman" w:cs="Times New Roman"/>
                <w:color w:val="000000"/>
                <w:sz w:val="22"/>
                <w:szCs w:val="22"/>
                <w:bdr w:val="none" w:color="auto" w:sz="0" w:space="0"/>
              </w:rPr>
              <w:t>Send instant alerts via SNS and display local warnings on OLED screens for quick action.</w:t>
            </w:r>
          </w:p>
        </w:tc>
      </w:tr>
    </w:tbl>
    <w:p w14:paraId="44E614BA">
      <w:pPr>
        <w:widowControl w:val="0"/>
        <w:tabs>
          <w:tab w:val="right" w:pos="8657"/>
        </w:tabs>
        <w:spacing w:before="281" w:line="240" w:lineRule="auto"/>
        <w:ind w:left="720" w:hanging="263"/>
        <w:rPr>
          <w:color w:val="000000"/>
        </w:rPr>
      </w:pPr>
    </w:p>
    <w:p w14:paraId="14C8256C">
      <w:pPr>
        <w:widowControl w:val="0"/>
        <w:tabs>
          <w:tab w:val="right" w:pos="8657"/>
        </w:tabs>
        <w:spacing w:before="281" w:line="240" w:lineRule="auto"/>
        <w:ind w:left="720" w:hanging="263"/>
        <w:rPr>
          <w:color w:val="000000"/>
        </w:rPr>
      </w:pPr>
    </w:p>
    <w:p w14:paraId="20851FEB">
      <w:pPr>
        <w:widowControl w:val="0"/>
        <w:tabs>
          <w:tab w:val="right" w:pos="8657"/>
        </w:tabs>
        <w:spacing w:before="281" w:line="240" w:lineRule="auto"/>
        <w:ind w:left="720" w:hanging="263"/>
        <w:rPr>
          <w:color w:val="000000"/>
        </w:rPr>
      </w:pPr>
      <w:bookmarkStart w:id="13" w:name="_GoBack"/>
      <w:bookmarkEnd w:id="13"/>
    </w:p>
    <w:p w14:paraId="379BB906">
      <w:pPr>
        <w:widowControl w:val="0"/>
        <w:tabs>
          <w:tab w:val="right" w:pos="8657"/>
        </w:tabs>
        <w:spacing w:before="281" w:line="240" w:lineRule="auto"/>
        <w:ind w:left="720" w:hanging="263"/>
        <w:rPr>
          <w:color w:val="000000"/>
        </w:rPr>
      </w:pPr>
    </w:p>
    <w:p w14:paraId="4D6F8A58">
      <w:pPr>
        <w:widowControl w:val="0"/>
        <w:tabs>
          <w:tab w:val="right" w:pos="8657"/>
        </w:tabs>
        <w:spacing w:before="281" w:line="240" w:lineRule="auto"/>
        <w:ind w:left="720" w:hanging="263"/>
        <w:rPr>
          <w:color w:val="000000"/>
        </w:rPr>
      </w:pPr>
    </w:p>
    <w:p w14:paraId="0B0C9CB1">
      <w:pPr>
        <w:widowControl w:val="0"/>
        <w:tabs>
          <w:tab w:val="right" w:pos="8657"/>
        </w:tabs>
        <w:spacing w:before="281" w:line="240" w:lineRule="auto"/>
        <w:ind w:left="720" w:hanging="263"/>
        <w:rPr>
          <w:color w:val="000000"/>
        </w:rPr>
      </w:pPr>
    </w:p>
    <w:p w14:paraId="140A6C40">
      <w:pPr>
        <w:widowControl w:val="0"/>
        <w:tabs>
          <w:tab w:val="right" w:pos="8657"/>
        </w:tabs>
        <w:spacing w:before="281" w:line="240" w:lineRule="auto"/>
        <w:ind w:left="720" w:hanging="263"/>
        <w:rPr>
          <w:color w:val="000000"/>
        </w:rPr>
      </w:pPr>
    </w:p>
    <w:p w14:paraId="0837B5E1">
      <w:pPr>
        <w:widowControl w:val="0"/>
        <w:tabs>
          <w:tab w:val="right" w:pos="8657"/>
        </w:tabs>
        <w:spacing w:before="281" w:line="240" w:lineRule="auto"/>
        <w:ind w:left="720" w:hanging="263"/>
        <w:rPr>
          <w:color w:val="000000"/>
        </w:rPr>
      </w:pPr>
    </w:p>
    <w:p w14:paraId="4B52E9D9">
      <w:pPr>
        <w:widowControl w:val="0"/>
        <w:tabs>
          <w:tab w:val="right" w:pos="8657"/>
        </w:tabs>
        <w:spacing w:before="281" w:line="240" w:lineRule="auto"/>
        <w:ind w:left="720" w:hanging="263"/>
        <w:rPr>
          <w:color w:val="000000"/>
        </w:rPr>
      </w:pPr>
    </w:p>
    <w:p w14:paraId="1933B102">
      <w:pPr>
        <w:widowControl w:val="0"/>
        <w:tabs>
          <w:tab w:val="right" w:pos="8657"/>
        </w:tabs>
        <w:spacing w:before="281" w:line="240" w:lineRule="auto"/>
        <w:ind w:left="720" w:hanging="263"/>
        <w:rPr>
          <w:color w:val="000000"/>
        </w:rPr>
      </w:pPr>
    </w:p>
    <w:p w14:paraId="160B6C77">
      <w:pPr>
        <w:tabs>
          <w:tab w:val="left" w:pos="2360"/>
        </w:tabs>
        <w:ind w:left="0" w:leftChars="0" w:firstLine="0" w:firstLineChars="0"/>
        <w:rPr>
          <w:rFonts w:hint="default"/>
          <w:b/>
          <w:bCs/>
          <w:sz w:val="36"/>
          <w:szCs w:val="36"/>
          <w:lang w:val="en-IN"/>
        </w:rPr>
      </w:pPr>
    </w:p>
    <w:p w14:paraId="416D5A99">
      <w:pPr>
        <w:tabs>
          <w:tab w:val="left" w:pos="2360"/>
        </w:tabs>
        <w:ind w:left="0" w:leftChars="0" w:firstLine="0" w:firstLineChars="0"/>
        <w:rPr>
          <w:rFonts w:hint="default"/>
          <w:b/>
          <w:bCs/>
          <w:sz w:val="36"/>
          <w:szCs w:val="36"/>
          <w:lang w:val="en-IN"/>
        </w:rPr>
      </w:pPr>
    </w:p>
    <w:p w14:paraId="2D8C01B4">
      <w:pPr>
        <w:tabs>
          <w:tab w:val="left" w:pos="2360"/>
        </w:tabs>
        <w:ind w:left="0" w:leftChars="0" w:firstLine="0" w:firstLineChars="0"/>
        <w:rPr>
          <w:rFonts w:hint="default"/>
          <w:b/>
          <w:bCs/>
          <w:sz w:val="36"/>
          <w:szCs w:val="36"/>
          <w:lang w:val="en-IN"/>
        </w:rPr>
      </w:pPr>
    </w:p>
    <w:p w14:paraId="36017952">
      <w:pPr>
        <w:tabs>
          <w:tab w:val="left" w:pos="2360"/>
        </w:tabs>
        <w:ind w:left="0" w:leftChars="0" w:firstLine="0" w:firstLineChars="0"/>
        <w:rPr>
          <w:rFonts w:hint="default"/>
          <w:b/>
          <w:bCs/>
          <w:sz w:val="36"/>
          <w:szCs w:val="36"/>
          <w:lang w:val="en-IN"/>
        </w:rPr>
      </w:pPr>
    </w:p>
    <w:p w14:paraId="1E5AF73E">
      <w:pPr>
        <w:tabs>
          <w:tab w:val="left" w:pos="2360"/>
        </w:tabs>
        <w:ind w:left="0" w:leftChars="0" w:firstLine="0" w:firstLineChars="0"/>
        <w:rPr>
          <w:rFonts w:hint="default"/>
          <w:b/>
          <w:bCs/>
          <w:sz w:val="36"/>
          <w:szCs w:val="36"/>
          <w:lang w:val="en-IN"/>
        </w:rPr>
      </w:pPr>
    </w:p>
    <w:p w14:paraId="62C99E18">
      <w:pPr>
        <w:tabs>
          <w:tab w:val="left" w:pos="2360"/>
        </w:tabs>
        <w:ind w:left="0" w:leftChars="0" w:firstLine="0" w:firstLineChars="0"/>
        <w:rPr>
          <w:rFonts w:hint="default"/>
          <w:b/>
          <w:bCs/>
          <w:sz w:val="36"/>
          <w:szCs w:val="36"/>
          <w:lang w:val="en-IN"/>
        </w:rPr>
      </w:pPr>
    </w:p>
    <w:p w14:paraId="6EBEF908">
      <w:pPr>
        <w:tabs>
          <w:tab w:val="left" w:pos="2360"/>
        </w:tabs>
        <w:ind w:left="0" w:leftChars="0" w:firstLine="0" w:firstLineChars="0"/>
        <w:rPr>
          <w:rFonts w:hint="default"/>
          <w:b/>
          <w:bCs/>
          <w:sz w:val="36"/>
          <w:szCs w:val="36"/>
          <w:lang w:val="en-IN"/>
        </w:rPr>
      </w:pPr>
    </w:p>
    <w:sectPr>
      <w:footerReference r:id="rId7" w:type="default"/>
      <w:pgSz w:w="11907" w:h="16839"/>
      <w:pgMar w:top="1440" w:right="1440" w:bottom="1440" w:left="1800" w:header="709" w:footer="1020" w:gutter="0"/>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7F083">
    <w:pPr>
      <w:tabs>
        <w:tab w:val="center" w:pos="4513"/>
        <w:tab w:val="right" w:pos="9026"/>
      </w:tabs>
      <w:spacing w:before="0" w:line="240" w:lineRule="auto"/>
      <w:ind w:firstLine="0"/>
      <w:jc w:val="left"/>
      <w:rPr>
        <w:color w:val="000000"/>
        <w:sz w:val="20"/>
        <w:szCs w:val="20"/>
      </w:rPr>
    </w:pPr>
    <w:r>
      <w:rPr>
        <w:color w:val="000000"/>
        <w:sz w:val="20"/>
        <w:szCs w:val="20"/>
      </w:rPr>
      <w:t>MITSOC, Department of Computer Science and Engineering, 202</w:t>
    </w:r>
    <w:r>
      <w:rPr>
        <w:sz w:val="20"/>
        <w:szCs w:val="20"/>
      </w:rPr>
      <w:t>5</w:t>
    </w:r>
    <w:r>
      <w:rPr>
        <w:color w:val="000000"/>
        <w:sz w:val="20"/>
        <w:szCs w:val="20"/>
      </w:rPr>
      <w:t>-2</w:t>
    </w:r>
    <w:r>
      <w:rPr>
        <w:sz w:val="20"/>
        <w:szCs w:val="20"/>
      </w:rPr>
      <w:t>6</w:t>
    </w:r>
    <w:r>
      <w:rPr>
        <w:color w:val="000000"/>
        <w:sz w:val="20"/>
        <w:szCs w:val="20"/>
      </w:rPr>
      <w:t xml:space="preserve">                                                                                        </w:t>
    </w:r>
    <w:r>
      <w:rPr>
        <w:color w:val="000000"/>
        <w:sz w:val="20"/>
        <w:szCs w:val="20"/>
      </w:rPr>
      <w:tab/>
    </w:r>
    <w:r>
      <w:rPr>
        <w:color w:val="000000"/>
        <w:sz w:val="20"/>
        <w:szCs w:val="20"/>
      </w:rPr>
      <w:tab/>
    </w:r>
    <w:r>
      <w:rPr>
        <w:color w:val="000000"/>
        <w:sz w:val="20"/>
        <w:szCs w:val="20"/>
      </w:rPr>
      <w:fldChar w:fldCharType="begin"/>
    </w:r>
    <w:r>
      <w:rPr>
        <w:color w:val="000000"/>
        <w:sz w:val="20"/>
        <w:szCs w:val="20"/>
      </w:rPr>
      <w:instrText xml:space="preserve">PAGE</w:instrText>
    </w:r>
    <w:r>
      <w:rPr>
        <w:color w:val="000000"/>
        <w:sz w:val="20"/>
        <w:szCs w:val="20"/>
      </w:rPr>
      <w:fldChar w:fldCharType="separate"/>
    </w:r>
    <w:r>
      <w:rPr>
        <w:color w:val="000000"/>
        <w:sz w:val="20"/>
        <w:szCs w:val="20"/>
      </w:rPr>
      <w:t>1</w:t>
    </w:r>
    <w:r>
      <w:rPr>
        <w:color w:val="000000"/>
        <w:sz w:val="20"/>
        <w:szCs w:val="20"/>
      </w:rPr>
      <w:fldChar w:fldCharType="end"/>
    </w:r>
  </w:p>
  <w:p w14:paraId="5AF2AD60">
    <w:pPr>
      <w:tabs>
        <w:tab w:val="center" w:pos="4513"/>
        <w:tab w:val="right" w:pos="9026"/>
      </w:tabs>
      <w:spacing w:line="240" w:lineRule="auto"/>
      <w:rPr>
        <w:rFonts w:hint="default"/>
        <w:color w:val="000000"/>
        <w:sz w:val="20"/>
        <w:szCs w:val="20"/>
        <w:lang w:val="en-US"/>
      </w:rPr>
    </w:pPr>
    <w:r>
      <w:rPr>
        <w:rFonts w:hint="default"/>
        <w:color w:val="000000"/>
        <w:sz w:val="20"/>
        <w:szCs w:val="20"/>
        <w:lang w:val="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918D5">
    <w:pPr>
      <w:tabs>
        <w:tab w:val="center" w:pos="4513"/>
        <w:tab w:val="right" w:pos="9026"/>
      </w:tabs>
      <w:spacing w:line="240" w:lineRule="auto"/>
      <w:ind w:left="0" w:leftChars="0" w:firstLine="0" w:firstLineChars="0"/>
      <w:rPr>
        <w:rFonts w:hint="default"/>
        <w:color w:val="000000"/>
        <w:sz w:val="20"/>
        <w:szCs w:val="20"/>
        <w:lang w:val="en-IN"/>
      </w:rPr>
    </w:pPr>
    <w:r>
      <w:rPr>
        <w:sz w:val="20"/>
      </w:rPr>
      <mc:AlternateContent>
        <mc:Choice Requires="wps">
          <w:drawing>
            <wp:anchor distT="0" distB="0" distL="114300" distR="114300" simplePos="0" relativeHeight="251659264" behindDoc="0" locked="0" layoutInCell="1" allowOverlap="1">
              <wp:simplePos x="0" y="0"/>
              <wp:positionH relativeFrom="margin">
                <wp:posOffset>5147310</wp:posOffset>
              </wp:positionH>
              <wp:positionV relativeFrom="paragraph">
                <wp:posOffset>8890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40CCA8">
                          <w:pPr>
                            <w:pStyle w:val="17"/>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3pt;margin-top:0.7pt;height:144pt;width:144pt;mso-position-horizontal-relative:margin;mso-wrap-style:none;z-index:251659264;mso-width-relative:page;mso-height-relative:page;" filled="f" stroked="f" coordsize="21600,21600" o:gfxdata="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H27cCHW&#10;AAAACgEAAA8AAAAAAAAAAQAgAAAAIgAAAGRycy9kb3ducmV2LnhtbFBLAQIUABQAAAAIAIdO4kA7&#10;cL8EzQIAACUGAAAOAAAAAAAAAAEAIAAAACUBAABkcnMvZTJvRG9jLnhtbFBLBQYAAAAABgAGAFkB&#10;AABkBgAAAAA=&#10;">
              <v:fill on="f" focussize="0,0"/>
              <v:stroke on="f" weight="0.5pt"/>
              <v:imagedata o:title=""/>
              <o:lock v:ext="edit" aspectratio="f"/>
              <v:textbox inset="0mm,0mm,0mm,0mm" style="mso-fit-shape-to-text:t;">
                <w:txbxContent>
                  <w:p w14:paraId="0140CCA8">
                    <w:pPr>
                      <w:pStyle w:val="17"/>
                    </w:pPr>
                    <w:r>
                      <w:fldChar w:fldCharType="begin"/>
                    </w:r>
                    <w:r>
                      <w:instrText xml:space="preserve"> PAGE  \* MERGEFORMAT </w:instrText>
                    </w:r>
                    <w:r>
                      <w:fldChar w:fldCharType="separate"/>
                    </w:r>
                    <w:r>
                      <w:t>12</w:t>
                    </w:r>
                    <w:r>
                      <w:fldChar w:fldCharType="end"/>
                    </w:r>
                  </w:p>
                </w:txbxContent>
              </v:textbox>
            </v:shape>
          </w:pict>
        </mc:Fallback>
      </mc:AlternateContent>
    </w:r>
    <w:r>
      <w:rPr>
        <w:color w:val="000000"/>
        <w:sz w:val="20"/>
        <w:szCs w:val="20"/>
      </w:rPr>
      <w:t>MITSOC, Department of Computer Science and Engineering, 202</w:t>
    </w:r>
    <w:r>
      <w:rPr>
        <w:sz w:val="20"/>
        <w:szCs w:val="20"/>
      </w:rPr>
      <w:t>5</w:t>
    </w:r>
    <w:r>
      <w:rPr>
        <w:color w:val="000000"/>
        <w:sz w:val="20"/>
        <w:szCs w:val="20"/>
      </w:rPr>
      <w:t>-2</w:t>
    </w:r>
    <w:r>
      <w:rPr>
        <w:sz w:val="20"/>
        <w:szCs w:val="20"/>
      </w:rPr>
      <w:t>6</w:t>
    </w:r>
    <w:r>
      <w:rPr>
        <w:color w:val="000000"/>
        <w:sz w:val="20"/>
        <w:szCs w:val="20"/>
      </w:rPr>
      <w:t xml:space="preserve"> </w:t>
    </w:r>
    <w:r>
      <w:rPr>
        <w:rFonts w:hint="default"/>
        <w:color w:val="000000"/>
        <w:sz w:val="20"/>
        <w:szCs w:val="20"/>
        <w:lang w:val="en-I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1D32D">
    <w:pPr>
      <w:pStyle w:val="18"/>
      <w:pBdr>
        <w:bottom w:val="none" w:color="auto" w:sz="0" w:space="0"/>
      </w:pBdr>
      <w:jc w:val="center"/>
      <w:rPr>
        <w:sz w:val="36"/>
        <w:szCs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4E165"/>
    <w:multiLevelType w:val="multilevel"/>
    <w:tmpl w:val="85C4E16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0C8C0F0"/>
    <w:multiLevelType w:val="singleLevel"/>
    <w:tmpl w:val="90C8C0F0"/>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2">
    <w:nsid w:val="A4BA6216"/>
    <w:multiLevelType w:val="singleLevel"/>
    <w:tmpl w:val="A4BA6216"/>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3">
    <w:nsid w:val="BFE52459"/>
    <w:multiLevelType w:val="multilevel"/>
    <w:tmpl w:val="BFE52459"/>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CCAAAE4F"/>
    <w:multiLevelType w:val="multilevel"/>
    <w:tmpl w:val="CCAAAE4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E585FA5F"/>
    <w:multiLevelType w:val="singleLevel"/>
    <w:tmpl w:val="E585FA5F"/>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6">
    <w:nsid w:val="E9B983AC"/>
    <w:multiLevelType w:val="singleLevel"/>
    <w:tmpl w:val="E9B983AC"/>
    <w:lvl w:ilvl="0" w:tentative="0">
      <w:start w:val="1"/>
      <w:numFmt w:val="decimal"/>
      <w:lvlText w:val="%1."/>
      <w:lvlJc w:val="left"/>
      <w:pPr>
        <w:tabs>
          <w:tab w:val="left" w:pos="425"/>
        </w:tabs>
        <w:ind w:left="425" w:leftChars="0" w:hanging="425" w:firstLineChars="0"/>
      </w:pPr>
      <w:rPr>
        <w:rFonts w:hint="default"/>
      </w:rPr>
    </w:lvl>
  </w:abstractNum>
  <w:abstractNum w:abstractNumId="7">
    <w:nsid w:val="0053208E"/>
    <w:multiLevelType w:val="multilevel"/>
    <w:tmpl w:val="0053208E"/>
    <w:lvl w:ilvl="0" w:tentative="0">
      <w:start w:val="1"/>
      <w:numFmt w:val="decimal"/>
      <w:lvlText w:val="%1."/>
      <w:lvlJc w:val="left"/>
      <w:pPr>
        <w:ind w:left="720" w:hanging="720"/>
      </w:pPr>
    </w:lvl>
    <w:lvl w:ilvl="1" w:tentative="0">
      <w:start w:val="1"/>
      <w:numFmt w:val="decimal"/>
      <w:lvlText w:val="%2."/>
      <w:lvlJc w:val="left"/>
      <w:pPr>
        <w:ind w:left="1440" w:hanging="720"/>
      </w:pPr>
    </w:lvl>
    <w:lvl w:ilvl="2" w:tentative="0">
      <w:start w:val="1"/>
      <w:numFmt w:val="decimal"/>
      <w:lvlText w:val="%3."/>
      <w:lvlJc w:val="left"/>
      <w:pPr>
        <w:ind w:left="2160" w:hanging="720"/>
      </w:pPr>
    </w:lvl>
    <w:lvl w:ilvl="3" w:tentative="0">
      <w:start w:val="1"/>
      <w:numFmt w:val="decimal"/>
      <w:lvlText w:val="%4."/>
      <w:lvlJc w:val="left"/>
      <w:pPr>
        <w:ind w:left="2880" w:hanging="720"/>
      </w:pPr>
    </w:lvl>
    <w:lvl w:ilvl="4" w:tentative="0">
      <w:start w:val="1"/>
      <w:numFmt w:val="decimal"/>
      <w:lvlText w:val="%5."/>
      <w:lvlJc w:val="left"/>
      <w:pPr>
        <w:ind w:left="3600" w:hanging="720"/>
      </w:pPr>
    </w:lvl>
    <w:lvl w:ilvl="5" w:tentative="0">
      <w:start w:val="1"/>
      <w:numFmt w:val="decimal"/>
      <w:lvlText w:val="%6."/>
      <w:lvlJc w:val="left"/>
      <w:pPr>
        <w:ind w:left="4320" w:hanging="720"/>
      </w:pPr>
    </w:lvl>
    <w:lvl w:ilvl="6" w:tentative="0">
      <w:start w:val="1"/>
      <w:numFmt w:val="decimal"/>
      <w:pStyle w:val="8"/>
      <w:lvlText w:val="%7."/>
      <w:lvlJc w:val="left"/>
      <w:pPr>
        <w:ind w:left="5040" w:hanging="720"/>
      </w:pPr>
    </w:lvl>
    <w:lvl w:ilvl="7" w:tentative="0">
      <w:start w:val="1"/>
      <w:numFmt w:val="decimal"/>
      <w:pStyle w:val="9"/>
      <w:lvlText w:val="%8."/>
      <w:lvlJc w:val="left"/>
      <w:pPr>
        <w:ind w:left="5760" w:hanging="720"/>
      </w:pPr>
    </w:lvl>
    <w:lvl w:ilvl="8" w:tentative="0">
      <w:start w:val="1"/>
      <w:numFmt w:val="decimal"/>
      <w:pStyle w:val="10"/>
      <w:lvlText w:val="%9."/>
      <w:lvlJc w:val="left"/>
      <w:pPr>
        <w:ind w:left="6480" w:hanging="720"/>
      </w:pPr>
    </w:lvl>
  </w:abstractNum>
  <w:abstractNum w:abstractNumId="8">
    <w:nsid w:val="0F5E029D"/>
    <w:multiLevelType w:val="singleLevel"/>
    <w:tmpl w:val="0F5E029D"/>
    <w:lvl w:ilvl="0" w:tentative="0">
      <w:start w:val="1"/>
      <w:numFmt w:val="decimal"/>
      <w:lvlText w:val="%1."/>
      <w:lvlJc w:val="left"/>
      <w:pPr>
        <w:tabs>
          <w:tab w:val="left" w:pos="425"/>
        </w:tabs>
        <w:ind w:left="425" w:leftChars="0" w:hanging="425" w:firstLineChars="0"/>
      </w:pPr>
      <w:rPr>
        <w:rFonts w:hint="default"/>
      </w:rPr>
    </w:lvl>
  </w:abstractNum>
  <w:abstractNum w:abstractNumId="9">
    <w:nsid w:val="200ACFBA"/>
    <w:multiLevelType w:val="multilevel"/>
    <w:tmpl w:val="200ACFBA"/>
    <w:lvl w:ilvl="0" w:tentative="0">
      <w:start w:val="1"/>
      <w:numFmt w:val="decimal"/>
      <w:lvlText w:val="Chapter %1"/>
      <w:lvlJc w:val="left"/>
      <w:pPr>
        <w:ind w:left="900" w:firstLine="0"/>
      </w:pPr>
      <w:rPr>
        <w:rFonts w:hint="default"/>
        <w:sz w:val="36"/>
        <w:szCs w:val="36"/>
      </w:rPr>
    </w:lvl>
    <w:lvl w:ilvl="1" w:tentative="0">
      <w:start w:val="1"/>
      <w:numFmt w:val="decimal"/>
      <w:lvlText w:val=""/>
      <w:lvlJc w:val="left"/>
      <w:pPr>
        <w:ind w:left="900" w:firstLine="0"/>
      </w:pPr>
    </w:lvl>
    <w:lvl w:ilvl="2" w:tentative="0">
      <w:start w:val="1"/>
      <w:numFmt w:val="decimal"/>
      <w:lvlText w:val=""/>
      <w:lvlJc w:val="left"/>
      <w:pPr>
        <w:ind w:left="900" w:firstLine="0"/>
      </w:pPr>
    </w:lvl>
    <w:lvl w:ilvl="3" w:tentative="0">
      <w:start w:val="1"/>
      <w:numFmt w:val="decimal"/>
      <w:lvlText w:val=""/>
      <w:lvlJc w:val="left"/>
      <w:pPr>
        <w:ind w:left="900" w:firstLine="0"/>
      </w:pPr>
    </w:lvl>
    <w:lvl w:ilvl="4" w:tentative="0">
      <w:start w:val="1"/>
      <w:numFmt w:val="decimal"/>
      <w:lvlText w:val=""/>
      <w:lvlJc w:val="left"/>
      <w:pPr>
        <w:ind w:left="900" w:firstLine="0"/>
      </w:pPr>
    </w:lvl>
    <w:lvl w:ilvl="5" w:tentative="0">
      <w:start w:val="1"/>
      <w:numFmt w:val="decimal"/>
      <w:lvlText w:val=""/>
      <w:lvlJc w:val="left"/>
      <w:pPr>
        <w:ind w:left="900" w:firstLine="0"/>
      </w:pPr>
    </w:lvl>
    <w:lvl w:ilvl="6" w:tentative="0">
      <w:start w:val="1"/>
      <w:numFmt w:val="decimal"/>
      <w:lvlText w:val=""/>
      <w:lvlJc w:val="left"/>
      <w:pPr>
        <w:ind w:left="900" w:firstLine="0"/>
      </w:pPr>
    </w:lvl>
    <w:lvl w:ilvl="7" w:tentative="0">
      <w:start w:val="1"/>
      <w:numFmt w:val="decimal"/>
      <w:lvlText w:val=""/>
      <w:lvlJc w:val="left"/>
      <w:pPr>
        <w:ind w:left="900" w:firstLine="0"/>
      </w:pPr>
    </w:lvl>
    <w:lvl w:ilvl="8" w:tentative="0">
      <w:start w:val="1"/>
      <w:numFmt w:val="decimal"/>
      <w:lvlText w:val=""/>
      <w:lvlJc w:val="left"/>
      <w:pPr>
        <w:ind w:left="900" w:firstLine="0"/>
      </w:pPr>
    </w:lvl>
  </w:abstractNum>
  <w:abstractNum w:abstractNumId="10">
    <w:nsid w:val="79B96A57"/>
    <w:multiLevelType w:val="singleLevel"/>
    <w:tmpl w:val="79B96A57"/>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11">
    <w:nsid w:val="7E70D38B"/>
    <w:multiLevelType w:val="singleLevel"/>
    <w:tmpl w:val="7E70D38B"/>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num w:numId="1">
    <w:abstractNumId w:val="7"/>
  </w:num>
  <w:num w:numId="2">
    <w:abstractNumId w:val="9"/>
  </w:num>
  <w:num w:numId="3">
    <w:abstractNumId w:val="1"/>
  </w:num>
  <w:num w:numId="4">
    <w:abstractNumId w:val="4"/>
  </w:num>
  <w:num w:numId="5">
    <w:abstractNumId w:val="0"/>
  </w:num>
  <w:num w:numId="6">
    <w:abstractNumId w:val="11"/>
  </w:num>
  <w:num w:numId="7">
    <w:abstractNumId w:val="3"/>
  </w:num>
  <w:num w:numId="8">
    <w:abstractNumId w:val="10"/>
  </w:num>
  <w:num w:numId="9">
    <w:abstractNumId w:val="8"/>
  </w:num>
  <w:num w:numId="10">
    <w:abstractNumId w:val="5"/>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C35"/>
    <w:rsid w:val="000D6B3D"/>
    <w:rsid w:val="000F5696"/>
    <w:rsid w:val="00174F9C"/>
    <w:rsid w:val="00175D25"/>
    <w:rsid w:val="001E15E8"/>
    <w:rsid w:val="00233F12"/>
    <w:rsid w:val="002B3FD7"/>
    <w:rsid w:val="00332281"/>
    <w:rsid w:val="004270EB"/>
    <w:rsid w:val="004B0025"/>
    <w:rsid w:val="004B0157"/>
    <w:rsid w:val="00527EC6"/>
    <w:rsid w:val="00547952"/>
    <w:rsid w:val="00656BC0"/>
    <w:rsid w:val="007407C2"/>
    <w:rsid w:val="00745D8F"/>
    <w:rsid w:val="007926D4"/>
    <w:rsid w:val="008A5871"/>
    <w:rsid w:val="0094192F"/>
    <w:rsid w:val="00A733BD"/>
    <w:rsid w:val="00AE46D6"/>
    <w:rsid w:val="00AF3C9A"/>
    <w:rsid w:val="00C15188"/>
    <w:rsid w:val="00D76C35"/>
    <w:rsid w:val="00F00044"/>
    <w:rsid w:val="02BA3096"/>
    <w:rsid w:val="0E5B0C0D"/>
    <w:rsid w:val="18133406"/>
    <w:rsid w:val="1F4D70FB"/>
    <w:rsid w:val="29120F71"/>
    <w:rsid w:val="2EA1446A"/>
    <w:rsid w:val="2EF94454"/>
    <w:rsid w:val="32CA4FC0"/>
    <w:rsid w:val="35E916DE"/>
    <w:rsid w:val="3C273A8C"/>
    <w:rsid w:val="3F145CD1"/>
    <w:rsid w:val="3FB90908"/>
    <w:rsid w:val="4335063E"/>
    <w:rsid w:val="44CE07B9"/>
    <w:rsid w:val="452B7E2A"/>
    <w:rsid w:val="453019AD"/>
    <w:rsid w:val="46642629"/>
    <w:rsid w:val="4670093F"/>
    <w:rsid w:val="506B27B3"/>
    <w:rsid w:val="59A641A3"/>
    <w:rsid w:val="59F34623"/>
    <w:rsid w:val="654C1A46"/>
    <w:rsid w:val="6AC7533A"/>
    <w:rsid w:val="730F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360" w:lineRule="auto"/>
      <w:ind w:firstLine="720"/>
      <w:jc w:val="both"/>
    </w:pPr>
    <w:rPr>
      <w:rFonts w:asciiTheme="minorHAnsi" w:hAnsiTheme="minorHAnsi" w:eastAsiaTheme="minorEastAsia" w:cstheme="minorBidi"/>
      <w:sz w:val="24"/>
      <w:szCs w:val="24"/>
      <w:lang w:val="en" w:eastAsia="en-IN" w:bidi="ar-SA"/>
    </w:rPr>
  </w:style>
  <w:style w:type="paragraph" w:styleId="2">
    <w:name w:val="heading 1"/>
    <w:basedOn w:val="1"/>
    <w:next w:val="1"/>
    <w:link w:val="37"/>
    <w:qFormat/>
    <w:uiPriority w:val="0"/>
    <w:pPr>
      <w:keepNext/>
      <w:keepLines/>
      <w:spacing w:before="0"/>
      <w:ind w:left="720" w:hanging="720"/>
      <w:jc w:val="center"/>
      <w:outlineLvl w:val="0"/>
    </w:pPr>
    <w:rPr>
      <w:rFonts w:ascii="Arial" w:hAnsi="Arial" w:eastAsia="Arial" w:cs="Arial"/>
      <w:b/>
      <w:sz w:val="32"/>
      <w:szCs w:val="32"/>
    </w:rPr>
  </w:style>
  <w:style w:type="paragraph" w:styleId="3">
    <w:name w:val="heading 2"/>
    <w:basedOn w:val="1"/>
    <w:next w:val="1"/>
    <w:link w:val="34"/>
    <w:qFormat/>
    <w:uiPriority w:val="0"/>
    <w:pPr>
      <w:widowControl w:val="0"/>
      <w:ind w:left="1440" w:hanging="720"/>
      <w:outlineLvl w:val="1"/>
    </w:pPr>
    <w:rPr>
      <w:b/>
    </w:rPr>
  </w:style>
  <w:style w:type="paragraph" w:styleId="4">
    <w:name w:val="heading 3"/>
    <w:basedOn w:val="1"/>
    <w:next w:val="1"/>
    <w:link w:val="41"/>
    <w:qFormat/>
    <w:uiPriority w:val="0"/>
    <w:pPr>
      <w:keepNext/>
      <w:keepLines/>
      <w:ind w:left="2160" w:hanging="720"/>
      <w:outlineLvl w:val="2"/>
    </w:pPr>
    <w:rPr>
      <w:b/>
    </w:rPr>
  </w:style>
  <w:style w:type="paragraph" w:styleId="5">
    <w:name w:val="heading 4"/>
    <w:basedOn w:val="1"/>
    <w:next w:val="1"/>
    <w:link w:val="43"/>
    <w:qFormat/>
    <w:uiPriority w:val="0"/>
    <w:pPr>
      <w:keepNext/>
      <w:keepLines/>
      <w:ind w:left="2880" w:hanging="720"/>
      <w:outlineLvl w:val="3"/>
    </w:pPr>
    <w:rPr>
      <w:rFonts w:ascii="Cambria" w:hAnsi="Cambria" w:eastAsia="Cambria" w:cs="Cambria"/>
      <w:b/>
      <w:i/>
      <w:color w:val="4F81BD"/>
    </w:rPr>
  </w:style>
  <w:style w:type="paragraph" w:styleId="6">
    <w:name w:val="heading 5"/>
    <w:basedOn w:val="1"/>
    <w:next w:val="1"/>
    <w:link w:val="44"/>
    <w:qFormat/>
    <w:uiPriority w:val="0"/>
    <w:pPr>
      <w:keepNext/>
      <w:keepLines/>
      <w:ind w:left="3600" w:hanging="720"/>
      <w:outlineLvl w:val="4"/>
    </w:pPr>
    <w:rPr>
      <w:rFonts w:ascii="Cambria" w:hAnsi="Cambria" w:eastAsia="Cambria" w:cs="Cambria"/>
      <w:color w:val="243F61"/>
    </w:rPr>
  </w:style>
  <w:style w:type="paragraph" w:styleId="7">
    <w:name w:val="heading 6"/>
    <w:basedOn w:val="1"/>
    <w:next w:val="1"/>
    <w:link w:val="45"/>
    <w:qFormat/>
    <w:uiPriority w:val="0"/>
    <w:pPr>
      <w:keepNext/>
      <w:keepLines/>
      <w:ind w:left="4320" w:hanging="720"/>
      <w:outlineLvl w:val="5"/>
    </w:pPr>
    <w:rPr>
      <w:rFonts w:ascii="Cambria" w:hAnsi="Cambria" w:eastAsia="Cambria" w:cs="Cambria"/>
      <w:i/>
      <w:color w:val="243F61"/>
    </w:rPr>
  </w:style>
  <w:style w:type="paragraph" w:styleId="8">
    <w:name w:val="heading 7"/>
    <w:basedOn w:val="1"/>
    <w:next w:val="1"/>
    <w:link w:val="46"/>
    <w:semiHidden/>
    <w:unhideWhenUsed/>
    <w:qFormat/>
    <w:uiPriority w:val="9"/>
    <w:pPr>
      <w:keepNext/>
      <w:keepLines/>
      <w:numPr>
        <w:ilvl w:val="6"/>
        <w:numId w:val="1"/>
      </w:numPr>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7"/>
    <w:semiHidden/>
    <w:unhideWhenUsed/>
    <w:qFormat/>
    <w:uiPriority w:val="9"/>
    <w:pPr>
      <w:keepNext/>
      <w:keepLines/>
      <w:numPr>
        <w:ilvl w:val="7"/>
        <w:numId w:val="1"/>
      </w:numPr>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8"/>
    <w:semiHidden/>
    <w:unhideWhenUsed/>
    <w:qFormat/>
    <w:uiPriority w:val="9"/>
    <w:pPr>
      <w:keepNext/>
      <w:keepLines/>
      <w:numPr>
        <w:ilvl w:val="8"/>
        <w:numId w:val="1"/>
      </w:numPr>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qFormat/>
    <w:uiPriority w:val="99"/>
    <w:pPr>
      <w:spacing w:line="240" w:lineRule="auto"/>
    </w:pPr>
    <w:rPr>
      <w:rFonts w:ascii="Tahoma" w:hAnsi="Tahoma" w:cs="Tahoma"/>
      <w:sz w:val="16"/>
      <w:szCs w:val="16"/>
    </w:rPr>
  </w:style>
  <w:style w:type="paragraph" w:styleId="14">
    <w:name w:val="Body Text"/>
    <w:basedOn w:val="1"/>
    <w:link w:val="35"/>
    <w:qFormat/>
    <w:uiPriority w:val="1"/>
    <w:pPr>
      <w:widowControl w:val="0"/>
      <w:autoSpaceDE w:val="0"/>
      <w:autoSpaceDN w:val="0"/>
      <w:spacing w:line="240" w:lineRule="auto"/>
    </w:pPr>
    <w:rPr>
      <w:rFonts w:eastAsia="Times New Roman"/>
    </w:rPr>
  </w:style>
  <w:style w:type="paragraph" w:styleId="15">
    <w:name w:val="caption"/>
    <w:basedOn w:val="1"/>
    <w:next w:val="1"/>
    <w:unhideWhenUsed/>
    <w:qFormat/>
    <w:uiPriority w:val="35"/>
    <w:pPr>
      <w:spacing w:before="0" w:after="200" w:line="240" w:lineRule="auto"/>
      <w:jc w:val="center"/>
    </w:pPr>
    <w:rPr>
      <w:b/>
      <w:bCs/>
      <w:sz w:val="20"/>
      <w:szCs w:val="20"/>
    </w:rPr>
  </w:style>
  <w:style w:type="character" w:styleId="16">
    <w:name w:val="Emphasis"/>
    <w:basedOn w:val="11"/>
    <w:qFormat/>
    <w:uiPriority w:val="20"/>
    <w:rPr>
      <w:i/>
      <w:iCs/>
    </w:rPr>
  </w:style>
  <w:style w:type="paragraph" w:styleId="17">
    <w:name w:val="footer"/>
    <w:basedOn w:val="1"/>
    <w:link w:val="40"/>
    <w:unhideWhenUsed/>
    <w:qFormat/>
    <w:uiPriority w:val="99"/>
    <w:pPr>
      <w:tabs>
        <w:tab w:val="center" w:pos="4513"/>
        <w:tab w:val="right" w:pos="9026"/>
      </w:tabs>
      <w:spacing w:line="240" w:lineRule="auto"/>
    </w:pPr>
  </w:style>
  <w:style w:type="paragraph" w:styleId="18">
    <w:name w:val="header"/>
    <w:basedOn w:val="1"/>
    <w:link w:val="39"/>
    <w:unhideWhenUsed/>
    <w:qFormat/>
    <w:uiPriority w:val="99"/>
    <w:pPr>
      <w:tabs>
        <w:tab w:val="center" w:pos="4513"/>
        <w:tab w:val="right" w:pos="9026"/>
      </w:tabs>
      <w:spacing w:line="240" w:lineRule="auto"/>
    </w:pPr>
  </w:style>
  <w:style w:type="character" w:styleId="19">
    <w:name w:val="HTML Code"/>
    <w:basedOn w:val="11"/>
    <w:qFormat/>
    <w:uiPriority w:val="0"/>
    <w:rPr>
      <w:rFonts w:ascii="Courier New" w:hAnsi="Courier New" w:cs="Courier New"/>
      <w:sz w:val="20"/>
      <w:szCs w:val="20"/>
    </w:rPr>
  </w:style>
  <w:style w:type="paragraph" w:styleId="2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firstLine="0"/>
      <w:jc w:val="left"/>
    </w:pPr>
    <w:rPr>
      <w:rFonts w:ascii="Times New Roman" w:hAnsi="Times New Roman" w:eastAsia="Times New Roman" w:cs="Times New Roman"/>
      <w:lang w:val="en-IN"/>
    </w:rPr>
  </w:style>
  <w:style w:type="character" w:styleId="23">
    <w:name w:val="Strong"/>
    <w:basedOn w:val="11"/>
    <w:qFormat/>
    <w:uiPriority w:val="22"/>
    <w:rPr>
      <w:b/>
      <w:bCs/>
    </w:rPr>
  </w:style>
  <w:style w:type="paragraph" w:styleId="24">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5">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Normal"/>
    <w:qFormat/>
    <w:uiPriority w:val="0"/>
    <w:tblPr>
      <w:tblCellMar>
        <w:top w:w="100" w:type="dxa"/>
        <w:left w:w="100" w:type="dxa"/>
        <w:bottom w:w="100" w:type="dxa"/>
        <w:right w:w="100" w:type="dxa"/>
      </w:tblCellMar>
    </w:tblPr>
  </w:style>
  <w:style w:type="paragraph" w:styleId="27">
    <w:name w:val="table of figures"/>
    <w:basedOn w:val="1"/>
    <w:next w:val="1"/>
    <w:unhideWhenUsed/>
    <w:qFormat/>
    <w:uiPriority w:val="99"/>
    <w:pPr>
      <w:spacing w:before="0"/>
      <w:ind w:left="480" w:hanging="480"/>
      <w:jc w:val="left"/>
    </w:pPr>
    <w:rPr>
      <w:rFonts w:cstheme="minorHAnsi"/>
      <w:smallCaps/>
      <w:sz w:val="20"/>
      <w:szCs w:val="20"/>
    </w:rPr>
  </w:style>
  <w:style w:type="paragraph" w:styleId="28">
    <w:name w:val="Title"/>
    <w:basedOn w:val="1"/>
    <w:next w:val="1"/>
    <w:qFormat/>
    <w:uiPriority w:val="0"/>
    <w:pPr>
      <w:keepNext/>
      <w:keepLines/>
      <w:spacing w:before="480" w:after="120"/>
    </w:pPr>
    <w:rPr>
      <w:b/>
      <w:sz w:val="72"/>
      <w:szCs w:val="72"/>
    </w:rPr>
  </w:style>
  <w:style w:type="paragraph" w:styleId="29">
    <w:name w:val="toc 1"/>
    <w:basedOn w:val="1"/>
    <w:qFormat/>
    <w:uiPriority w:val="39"/>
    <w:pPr>
      <w:widowControl w:val="0"/>
      <w:autoSpaceDE w:val="0"/>
      <w:autoSpaceDN w:val="0"/>
      <w:spacing w:before="281" w:line="240" w:lineRule="auto"/>
      <w:ind w:left="1180" w:hanging="263"/>
    </w:pPr>
    <w:rPr>
      <w:rFonts w:eastAsia="Times New Roman"/>
    </w:rPr>
  </w:style>
  <w:style w:type="paragraph" w:styleId="30">
    <w:name w:val="toc 2"/>
    <w:basedOn w:val="1"/>
    <w:qFormat/>
    <w:uiPriority w:val="39"/>
    <w:pPr>
      <w:widowControl w:val="0"/>
      <w:autoSpaceDE w:val="0"/>
      <w:autoSpaceDN w:val="0"/>
      <w:spacing w:before="281" w:line="240" w:lineRule="auto"/>
      <w:ind w:left="1180" w:hanging="450"/>
    </w:pPr>
    <w:rPr>
      <w:rFonts w:eastAsia="Times New Roman"/>
    </w:rPr>
  </w:style>
  <w:style w:type="paragraph" w:styleId="31">
    <w:name w:val="toc 3"/>
    <w:basedOn w:val="1"/>
    <w:next w:val="1"/>
    <w:autoRedefine/>
    <w:unhideWhenUsed/>
    <w:qFormat/>
    <w:uiPriority w:val="39"/>
    <w:pPr>
      <w:spacing w:after="100"/>
      <w:ind w:left="480"/>
    </w:pPr>
  </w:style>
  <w:style w:type="table" w:customStyle="1" w:styleId="32">
    <w:name w:val="Table Normal1"/>
    <w:qFormat/>
    <w:uiPriority w:val="0"/>
    <w:tblPr>
      <w:tblCellMar>
        <w:top w:w="0" w:type="dxa"/>
        <w:left w:w="0" w:type="dxa"/>
        <w:bottom w:w="0" w:type="dxa"/>
        <w:right w:w="0" w:type="dxa"/>
      </w:tblCellMar>
    </w:tblPr>
  </w:style>
  <w:style w:type="paragraph" w:styleId="33">
    <w:name w:val="List Paragraph"/>
    <w:basedOn w:val="1"/>
    <w:qFormat/>
    <w:uiPriority w:val="1"/>
    <w:pPr>
      <w:ind w:left="720"/>
      <w:contextualSpacing/>
    </w:pPr>
  </w:style>
  <w:style w:type="character" w:customStyle="1" w:styleId="34">
    <w:name w:val="Heading 2 Char"/>
    <w:basedOn w:val="11"/>
    <w:link w:val="3"/>
    <w:qFormat/>
    <w:uiPriority w:val="1"/>
    <w:rPr>
      <w:rFonts w:ascii="Times New Roman" w:hAnsi="Times New Roman" w:eastAsia="Times New Roman" w:cs="Times New Roman"/>
      <w:b/>
      <w:bCs/>
      <w:sz w:val="24"/>
      <w:szCs w:val="24"/>
      <w:lang w:val="en-US"/>
    </w:rPr>
  </w:style>
  <w:style w:type="character" w:customStyle="1" w:styleId="35">
    <w:name w:val="Body Text Char"/>
    <w:basedOn w:val="11"/>
    <w:link w:val="14"/>
    <w:qFormat/>
    <w:uiPriority w:val="1"/>
    <w:rPr>
      <w:rFonts w:ascii="Times New Roman" w:hAnsi="Times New Roman" w:eastAsia="Times New Roman" w:cs="Times New Roman"/>
      <w:sz w:val="24"/>
      <w:szCs w:val="24"/>
      <w:lang w:val="en-US"/>
    </w:rPr>
  </w:style>
  <w:style w:type="character" w:customStyle="1" w:styleId="36">
    <w:name w:val="Balloon Text Char"/>
    <w:basedOn w:val="11"/>
    <w:link w:val="13"/>
    <w:semiHidden/>
    <w:qFormat/>
    <w:uiPriority w:val="99"/>
    <w:rPr>
      <w:rFonts w:ascii="Tahoma" w:hAnsi="Tahoma" w:cs="Tahoma" w:eastAsiaTheme="minorEastAsia"/>
      <w:sz w:val="16"/>
      <w:szCs w:val="16"/>
      <w:lang w:val="en-US"/>
    </w:rPr>
  </w:style>
  <w:style w:type="character" w:customStyle="1" w:styleId="37">
    <w:name w:val="Heading 1 Char"/>
    <w:basedOn w:val="11"/>
    <w:link w:val="2"/>
    <w:qFormat/>
    <w:uiPriority w:val="1"/>
    <w:rPr>
      <w:rFonts w:ascii="Arial" w:hAnsi="Arial" w:eastAsiaTheme="majorEastAsia" w:cstheme="majorBidi"/>
      <w:b/>
      <w:bCs/>
      <w:sz w:val="32"/>
      <w:szCs w:val="28"/>
      <w:lang w:val="en-US"/>
    </w:rPr>
  </w:style>
  <w:style w:type="paragraph" w:customStyle="1" w:styleId="38">
    <w:name w:val="Table Paragraph"/>
    <w:basedOn w:val="1"/>
    <w:qFormat/>
    <w:uiPriority w:val="1"/>
    <w:pPr>
      <w:widowControl w:val="0"/>
      <w:autoSpaceDE w:val="0"/>
      <w:autoSpaceDN w:val="0"/>
      <w:spacing w:before="113" w:line="240" w:lineRule="auto"/>
      <w:jc w:val="center"/>
    </w:pPr>
    <w:rPr>
      <w:rFonts w:ascii="Calibri" w:hAnsi="Calibri" w:eastAsia="Calibri" w:cs="Calibri"/>
    </w:rPr>
  </w:style>
  <w:style w:type="character" w:customStyle="1" w:styleId="39">
    <w:name w:val="Header Char"/>
    <w:basedOn w:val="11"/>
    <w:link w:val="18"/>
    <w:qFormat/>
    <w:uiPriority w:val="99"/>
    <w:rPr>
      <w:rFonts w:eastAsiaTheme="minorEastAsia"/>
      <w:lang w:val="en-US"/>
    </w:rPr>
  </w:style>
  <w:style w:type="character" w:customStyle="1" w:styleId="40">
    <w:name w:val="Footer Char"/>
    <w:basedOn w:val="11"/>
    <w:link w:val="17"/>
    <w:qFormat/>
    <w:uiPriority w:val="99"/>
    <w:rPr>
      <w:rFonts w:eastAsiaTheme="minorEastAsia"/>
      <w:lang w:val="en-US"/>
    </w:rPr>
  </w:style>
  <w:style w:type="character" w:customStyle="1" w:styleId="41">
    <w:name w:val="Heading 3 Char"/>
    <w:basedOn w:val="11"/>
    <w:link w:val="4"/>
    <w:qFormat/>
    <w:uiPriority w:val="9"/>
    <w:rPr>
      <w:rFonts w:ascii="Times New Roman" w:hAnsi="Times New Roman" w:eastAsiaTheme="majorEastAsia" w:cstheme="majorBidi"/>
      <w:b/>
      <w:bCs/>
      <w:sz w:val="24"/>
      <w:lang w:val="en-US"/>
    </w:rPr>
  </w:style>
  <w:style w:type="paragraph" w:customStyle="1" w:styleId="42">
    <w:name w:val="TOC Heading1"/>
    <w:basedOn w:val="2"/>
    <w:next w:val="1"/>
    <w:unhideWhenUsed/>
    <w:qFormat/>
    <w:uiPriority w:val="39"/>
    <w:pPr>
      <w:spacing w:before="480" w:line="276" w:lineRule="auto"/>
      <w:jc w:val="left"/>
      <w:outlineLvl w:val="9"/>
    </w:pPr>
    <w:rPr>
      <w:rFonts w:asciiTheme="majorHAnsi" w:hAnsiTheme="majorHAnsi"/>
      <w:color w:val="376092" w:themeColor="accent1" w:themeShade="BF"/>
      <w:sz w:val="28"/>
      <w:lang w:eastAsia="ja-JP"/>
    </w:rPr>
  </w:style>
  <w:style w:type="character" w:customStyle="1" w:styleId="43">
    <w:name w:val="Heading 4 Char"/>
    <w:basedOn w:val="11"/>
    <w:link w:val="5"/>
    <w:semiHidden/>
    <w:qFormat/>
    <w:uiPriority w:val="9"/>
    <w:rPr>
      <w:rFonts w:asciiTheme="majorHAnsi" w:hAnsiTheme="majorHAnsi" w:eastAsiaTheme="majorEastAsia" w:cstheme="majorBidi"/>
      <w:b/>
      <w:bCs/>
      <w:i/>
      <w:iCs/>
      <w:color w:val="4F81BD" w:themeColor="accent1"/>
      <w:sz w:val="24"/>
      <w:lang w:val="en-US"/>
      <w14:textFill>
        <w14:solidFill>
          <w14:schemeClr w14:val="accent1"/>
        </w14:solidFill>
      </w14:textFill>
    </w:rPr>
  </w:style>
  <w:style w:type="character" w:customStyle="1" w:styleId="44">
    <w:name w:val="Heading 5 Char"/>
    <w:basedOn w:val="11"/>
    <w:link w:val="6"/>
    <w:semiHidden/>
    <w:qFormat/>
    <w:uiPriority w:val="9"/>
    <w:rPr>
      <w:rFonts w:asciiTheme="majorHAnsi" w:hAnsiTheme="majorHAnsi" w:eastAsiaTheme="majorEastAsia" w:cstheme="majorBidi"/>
      <w:color w:val="254061" w:themeColor="accent1" w:themeShade="80"/>
      <w:sz w:val="24"/>
      <w:lang w:val="en-US"/>
    </w:rPr>
  </w:style>
  <w:style w:type="character" w:customStyle="1" w:styleId="45">
    <w:name w:val="Heading 6 Char"/>
    <w:basedOn w:val="11"/>
    <w:link w:val="7"/>
    <w:semiHidden/>
    <w:qFormat/>
    <w:uiPriority w:val="9"/>
    <w:rPr>
      <w:rFonts w:asciiTheme="majorHAnsi" w:hAnsiTheme="majorHAnsi" w:eastAsiaTheme="majorEastAsia" w:cstheme="majorBidi"/>
      <w:i/>
      <w:iCs/>
      <w:color w:val="254061" w:themeColor="accent1" w:themeShade="80"/>
      <w:sz w:val="24"/>
      <w:lang w:val="en-US"/>
    </w:rPr>
  </w:style>
  <w:style w:type="character" w:customStyle="1" w:styleId="46">
    <w:name w:val="Heading 7 Char"/>
    <w:basedOn w:val="11"/>
    <w:link w:val="8"/>
    <w:semiHidden/>
    <w:qFormat/>
    <w:uiPriority w:val="9"/>
    <w:rPr>
      <w:rFonts w:asciiTheme="majorHAnsi" w:hAnsiTheme="majorHAnsi" w:eastAsiaTheme="majorEastAsia" w:cstheme="majorBidi"/>
      <w:i/>
      <w:iCs/>
      <w:color w:val="404040" w:themeColor="text1" w:themeTint="BF"/>
      <w:sz w:val="24"/>
      <w:lang w:val="en-US"/>
      <w14:textFill>
        <w14:solidFill>
          <w14:schemeClr w14:val="tx1">
            <w14:lumMod w14:val="75000"/>
            <w14:lumOff w14:val="25000"/>
          </w14:schemeClr>
        </w14:solidFill>
      </w14:textFill>
    </w:rPr>
  </w:style>
  <w:style w:type="character" w:customStyle="1" w:styleId="47">
    <w:name w:val="Heading 8 Char"/>
    <w:basedOn w:val="11"/>
    <w:link w:val="9"/>
    <w:semiHidden/>
    <w:qFormat/>
    <w:uiPriority w:val="9"/>
    <w:rPr>
      <w:rFonts w:asciiTheme="majorHAnsi" w:hAnsiTheme="majorHAnsi" w:eastAsiaTheme="majorEastAsia" w:cstheme="majorBidi"/>
      <w:color w:val="404040" w:themeColor="text1" w:themeTint="BF"/>
      <w:sz w:val="20"/>
      <w:szCs w:val="20"/>
      <w:lang w:val="en-US"/>
      <w14:textFill>
        <w14:solidFill>
          <w14:schemeClr w14:val="tx1">
            <w14:lumMod w14:val="75000"/>
            <w14:lumOff w14:val="25000"/>
          </w14:schemeClr>
        </w14:solidFill>
      </w14:textFill>
    </w:rPr>
  </w:style>
  <w:style w:type="character" w:customStyle="1" w:styleId="48">
    <w:name w:val="Heading 9 Char"/>
    <w:basedOn w:val="11"/>
    <w:link w:val="10"/>
    <w:semiHidden/>
    <w:qFormat/>
    <w:uiPriority w:val="9"/>
    <w:rPr>
      <w:rFonts w:asciiTheme="majorHAnsi" w:hAnsiTheme="majorHAnsi" w:eastAsiaTheme="majorEastAsia" w:cstheme="majorBidi"/>
      <w:i/>
      <w:iCs/>
      <w:color w:val="404040" w:themeColor="text1" w:themeTint="BF"/>
      <w:sz w:val="20"/>
      <w:szCs w:val="20"/>
      <w:lang w:val="en-US"/>
      <w14:textFill>
        <w14:solidFill>
          <w14:schemeClr w14:val="tx1">
            <w14:lumMod w14:val="75000"/>
            <w14:lumOff w14:val="25000"/>
          </w14:schemeClr>
        </w14:solidFill>
      </w14:textFill>
    </w:rPr>
  </w:style>
  <w:style w:type="table" w:customStyle="1" w:styleId="49">
    <w:name w:val="_Style 43"/>
    <w:basedOn w:val="26"/>
    <w:qFormat/>
    <w:uiPriority w:val="0"/>
    <w:tblPr>
      <w:tblCellMar>
        <w:left w:w="0" w:type="dxa"/>
        <w:right w:w="0" w:type="dxa"/>
      </w:tblCellMar>
    </w:tblPr>
  </w:style>
  <w:style w:type="table" w:customStyle="1" w:styleId="50">
    <w:name w:val="_Style 44"/>
    <w:basedOn w:val="26"/>
    <w:qFormat/>
    <w:uiPriority w:val="0"/>
    <w:tblPr>
      <w:tblCellMar>
        <w:left w:w="0" w:type="dxa"/>
        <w:right w:w="0" w:type="dxa"/>
      </w:tblCellMar>
    </w:tblPr>
  </w:style>
  <w:style w:type="table" w:customStyle="1" w:styleId="51">
    <w:name w:val="_Style 45"/>
    <w:basedOn w:val="26"/>
    <w:qFormat/>
    <w:uiPriority w:val="0"/>
  </w:style>
  <w:style w:type="table" w:customStyle="1" w:styleId="52">
    <w:name w:val="_Style 46"/>
    <w:basedOn w:val="26"/>
    <w:qFormat/>
    <w:uiPriority w:val="0"/>
  </w:style>
  <w:style w:type="table" w:customStyle="1" w:styleId="53">
    <w:name w:val="_Style 47"/>
    <w:basedOn w:val="26"/>
    <w:qFormat/>
    <w:uiPriority w:val="0"/>
  </w:style>
  <w:style w:type="table" w:customStyle="1" w:styleId="54">
    <w:name w:val="_Style 48"/>
    <w:basedOn w:val="26"/>
    <w:qFormat/>
    <w:uiPriority w:val="0"/>
    <w:tblPr>
      <w:tblCellMar>
        <w:top w:w="0" w:type="dxa"/>
        <w:left w:w="0" w:type="dxa"/>
        <w:bottom w:w="0" w:type="dxa"/>
        <w:right w:w="0" w:type="dxa"/>
      </w:tblCellMar>
    </w:tblPr>
  </w:style>
  <w:style w:type="table" w:customStyle="1" w:styleId="55">
    <w:name w:val="_Style 49"/>
    <w:basedOn w:val="26"/>
    <w:qFormat/>
    <w:uiPriority w:val="0"/>
    <w:tblPr>
      <w:tblCellMar>
        <w:top w:w="0" w:type="dxa"/>
        <w:left w:w="0" w:type="dxa"/>
        <w:bottom w:w="0" w:type="dxa"/>
        <w:right w:w="0" w:type="dxa"/>
      </w:tblCellMar>
    </w:tblPr>
  </w:style>
  <w:style w:type="table" w:customStyle="1" w:styleId="56">
    <w:name w:val="_Style 50"/>
    <w:basedOn w:val="26"/>
    <w:qFormat/>
    <w:uiPriority w:val="0"/>
    <w:tblPr>
      <w:tblCellMar>
        <w:top w:w="0" w:type="dxa"/>
        <w:left w:w="0" w:type="dxa"/>
        <w:bottom w:w="0" w:type="dxa"/>
        <w:right w:w="0" w:type="dxa"/>
      </w:tblCellMar>
    </w:tblPr>
  </w:style>
  <w:style w:type="table" w:customStyle="1" w:styleId="57">
    <w:name w:val="_Style 51"/>
    <w:basedOn w:val="26"/>
    <w:qFormat/>
    <w:uiPriority w:val="0"/>
    <w:tblPr>
      <w:tblCellMar>
        <w:top w:w="0" w:type="dxa"/>
        <w:left w:w="0" w:type="dxa"/>
        <w:bottom w:w="0" w:type="dxa"/>
        <w:right w:w="0" w:type="dxa"/>
      </w:tblCellMar>
    </w:tblPr>
  </w:style>
  <w:style w:type="table" w:customStyle="1" w:styleId="58">
    <w:name w:val="_Style 52"/>
    <w:basedOn w:val="26"/>
    <w:qFormat/>
    <w:uiPriority w:val="0"/>
    <w:tblPr>
      <w:tblCellMar>
        <w:top w:w="0" w:type="dxa"/>
        <w:left w:w="0" w:type="dxa"/>
        <w:bottom w:w="0" w:type="dxa"/>
        <w:right w:w="0" w:type="dxa"/>
      </w:tblCellMar>
    </w:tblPr>
  </w:style>
  <w:style w:type="table" w:customStyle="1" w:styleId="59">
    <w:name w:val="_Style 54"/>
    <w:qFormat/>
    <w:uiPriority w:val="0"/>
    <w:tblPr>
      <w:tblCellMar>
        <w:top w:w="0" w:type="dxa"/>
        <w:left w:w="0" w:type="dxa"/>
        <w:bottom w:w="0" w:type="dxa"/>
        <w:right w:w="0" w:type="dxa"/>
      </w:tblCellMar>
    </w:tblPr>
  </w:style>
  <w:style w:type="table" w:customStyle="1" w:styleId="60">
    <w:name w:val="_Style 55"/>
    <w:qFormat/>
    <w:uiPriority w:val="0"/>
    <w:tblPr>
      <w:tblCellMar>
        <w:top w:w="0" w:type="dxa"/>
        <w:left w:w="0" w:type="dxa"/>
        <w:bottom w:w="0" w:type="dxa"/>
        <w:right w:w="0" w:type="dxa"/>
      </w:tblCellMar>
    </w:tblPr>
  </w:style>
  <w:style w:type="table" w:customStyle="1" w:styleId="61">
    <w:name w:val="_Style 56"/>
    <w:qFormat/>
    <w:uiPriority w:val="0"/>
    <w:tblPr>
      <w:tblCellMar>
        <w:top w:w="0" w:type="dxa"/>
        <w:left w:w="0" w:type="dxa"/>
        <w:bottom w:w="0" w:type="dxa"/>
        <w:right w:w="0" w:type="dxa"/>
      </w:tblCellMar>
    </w:tblPr>
  </w:style>
  <w:style w:type="table" w:customStyle="1" w:styleId="62">
    <w:name w:val="_Style 57"/>
    <w:qFormat/>
    <w:uiPriority w:val="0"/>
    <w:tblPr>
      <w:tblCellMar>
        <w:top w:w="0" w:type="dxa"/>
        <w:left w:w="0" w:type="dxa"/>
        <w:bottom w:w="0" w:type="dxa"/>
        <w:right w:w="0" w:type="dxa"/>
      </w:tblCellMar>
    </w:tblPr>
  </w:style>
  <w:style w:type="table" w:customStyle="1" w:styleId="63">
    <w:name w:val="_Style 58"/>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p64KpceVWRPZ18GrDIl7GFQ2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M0RS1HT3BhMzFzUS1yYmIwTm1lRWdiaGVTVkZCdjFN</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164A45-1492-465A-A5CB-58A30871F732}">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43</Pages>
  <Words>3809</Words>
  <Characters>21714</Characters>
  <Lines>180</Lines>
  <Paragraphs>50</Paragraphs>
  <TotalTime>2</TotalTime>
  <ScaleCrop>false</ScaleCrop>
  <LinksUpToDate>false</LinksUpToDate>
  <CharactersWithSpaces>25473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2025-10-30T08:27:00Z</dcterms:created>
  <dc:creator>shafi</dc:creator>
  <cp:lastModifiedBy>Akash Deshmukhe</cp:lastModifiedBy>
  <cp:lastPrinted>2025-11-05T07:41:32Z</cp:lastPrinted>
  <dcterms:modified xsi:type="dcterms:W3CDTF">2025-11-05T08:54:23Z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y fmtid="{D5CDD505-2E9C-101B-9397-08002B2CF9AE}" pid="32" name="KSOProductBuildVer">
    <vt:lpwstr>1033-12.2.0.23131</vt:lpwstr>
  </property>
  <property fmtid="{D5CDD505-2E9C-101B-9397-08002B2CF9AE}" pid="33" name="ICV">
    <vt:lpwstr>8359CE349AC1428799E6B8D61D78051D_13</vt:lpwstr>
  </property>
</Properties>
</file>