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4"/>
          <w:szCs w:val="44"/>
        </w:rPr>
      </w:pPr>
      <w:r w:rsidDel="00000000" w:rsidR="00000000" w:rsidRPr="00000000">
        <w:rPr>
          <w:b w:val="1"/>
          <w:sz w:val="44"/>
          <w:szCs w:val="44"/>
          <w:rtl w:val="0"/>
        </w:rPr>
        <w:t xml:space="preserve">Low Level Design  - Bus Management 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9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Revision History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9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Approval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9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Target Audience/Distribution List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9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 Documents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9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9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79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tab/>
              <w:t xml:space="preserve">Description</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79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tab/>
              <w:t xml:space="preserve">Process Flow Diagram</w:t>
              <w:tab/>
              <w:t xml:space="preserve">3</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79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tab/>
              <w:t xml:space="preserve">ER mapping</w:t>
              <w:tab/>
              <w:t xml:space="preserve">3</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79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w:t>
              <w:tab/>
              <w:t xml:space="preserve">Class Diagram</w:t>
              <w:tab/>
              <w:t xml:space="preserve">3</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9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79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tab/>
              <w:t xml:space="preserve">Forms</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79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tab/>
              <w:t xml:space="preserve">Database</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79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tab/>
              <w:t xml:space="preserve">Middle Tier</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9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Unit Mapping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9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Acronyms and Abbreviations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numPr>
          <w:ilvl w:val="0"/>
          <w:numId w:val="8"/>
        </w:numPr>
        <w:ind w:left="567" w:hanging="567"/>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Revision History</w:t>
      </w:r>
    </w:p>
    <w:tbl>
      <w:tblPr>
        <w:tblStyle w:val="Table1"/>
        <w:tblW w:w="9230.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984"/>
        <w:gridCol w:w="6258"/>
        <w:tblGridChange w:id="0">
          <w:tblGrid>
            <w:gridCol w:w="988"/>
            <w:gridCol w:w="1984"/>
            <w:gridCol w:w="6258"/>
          </w:tblGrid>
        </w:tblGridChange>
      </w:tblGrid>
      <w:tr>
        <w:trPr>
          <w:cantSplit w:val="0"/>
          <w:tblHeader w:val="0"/>
        </w:trPr>
        <w:tc>
          <w:tcPr>
            <w:shd w:fill="2f5496" w:val="clear"/>
            <w:vAlign w:val="center"/>
          </w:tcPr>
          <w:p w:rsidR="00000000" w:rsidDel="00000000" w:rsidP="00000000" w:rsidRDefault="00000000" w:rsidRPr="00000000" w14:paraId="00000021">
            <w:pPr>
              <w:rPr>
                <w:color w:val="ffffff"/>
              </w:rPr>
            </w:pPr>
            <w:r w:rsidDel="00000000" w:rsidR="00000000" w:rsidRPr="00000000">
              <w:rPr>
                <w:color w:val="ffffff"/>
                <w:rtl w:val="0"/>
              </w:rPr>
              <w:t xml:space="preserve">Revision Number</w:t>
            </w:r>
          </w:p>
        </w:tc>
        <w:tc>
          <w:tcPr>
            <w:shd w:fill="2f5496" w:val="clear"/>
            <w:vAlign w:val="center"/>
          </w:tcPr>
          <w:p w:rsidR="00000000" w:rsidDel="00000000" w:rsidP="00000000" w:rsidRDefault="00000000" w:rsidRPr="00000000" w14:paraId="00000022">
            <w:pPr>
              <w:rPr>
                <w:color w:val="ffffff"/>
              </w:rPr>
            </w:pPr>
            <w:r w:rsidDel="00000000" w:rsidR="00000000" w:rsidRPr="00000000">
              <w:rPr>
                <w:color w:val="ffffff"/>
                <w:rtl w:val="0"/>
              </w:rPr>
              <w:t xml:space="preserve">Change By</w:t>
            </w:r>
          </w:p>
        </w:tc>
        <w:tc>
          <w:tcPr>
            <w:shd w:fill="2f5496" w:val="clear"/>
            <w:vAlign w:val="center"/>
          </w:tcPr>
          <w:p w:rsidR="00000000" w:rsidDel="00000000" w:rsidP="00000000" w:rsidRDefault="00000000" w:rsidRPr="00000000" w14:paraId="00000023">
            <w:pPr>
              <w:rPr>
                <w:color w:val="ffffff"/>
              </w:rPr>
            </w:pPr>
            <w:r w:rsidDel="00000000" w:rsidR="00000000" w:rsidRPr="00000000">
              <w:rPr>
                <w:color w:val="ffffff"/>
                <w:rtl w:val="0"/>
              </w:rPr>
              <w:t xml:space="preserve">Changes Incorporated</w:t>
            </w:r>
          </w:p>
        </w:tc>
      </w:tr>
      <w:tr>
        <w:trPr>
          <w:cantSplit w:val="0"/>
          <w:tblHeader w:val="0"/>
        </w:trPr>
        <w:tc>
          <w:tcPr>
            <w:vAlign w:val="center"/>
          </w:tcPr>
          <w:p w:rsidR="00000000" w:rsidDel="00000000" w:rsidP="00000000" w:rsidRDefault="00000000" w:rsidRPr="00000000" w14:paraId="00000024">
            <w:pPr>
              <w:rPr/>
            </w:pPr>
            <w:r w:rsidDel="00000000" w:rsidR="00000000" w:rsidRPr="00000000">
              <w:rPr>
                <w:rtl w:val="0"/>
              </w:rPr>
              <w:t xml:space="preserve">PA1</w:t>
            </w:r>
          </w:p>
        </w:tc>
        <w:tc>
          <w:tcPr>
            <w:vAlign w:val="center"/>
          </w:tcPr>
          <w:p w:rsidR="00000000" w:rsidDel="00000000" w:rsidP="00000000" w:rsidRDefault="00000000" w:rsidRPr="00000000" w14:paraId="00000025">
            <w:pPr>
              <w:rPr/>
            </w:pPr>
            <w:r w:rsidDel="00000000" w:rsidR="00000000" w:rsidRPr="00000000">
              <w:rPr>
                <w:rtl w:val="0"/>
              </w:rPr>
            </w:r>
          </w:p>
        </w:tc>
        <w:tc>
          <w:tcPr>
            <w:vAlign w:val="center"/>
          </w:tcPr>
          <w:p w:rsidR="00000000" w:rsidDel="00000000" w:rsidP="00000000" w:rsidRDefault="00000000" w:rsidRPr="00000000" w14:paraId="00000026">
            <w:pPr>
              <w:rPr/>
            </w:pPr>
            <w:r w:rsidDel="00000000" w:rsidR="00000000" w:rsidRPr="00000000">
              <w:rPr>
                <w:rtl w:val="0"/>
              </w:rPr>
              <w:t xml:space="preserve">Initial Draft</w:t>
            </w:r>
          </w:p>
        </w:tc>
      </w:tr>
      <w:tr>
        <w:trPr>
          <w:cantSplit w:val="0"/>
          <w:tblHeader w:val="0"/>
        </w:trPr>
        <w:tc>
          <w:tcPr>
            <w:vAlign w:val="center"/>
          </w:tcPr>
          <w:p w:rsidR="00000000" w:rsidDel="00000000" w:rsidP="00000000" w:rsidRDefault="00000000" w:rsidRPr="00000000" w14:paraId="00000027">
            <w:pPr>
              <w:rPr/>
            </w:pPr>
            <w:r w:rsidDel="00000000" w:rsidR="00000000" w:rsidRPr="00000000">
              <w:rPr>
                <w:rtl w:val="0"/>
              </w:rPr>
            </w:r>
          </w:p>
        </w:tc>
        <w:tc>
          <w:tcPr>
            <w:vAlign w:val="center"/>
          </w:tcPr>
          <w:p w:rsidR="00000000" w:rsidDel="00000000" w:rsidP="00000000" w:rsidRDefault="00000000" w:rsidRPr="00000000" w14:paraId="00000028">
            <w:pPr>
              <w:rPr/>
            </w:pPr>
            <w:r w:rsidDel="00000000" w:rsidR="00000000" w:rsidRPr="00000000">
              <w:rPr>
                <w:rtl w:val="0"/>
              </w:rPr>
            </w:r>
          </w:p>
        </w:tc>
        <w:tc>
          <w:tcPr>
            <w:vAlign w:val="center"/>
          </w:tcPr>
          <w:p w:rsidR="00000000" w:rsidDel="00000000" w:rsidP="00000000" w:rsidRDefault="00000000" w:rsidRPr="00000000" w14:paraId="00000029">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A">
            <w:pPr>
              <w:rPr/>
            </w:pPr>
            <w:r w:rsidDel="00000000" w:rsidR="00000000" w:rsidRPr="00000000">
              <w:rPr>
                <w:rtl w:val="0"/>
              </w:rPr>
            </w:r>
          </w:p>
        </w:tc>
        <w:tc>
          <w:tcPr>
            <w:vAlign w:val="center"/>
          </w:tcPr>
          <w:p w:rsidR="00000000" w:rsidDel="00000000" w:rsidP="00000000" w:rsidRDefault="00000000" w:rsidRPr="00000000" w14:paraId="0000002B">
            <w:pPr>
              <w:rPr/>
            </w:pPr>
            <w:r w:rsidDel="00000000" w:rsidR="00000000" w:rsidRPr="00000000">
              <w:rPr>
                <w:rtl w:val="0"/>
              </w:rPr>
            </w:r>
          </w:p>
        </w:tc>
        <w:tc>
          <w:tcPr>
            <w:vAlign w:val="center"/>
          </w:tcPr>
          <w:p w:rsidR="00000000" w:rsidDel="00000000" w:rsidP="00000000" w:rsidRDefault="00000000" w:rsidRPr="00000000" w14:paraId="0000002C">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D">
            <w:pPr>
              <w:rPr/>
            </w:pPr>
            <w:r w:rsidDel="00000000" w:rsidR="00000000" w:rsidRPr="00000000">
              <w:rPr>
                <w:rtl w:val="0"/>
              </w:rPr>
            </w:r>
          </w:p>
        </w:tc>
        <w:tc>
          <w:tcPr>
            <w:vAlign w:val="center"/>
          </w:tcPr>
          <w:p w:rsidR="00000000" w:rsidDel="00000000" w:rsidP="00000000" w:rsidRDefault="00000000" w:rsidRPr="00000000" w14:paraId="0000002E">
            <w:pPr>
              <w:rPr/>
            </w:pPr>
            <w:r w:rsidDel="00000000" w:rsidR="00000000" w:rsidRPr="00000000">
              <w:rPr>
                <w:rtl w:val="0"/>
              </w:rPr>
            </w:r>
          </w:p>
        </w:tc>
        <w:tc>
          <w:tcPr>
            <w:vAlign w:val="center"/>
          </w:tcPr>
          <w:p w:rsidR="00000000" w:rsidDel="00000000" w:rsidP="00000000" w:rsidRDefault="00000000" w:rsidRPr="00000000" w14:paraId="0000002F">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0">
            <w:pPr>
              <w:rPr/>
            </w:pPr>
            <w:r w:rsidDel="00000000" w:rsidR="00000000" w:rsidRPr="00000000">
              <w:rPr>
                <w:rtl w:val="0"/>
              </w:rPr>
            </w:r>
          </w:p>
        </w:tc>
        <w:tc>
          <w:tcPr>
            <w:vAlign w:val="center"/>
          </w:tcPr>
          <w:p w:rsidR="00000000" w:rsidDel="00000000" w:rsidP="00000000" w:rsidRDefault="00000000" w:rsidRPr="00000000" w14:paraId="00000031">
            <w:pPr>
              <w:rPr/>
            </w:pPr>
            <w:r w:rsidDel="00000000" w:rsidR="00000000" w:rsidRPr="00000000">
              <w:rPr>
                <w:rtl w:val="0"/>
              </w:rPr>
            </w:r>
          </w:p>
        </w:tc>
        <w:tc>
          <w:tcPr>
            <w:vAlign w:val="center"/>
          </w:tcPr>
          <w:p w:rsidR="00000000" w:rsidDel="00000000" w:rsidP="00000000" w:rsidRDefault="00000000" w:rsidRPr="00000000" w14:paraId="00000032">
            <w:pPr>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numPr>
          <w:ilvl w:val="0"/>
          <w:numId w:val="8"/>
        </w:numPr>
        <w:ind w:left="567" w:hanging="567"/>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Approval</w:t>
      </w:r>
    </w:p>
    <w:tbl>
      <w:tblPr>
        <w:tblStyle w:val="Table2"/>
        <w:tblW w:w="9230.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1701"/>
        <w:gridCol w:w="4699"/>
        <w:tblGridChange w:id="0">
          <w:tblGrid>
            <w:gridCol w:w="2830"/>
            <w:gridCol w:w="1701"/>
            <w:gridCol w:w="4699"/>
          </w:tblGrid>
        </w:tblGridChange>
      </w:tblGrid>
      <w:tr>
        <w:trPr>
          <w:cantSplit w:val="0"/>
          <w:trHeight w:val="455" w:hRule="atLeast"/>
          <w:tblHeader w:val="0"/>
        </w:trPr>
        <w:tc>
          <w:tcPr>
            <w:shd w:fill="2f5496" w:val="clear"/>
            <w:vAlign w:val="center"/>
          </w:tcPr>
          <w:p w:rsidR="00000000" w:rsidDel="00000000" w:rsidP="00000000" w:rsidRDefault="00000000" w:rsidRPr="00000000" w14:paraId="00000035">
            <w:pPr>
              <w:rPr>
                <w:color w:val="ffffff"/>
              </w:rPr>
            </w:pPr>
            <w:r w:rsidDel="00000000" w:rsidR="00000000" w:rsidRPr="00000000">
              <w:rPr>
                <w:color w:val="ffffff"/>
                <w:rtl w:val="0"/>
              </w:rPr>
              <w:t xml:space="preserve">Approved By</w:t>
            </w:r>
          </w:p>
        </w:tc>
        <w:tc>
          <w:tcPr>
            <w:shd w:fill="2f5496" w:val="clear"/>
            <w:vAlign w:val="center"/>
          </w:tcPr>
          <w:p w:rsidR="00000000" w:rsidDel="00000000" w:rsidP="00000000" w:rsidRDefault="00000000" w:rsidRPr="00000000" w14:paraId="00000036">
            <w:pPr>
              <w:rPr>
                <w:color w:val="ffffff"/>
              </w:rPr>
            </w:pPr>
            <w:r w:rsidDel="00000000" w:rsidR="00000000" w:rsidRPr="00000000">
              <w:rPr>
                <w:color w:val="ffffff"/>
                <w:rtl w:val="0"/>
              </w:rPr>
              <w:t xml:space="preserve">Designation</w:t>
            </w:r>
          </w:p>
        </w:tc>
        <w:tc>
          <w:tcPr>
            <w:shd w:fill="2f5496" w:val="clear"/>
            <w:vAlign w:val="center"/>
          </w:tcPr>
          <w:p w:rsidR="00000000" w:rsidDel="00000000" w:rsidP="00000000" w:rsidRDefault="00000000" w:rsidRPr="00000000" w14:paraId="00000037">
            <w:pPr>
              <w:rPr>
                <w:color w:val="ffffff"/>
              </w:rPr>
            </w:pPr>
            <w:r w:rsidDel="00000000" w:rsidR="00000000" w:rsidRPr="00000000">
              <w:rPr>
                <w:color w:val="ffffff"/>
                <w:rtl w:val="0"/>
              </w:rPr>
              <w:t xml:space="preserve">Approval Type</w:t>
            </w:r>
          </w:p>
        </w:tc>
      </w:tr>
      <w:tr>
        <w:trPr>
          <w:cantSplit w:val="0"/>
          <w:tblHeader w:val="0"/>
        </w:trPr>
        <w:tc>
          <w:tcPr>
            <w:vAlign w:val="center"/>
          </w:tcPr>
          <w:p w:rsidR="00000000" w:rsidDel="00000000" w:rsidP="00000000" w:rsidRDefault="00000000" w:rsidRPr="00000000" w14:paraId="00000038">
            <w:pPr>
              <w:rPr/>
            </w:pPr>
            <w:r w:rsidDel="00000000" w:rsidR="00000000" w:rsidRPr="00000000">
              <w:rPr>
                <w:rtl w:val="0"/>
              </w:rPr>
            </w:r>
          </w:p>
        </w:tc>
        <w:tc>
          <w:tcPr>
            <w:vAlign w:val="center"/>
          </w:tcPr>
          <w:p w:rsidR="00000000" w:rsidDel="00000000" w:rsidP="00000000" w:rsidRDefault="00000000" w:rsidRPr="00000000" w14:paraId="00000039">
            <w:pPr>
              <w:rPr/>
            </w:pPr>
            <w:r w:rsidDel="00000000" w:rsidR="00000000" w:rsidRPr="00000000">
              <w:rPr>
                <w:rtl w:val="0"/>
              </w:rPr>
            </w:r>
          </w:p>
        </w:tc>
        <w:tc>
          <w:tcPr>
            <w:vAlign w:val="center"/>
          </w:tcPr>
          <w:p w:rsidR="00000000" w:rsidDel="00000000" w:rsidP="00000000" w:rsidRDefault="00000000" w:rsidRPr="00000000" w14:paraId="0000003A">
            <w:pPr>
              <w:rPr/>
            </w:pPr>
            <w:r w:rsidDel="00000000" w:rsidR="00000000" w:rsidRPr="00000000">
              <w:rPr>
                <w:rtl w:val="0"/>
              </w:rPr>
              <w:t xml:space="preserve">Provisional/Final</w:t>
            </w:r>
          </w:p>
        </w:tc>
      </w:tr>
      <w:tr>
        <w:trPr>
          <w:cantSplit w:val="0"/>
          <w:tblHeader w:val="0"/>
        </w:trPr>
        <w:tc>
          <w:tcPr>
            <w:vAlign w:val="center"/>
          </w:tcPr>
          <w:p w:rsidR="00000000" w:rsidDel="00000000" w:rsidP="00000000" w:rsidRDefault="00000000" w:rsidRPr="00000000" w14:paraId="0000003B">
            <w:pPr>
              <w:rPr/>
            </w:pPr>
            <w:r w:rsidDel="00000000" w:rsidR="00000000" w:rsidRPr="00000000">
              <w:rPr>
                <w:rtl w:val="0"/>
              </w:rPr>
            </w:r>
          </w:p>
        </w:tc>
        <w:tc>
          <w:tcPr>
            <w:vAlign w:val="center"/>
          </w:tcPr>
          <w:p w:rsidR="00000000" w:rsidDel="00000000" w:rsidP="00000000" w:rsidRDefault="00000000" w:rsidRPr="00000000" w14:paraId="0000003C">
            <w:pPr>
              <w:rPr/>
            </w:pPr>
            <w:r w:rsidDel="00000000" w:rsidR="00000000" w:rsidRPr="00000000">
              <w:rPr>
                <w:rtl w:val="0"/>
              </w:rPr>
            </w:r>
          </w:p>
        </w:tc>
        <w:tc>
          <w:tcPr>
            <w:vAlign w:val="center"/>
          </w:tcPr>
          <w:p w:rsidR="00000000" w:rsidDel="00000000" w:rsidP="00000000" w:rsidRDefault="00000000" w:rsidRPr="00000000" w14:paraId="0000003D">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E">
            <w:pPr>
              <w:rPr/>
            </w:pPr>
            <w:r w:rsidDel="00000000" w:rsidR="00000000" w:rsidRPr="00000000">
              <w:rPr>
                <w:rtl w:val="0"/>
              </w:rPr>
            </w:r>
          </w:p>
        </w:tc>
        <w:tc>
          <w:tcPr>
            <w:vAlign w:val="center"/>
          </w:tcPr>
          <w:p w:rsidR="00000000" w:rsidDel="00000000" w:rsidP="00000000" w:rsidRDefault="00000000" w:rsidRPr="00000000" w14:paraId="0000003F">
            <w:pPr>
              <w:rPr/>
            </w:pPr>
            <w:r w:rsidDel="00000000" w:rsidR="00000000" w:rsidRPr="00000000">
              <w:rPr>
                <w:rtl w:val="0"/>
              </w:rPr>
            </w:r>
          </w:p>
        </w:tc>
        <w:tc>
          <w:tcPr>
            <w:vAlign w:val="center"/>
          </w:tcPr>
          <w:p w:rsidR="00000000" w:rsidDel="00000000" w:rsidP="00000000" w:rsidRDefault="00000000" w:rsidRPr="00000000" w14:paraId="00000040">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1">
            <w:pPr>
              <w:rPr/>
            </w:pPr>
            <w:r w:rsidDel="00000000" w:rsidR="00000000" w:rsidRPr="00000000">
              <w:rPr>
                <w:rtl w:val="0"/>
              </w:rPr>
            </w:r>
          </w:p>
        </w:tc>
        <w:tc>
          <w:tcPr>
            <w:vAlign w:val="center"/>
          </w:tcPr>
          <w:p w:rsidR="00000000" w:rsidDel="00000000" w:rsidP="00000000" w:rsidRDefault="00000000" w:rsidRPr="00000000" w14:paraId="00000042">
            <w:pPr>
              <w:rPr/>
            </w:pPr>
            <w:r w:rsidDel="00000000" w:rsidR="00000000" w:rsidRPr="00000000">
              <w:rPr>
                <w:rtl w:val="0"/>
              </w:rPr>
            </w:r>
          </w:p>
        </w:tc>
        <w:tc>
          <w:tcPr>
            <w:vAlign w:val="center"/>
          </w:tcPr>
          <w:p w:rsidR="00000000" w:rsidDel="00000000" w:rsidP="00000000" w:rsidRDefault="00000000" w:rsidRPr="00000000" w14:paraId="0000004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4">
            <w:pPr>
              <w:rPr/>
            </w:pPr>
            <w:r w:rsidDel="00000000" w:rsidR="00000000" w:rsidRPr="00000000">
              <w:rPr>
                <w:rtl w:val="0"/>
              </w:rPr>
            </w:r>
          </w:p>
        </w:tc>
        <w:tc>
          <w:tcPr>
            <w:vAlign w:val="center"/>
          </w:tcPr>
          <w:p w:rsidR="00000000" w:rsidDel="00000000" w:rsidP="00000000" w:rsidRDefault="00000000" w:rsidRPr="00000000" w14:paraId="00000045">
            <w:pPr>
              <w:rPr/>
            </w:pPr>
            <w:r w:rsidDel="00000000" w:rsidR="00000000" w:rsidRPr="00000000">
              <w:rPr>
                <w:rtl w:val="0"/>
              </w:rPr>
            </w:r>
          </w:p>
        </w:tc>
        <w:tc>
          <w:tcPr>
            <w:vAlign w:val="center"/>
          </w:tcPr>
          <w:p w:rsidR="00000000" w:rsidDel="00000000" w:rsidP="00000000" w:rsidRDefault="00000000" w:rsidRPr="00000000" w14:paraId="00000046">
            <w:pPr>
              <w:rPr/>
            </w:pP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numPr>
          <w:ilvl w:val="0"/>
          <w:numId w:val="8"/>
        </w:numPr>
        <w:ind w:left="567" w:hanging="567"/>
        <w:rPr>
          <w:rFonts w:ascii="Times New Roman" w:cs="Times New Roman" w:eastAsia="Times New Roman" w:hAnsi="Times New Roman"/>
          <w:sz w:val="28"/>
          <w:szCs w:val="28"/>
        </w:rPr>
      </w:pPr>
      <w:bookmarkStart w:colFirst="0" w:colLast="0" w:name="_heading=h.1fob9te" w:id="2"/>
      <w:bookmarkEnd w:id="2"/>
      <w:r w:rsidDel="00000000" w:rsidR="00000000" w:rsidRPr="00000000">
        <w:rPr>
          <w:rFonts w:ascii="Times New Roman" w:cs="Times New Roman" w:eastAsia="Times New Roman" w:hAnsi="Times New Roman"/>
          <w:sz w:val="28"/>
          <w:szCs w:val="28"/>
          <w:rtl w:val="0"/>
        </w:rPr>
        <w:t xml:space="preserve">Target Audience/Distribution List</w:t>
      </w:r>
    </w:p>
    <w:tbl>
      <w:tblPr>
        <w:tblStyle w:val="Table3"/>
        <w:tblW w:w="4531.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1701"/>
        <w:tblGridChange w:id="0">
          <w:tblGrid>
            <w:gridCol w:w="2830"/>
            <w:gridCol w:w="1701"/>
          </w:tblGrid>
        </w:tblGridChange>
      </w:tblGrid>
      <w:tr>
        <w:trPr>
          <w:cantSplit w:val="0"/>
          <w:trHeight w:val="455" w:hRule="atLeast"/>
          <w:tblHeader w:val="0"/>
        </w:trPr>
        <w:tc>
          <w:tcPr>
            <w:shd w:fill="2f5496" w:val="clear"/>
            <w:vAlign w:val="center"/>
          </w:tcPr>
          <w:p w:rsidR="00000000" w:rsidDel="00000000" w:rsidP="00000000" w:rsidRDefault="00000000" w:rsidRPr="00000000" w14:paraId="00000049">
            <w:pPr>
              <w:rPr>
                <w:color w:val="ffffff"/>
              </w:rPr>
            </w:pPr>
            <w:r w:rsidDel="00000000" w:rsidR="00000000" w:rsidRPr="00000000">
              <w:rPr>
                <w:color w:val="ffffff"/>
                <w:rtl w:val="0"/>
              </w:rPr>
              <w:t xml:space="preserve">Name</w:t>
            </w:r>
          </w:p>
        </w:tc>
        <w:tc>
          <w:tcPr>
            <w:shd w:fill="2f5496" w:val="clear"/>
            <w:vAlign w:val="center"/>
          </w:tcPr>
          <w:p w:rsidR="00000000" w:rsidDel="00000000" w:rsidP="00000000" w:rsidRDefault="00000000" w:rsidRPr="00000000" w14:paraId="0000004A">
            <w:pPr>
              <w:rPr>
                <w:color w:val="ffffff"/>
              </w:rPr>
            </w:pPr>
            <w:r w:rsidDel="00000000" w:rsidR="00000000" w:rsidRPr="00000000">
              <w:rPr>
                <w:color w:val="ffffff"/>
                <w:rtl w:val="0"/>
              </w:rPr>
              <w:t xml:space="preserve">Designation</w:t>
            </w:r>
          </w:p>
        </w:tc>
      </w:tr>
      <w:tr>
        <w:trPr>
          <w:cantSplit w:val="0"/>
          <w:tblHeader w:val="0"/>
        </w:trPr>
        <w:tc>
          <w:tcPr>
            <w:vAlign w:val="center"/>
          </w:tcPr>
          <w:p w:rsidR="00000000" w:rsidDel="00000000" w:rsidP="00000000" w:rsidRDefault="00000000" w:rsidRPr="00000000" w14:paraId="0000004B">
            <w:pPr>
              <w:rPr/>
            </w:pPr>
            <w:r w:rsidDel="00000000" w:rsidR="00000000" w:rsidRPr="00000000">
              <w:rPr>
                <w:rtl w:val="0"/>
              </w:rPr>
            </w:r>
          </w:p>
        </w:tc>
        <w:tc>
          <w:tcPr>
            <w:vAlign w:val="center"/>
          </w:tcPr>
          <w:p w:rsidR="00000000" w:rsidDel="00000000" w:rsidP="00000000" w:rsidRDefault="00000000" w:rsidRPr="00000000" w14:paraId="0000004C">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D">
            <w:pPr>
              <w:rPr/>
            </w:pPr>
            <w:r w:rsidDel="00000000" w:rsidR="00000000" w:rsidRPr="00000000">
              <w:rPr>
                <w:rtl w:val="0"/>
              </w:rPr>
            </w:r>
          </w:p>
        </w:tc>
        <w:tc>
          <w:tcPr>
            <w:vAlign w:val="center"/>
          </w:tcPr>
          <w:p w:rsidR="00000000" w:rsidDel="00000000" w:rsidP="00000000" w:rsidRDefault="00000000" w:rsidRPr="00000000" w14:paraId="0000004E">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F">
            <w:pPr>
              <w:rPr/>
            </w:pPr>
            <w:r w:rsidDel="00000000" w:rsidR="00000000" w:rsidRPr="00000000">
              <w:rPr>
                <w:rtl w:val="0"/>
              </w:rPr>
            </w:r>
          </w:p>
        </w:tc>
        <w:tc>
          <w:tcPr>
            <w:vAlign w:val="center"/>
          </w:tcPr>
          <w:p w:rsidR="00000000" w:rsidDel="00000000" w:rsidP="00000000" w:rsidRDefault="00000000" w:rsidRPr="00000000" w14:paraId="00000050">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1">
            <w:pPr>
              <w:rPr/>
            </w:pPr>
            <w:r w:rsidDel="00000000" w:rsidR="00000000" w:rsidRPr="00000000">
              <w:rPr>
                <w:rtl w:val="0"/>
              </w:rPr>
            </w:r>
          </w:p>
        </w:tc>
        <w:tc>
          <w:tcPr>
            <w:vAlign w:val="center"/>
          </w:tcPr>
          <w:p w:rsidR="00000000" w:rsidDel="00000000" w:rsidP="00000000" w:rsidRDefault="00000000" w:rsidRPr="00000000" w14:paraId="00000052">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3">
            <w:pPr>
              <w:rPr/>
            </w:pPr>
            <w:r w:rsidDel="00000000" w:rsidR="00000000" w:rsidRPr="00000000">
              <w:rPr>
                <w:rtl w:val="0"/>
              </w:rPr>
            </w:r>
          </w:p>
        </w:tc>
        <w:tc>
          <w:tcPr>
            <w:vAlign w:val="center"/>
          </w:tcPr>
          <w:p w:rsidR="00000000" w:rsidDel="00000000" w:rsidP="00000000" w:rsidRDefault="00000000" w:rsidRPr="00000000" w14:paraId="00000054">
            <w:pPr>
              <w:rPr/>
            </w:pP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numPr>
          <w:ilvl w:val="0"/>
          <w:numId w:val="8"/>
        </w:numPr>
        <w:ind w:left="567" w:hanging="567"/>
        <w:rPr>
          <w:rFonts w:ascii="Times New Roman" w:cs="Times New Roman" w:eastAsia="Times New Roman" w:hAnsi="Times New Roman"/>
          <w:sz w:val="28"/>
          <w:szCs w:val="28"/>
        </w:rPr>
      </w:pPr>
      <w:bookmarkStart w:colFirst="0" w:colLast="0" w:name="_heading=h.3znysh7" w:id="3"/>
      <w:bookmarkEnd w:id="3"/>
      <w:r w:rsidDel="00000000" w:rsidR="00000000" w:rsidRPr="00000000">
        <w:rPr>
          <w:rFonts w:ascii="Times New Roman" w:cs="Times New Roman" w:eastAsia="Times New Roman" w:hAnsi="Times New Roman"/>
          <w:sz w:val="28"/>
          <w:szCs w:val="28"/>
          <w:rtl w:val="0"/>
        </w:rPr>
        <w:t xml:space="preserve">Reference Documents</w:t>
      </w:r>
    </w:p>
    <w:tbl>
      <w:tblPr>
        <w:tblStyle w:val="Table4"/>
        <w:tblW w:w="7225.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4395"/>
        <w:tblGridChange w:id="0">
          <w:tblGrid>
            <w:gridCol w:w="2830"/>
            <w:gridCol w:w="4395"/>
          </w:tblGrid>
        </w:tblGridChange>
      </w:tblGrid>
      <w:tr>
        <w:trPr>
          <w:cantSplit w:val="0"/>
          <w:trHeight w:val="455" w:hRule="atLeast"/>
          <w:tblHeader w:val="0"/>
        </w:trPr>
        <w:tc>
          <w:tcPr>
            <w:shd w:fill="2f5496" w:val="clear"/>
            <w:vAlign w:val="center"/>
          </w:tcPr>
          <w:p w:rsidR="00000000" w:rsidDel="00000000" w:rsidP="00000000" w:rsidRDefault="00000000" w:rsidRPr="00000000" w14:paraId="00000057">
            <w:pPr>
              <w:rPr>
                <w:color w:val="ffffff"/>
              </w:rPr>
            </w:pPr>
            <w:r w:rsidDel="00000000" w:rsidR="00000000" w:rsidRPr="00000000">
              <w:rPr>
                <w:color w:val="ffffff"/>
                <w:rtl w:val="0"/>
              </w:rPr>
              <w:t xml:space="preserve">Document Name</w:t>
            </w:r>
          </w:p>
        </w:tc>
        <w:tc>
          <w:tcPr>
            <w:shd w:fill="2f5496" w:val="clear"/>
            <w:vAlign w:val="center"/>
          </w:tcPr>
          <w:p w:rsidR="00000000" w:rsidDel="00000000" w:rsidP="00000000" w:rsidRDefault="00000000" w:rsidRPr="00000000" w14:paraId="00000058">
            <w:pPr>
              <w:rPr>
                <w:color w:val="ffffff"/>
              </w:rPr>
            </w:pPr>
            <w:r w:rsidDel="00000000" w:rsidR="00000000" w:rsidRPr="00000000">
              <w:rPr>
                <w:color w:val="ffffff"/>
                <w:rtl w:val="0"/>
              </w:rPr>
              <w:t xml:space="preserve">Location</w:t>
            </w:r>
          </w:p>
          <w:p w:rsidR="00000000" w:rsidDel="00000000" w:rsidP="00000000" w:rsidRDefault="00000000" w:rsidRPr="00000000" w14:paraId="00000059">
            <w:pPr>
              <w:rPr>
                <w:color w:val="ffffff"/>
              </w:rPr>
            </w:pPr>
            <w:r w:rsidDel="00000000" w:rsidR="00000000" w:rsidRPr="00000000">
              <w:rPr>
                <w:color w:val="ffffff"/>
                <w:rtl w:val="0"/>
              </w:rPr>
              <w:t xml:space="preserve">Physical Location/Website</w:t>
            </w:r>
          </w:p>
        </w:tc>
      </w:tr>
      <w:tr>
        <w:trPr>
          <w:cantSplit w:val="0"/>
          <w:tblHeader w:val="0"/>
        </w:trPr>
        <w:tc>
          <w:tcPr>
            <w:vAlign w:val="center"/>
          </w:tcPr>
          <w:p w:rsidR="00000000" w:rsidDel="00000000" w:rsidP="00000000" w:rsidRDefault="00000000" w:rsidRPr="00000000" w14:paraId="0000005A">
            <w:pPr>
              <w:rPr/>
            </w:pPr>
            <w:r w:rsidDel="00000000" w:rsidR="00000000" w:rsidRPr="00000000">
              <w:rPr>
                <w:rtl w:val="0"/>
              </w:rPr>
              <w:t xml:space="preserve">HLD-&lt;Project Name&gt;</w:t>
            </w:r>
          </w:p>
        </w:tc>
        <w:tc>
          <w:tcPr>
            <w:vAlign w:val="center"/>
          </w:tcPr>
          <w:p w:rsidR="00000000" w:rsidDel="00000000" w:rsidP="00000000" w:rsidRDefault="00000000" w:rsidRPr="00000000" w14:paraId="0000005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C">
            <w:pPr>
              <w:rPr/>
            </w:pPr>
            <w:r w:rsidDel="00000000" w:rsidR="00000000" w:rsidRPr="00000000">
              <w:rPr>
                <w:rtl w:val="0"/>
              </w:rPr>
            </w:r>
          </w:p>
        </w:tc>
        <w:tc>
          <w:tcPr>
            <w:vAlign w:val="center"/>
          </w:tcPr>
          <w:p w:rsidR="00000000" w:rsidDel="00000000" w:rsidP="00000000" w:rsidRDefault="00000000" w:rsidRPr="00000000" w14:paraId="0000005D">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E">
            <w:pPr>
              <w:rPr/>
            </w:pPr>
            <w:r w:rsidDel="00000000" w:rsidR="00000000" w:rsidRPr="00000000">
              <w:rPr>
                <w:rtl w:val="0"/>
              </w:rPr>
            </w:r>
          </w:p>
        </w:tc>
        <w:tc>
          <w:tcPr>
            <w:vAlign w:val="center"/>
          </w:tcPr>
          <w:p w:rsidR="00000000" w:rsidDel="00000000" w:rsidP="00000000" w:rsidRDefault="00000000" w:rsidRPr="00000000" w14:paraId="0000005F">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0">
            <w:pPr>
              <w:rPr/>
            </w:pPr>
            <w:r w:rsidDel="00000000" w:rsidR="00000000" w:rsidRPr="00000000">
              <w:rPr>
                <w:rtl w:val="0"/>
              </w:rPr>
            </w:r>
          </w:p>
        </w:tc>
        <w:tc>
          <w:tcPr>
            <w:vAlign w:val="center"/>
          </w:tcPr>
          <w:p w:rsidR="00000000" w:rsidDel="00000000" w:rsidP="00000000" w:rsidRDefault="00000000" w:rsidRPr="00000000" w14:paraId="00000061">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2">
            <w:pPr>
              <w:rPr/>
            </w:pPr>
            <w:r w:rsidDel="00000000" w:rsidR="00000000" w:rsidRPr="00000000">
              <w:rPr>
                <w:rtl w:val="0"/>
              </w:rPr>
            </w:r>
          </w:p>
        </w:tc>
        <w:tc>
          <w:tcPr>
            <w:vAlign w:val="center"/>
          </w:tcPr>
          <w:p w:rsidR="00000000" w:rsidDel="00000000" w:rsidP="00000000" w:rsidRDefault="00000000" w:rsidRPr="00000000" w14:paraId="00000063">
            <w:pPr>
              <w:rPr/>
            </w:pPr>
            <w:r w:rsidDel="00000000" w:rsidR="00000000" w:rsidRPr="00000000">
              <w:rPr>
                <w:rtl w:val="0"/>
              </w:rPr>
            </w:r>
          </w:p>
        </w:tc>
      </w:tr>
    </w:tbl>
    <w:p w:rsidR="00000000" w:rsidDel="00000000" w:rsidP="00000000" w:rsidRDefault="00000000" w:rsidRPr="00000000" w14:paraId="00000064">
      <w:pPr>
        <w:pStyle w:val="Heading1"/>
        <w:ind w:left="0" w:firstLine="0"/>
        <w:rPr>
          <w:rFonts w:ascii="Times New Roman" w:cs="Times New Roman" w:eastAsia="Times New Roman" w:hAnsi="Times New Roman"/>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065">
      <w:pPr>
        <w:pStyle w:val="Heading1"/>
        <w:numPr>
          <w:ilvl w:val="0"/>
          <w:numId w:val="8"/>
        </w:numPr>
        <w:ind w:left="567" w:hanging="567"/>
        <w:rPr>
          <w:rFonts w:ascii="Times New Roman" w:cs="Times New Roman" w:eastAsia="Times New Roman" w:hAnsi="Times New Roman"/>
          <w:sz w:val="28"/>
          <w:szCs w:val="28"/>
        </w:rPr>
      </w:pPr>
      <w:bookmarkStart w:colFirst="0" w:colLast="0" w:name="_heading=h.28iiaao7gdbg" w:id="5"/>
      <w:bookmarkEnd w:id="5"/>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Low-Level Design element is presented here to design every element during the development of the web-based project, Bus Management System, along with a detailed understanding of the data flow and to assist the programmer throughout accomplishing development activity on time. For each Use Case that our web application will cover, we generate a Process Flow Diagram, Entity Relation Mapping, and a Class Diagram in the Low-Level Design. We prepare the design for the form elements, the detailed database design, and the layout of the java classes in addition to the Detailed Description of the Use Cases. In the Data Unit Mapping, we associate each form attribute with its corresponding Database Column.</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1"/>
        <w:numPr>
          <w:ilvl w:val="0"/>
          <w:numId w:val="8"/>
        </w:numPr>
        <w:ind w:left="567" w:hanging="567"/>
        <w:rPr>
          <w:rFonts w:ascii="Times New Roman" w:cs="Times New Roman" w:eastAsia="Times New Roman" w:hAnsi="Times New Roman"/>
          <w:sz w:val="28"/>
          <w:szCs w:val="28"/>
        </w:rPr>
      </w:pPr>
      <w:bookmarkStart w:colFirst="0" w:colLast="0" w:name="_heading=h.tyjcwt" w:id="6"/>
      <w:bookmarkEnd w:id="6"/>
      <w:r w:rsidDel="00000000" w:rsidR="00000000" w:rsidRPr="00000000">
        <w:rPr>
          <w:rFonts w:ascii="Times New Roman" w:cs="Times New Roman" w:eastAsia="Times New Roman" w:hAnsi="Times New Roman"/>
          <w:sz w:val="28"/>
          <w:szCs w:val="28"/>
          <w:rtl w:val="0"/>
        </w:rPr>
        <w:t xml:space="preserve">Use Cases</w:t>
      </w:r>
    </w:p>
    <w:p w:rsidR="00000000" w:rsidDel="00000000" w:rsidP="00000000" w:rsidRDefault="00000000" w:rsidRPr="00000000" w14:paraId="0000006B">
      <w:pPr>
        <w:ind w:firstLine="720"/>
        <w:rPr>
          <w:color w:val="0000ff"/>
          <w:sz w:val="24"/>
          <w:szCs w:val="24"/>
        </w:rPr>
      </w:pPr>
      <w:r w:rsidDel="00000000" w:rsidR="00000000" w:rsidRPr="00000000">
        <w:rPr>
          <w:color w:val="0000ff"/>
          <w:sz w:val="24"/>
          <w:szCs w:val="24"/>
          <w:rtl w:val="0"/>
        </w:rPr>
        <w:t xml:space="preserve">6.1 User registration/login</w:t>
      </w:r>
    </w:p>
    <w:p w:rsidR="00000000" w:rsidDel="00000000" w:rsidP="00000000" w:rsidRDefault="00000000" w:rsidRPr="00000000" w14:paraId="0000006C">
      <w:pPr>
        <w:numPr>
          <w:ilvl w:val="0"/>
          <w:numId w:val="3"/>
        </w:numPr>
        <w:ind w:left="1440" w:hanging="360"/>
        <w:rPr>
          <w:color w:val="0000ff"/>
          <w:sz w:val="24"/>
          <w:szCs w:val="24"/>
          <w:u w:val="none"/>
        </w:rPr>
      </w:pPr>
      <w:r w:rsidDel="00000000" w:rsidR="00000000" w:rsidRPr="00000000">
        <w:rPr>
          <w:color w:val="0000ff"/>
          <w:sz w:val="24"/>
          <w:szCs w:val="24"/>
          <w:rtl w:val="0"/>
        </w:rPr>
        <w:t xml:space="preserve">Description</w:t>
      </w:r>
    </w:p>
    <w:p w:rsidR="00000000" w:rsidDel="00000000" w:rsidP="00000000" w:rsidRDefault="00000000" w:rsidRPr="00000000" w14:paraId="0000006D">
      <w:pPr>
        <w:ind w:left="1440" w:firstLine="0"/>
        <w:rPr>
          <w:color w:val="0000ff"/>
          <w:sz w:val="24"/>
          <w:szCs w:val="24"/>
        </w:rPr>
      </w:pPr>
      <w:r w:rsidDel="00000000" w:rsidR="00000000" w:rsidRPr="00000000">
        <w:rPr>
          <w:color w:val="222222"/>
          <w:sz w:val="24"/>
          <w:szCs w:val="24"/>
          <w:rtl w:val="0"/>
        </w:rPr>
        <w:t xml:space="preserve">In the registration page the user will find a button for registration or login which will take the user to the log in or the registration page. For admin a separate button will be provided for login in the footer which will take the admin to admin login page. Depending on whether the user is logging in or admin, the value of ‘isAdmin’ will be set in the users table.</w:t>
      </w:r>
      <w:r w:rsidDel="00000000" w:rsidR="00000000" w:rsidRPr="00000000">
        <w:rPr>
          <w:rtl w:val="0"/>
        </w:rPr>
      </w:r>
    </w:p>
    <w:p w:rsidR="00000000" w:rsidDel="00000000" w:rsidP="00000000" w:rsidRDefault="00000000" w:rsidRPr="00000000" w14:paraId="0000006E">
      <w:pPr>
        <w:ind w:left="0" w:firstLine="0"/>
        <w:rPr>
          <w:color w:val="0000ff"/>
          <w:sz w:val="24"/>
          <w:szCs w:val="24"/>
        </w:rPr>
      </w:pPr>
      <w:r w:rsidDel="00000000" w:rsidR="00000000" w:rsidRPr="00000000">
        <w:rPr>
          <w:rtl w:val="0"/>
        </w:rPr>
      </w:r>
    </w:p>
    <w:p w:rsidR="00000000" w:rsidDel="00000000" w:rsidP="00000000" w:rsidRDefault="00000000" w:rsidRPr="00000000" w14:paraId="0000006F">
      <w:pPr>
        <w:ind w:left="1440" w:firstLine="0"/>
        <w:rPr>
          <w:color w:val="0000ff"/>
          <w:sz w:val="24"/>
          <w:szCs w:val="24"/>
        </w:rPr>
      </w:pPr>
      <w:r w:rsidDel="00000000" w:rsidR="00000000" w:rsidRPr="00000000">
        <w:rPr>
          <w:color w:val="0000ff"/>
          <w:sz w:val="24"/>
          <w:szCs w:val="24"/>
        </w:rPr>
        <w:drawing>
          <wp:inline distB="114300" distT="114300" distL="114300" distR="114300">
            <wp:extent cx="5236975" cy="5014913"/>
            <wp:effectExtent b="0" l="0" r="0" t="0"/>
            <wp:docPr id="1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36975" cy="50149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3"/>
        </w:numPr>
        <w:ind w:left="1440" w:hanging="360"/>
        <w:rPr>
          <w:color w:val="0000ff"/>
          <w:sz w:val="24"/>
          <w:szCs w:val="24"/>
          <w:u w:val="none"/>
        </w:rPr>
      </w:pPr>
      <w:r w:rsidDel="00000000" w:rsidR="00000000" w:rsidRPr="00000000">
        <w:rPr>
          <w:color w:val="0000ff"/>
          <w:sz w:val="24"/>
          <w:szCs w:val="24"/>
          <w:rtl w:val="0"/>
        </w:rPr>
        <w:t xml:space="preserve">ER Mapping</w:t>
      </w:r>
    </w:p>
    <w:p w:rsidR="00000000" w:rsidDel="00000000" w:rsidP="00000000" w:rsidRDefault="00000000" w:rsidRPr="00000000" w14:paraId="00000071">
      <w:pPr>
        <w:ind w:left="1440" w:firstLine="0"/>
        <w:rPr>
          <w:color w:val="0000ff"/>
          <w:sz w:val="24"/>
          <w:szCs w:val="24"/>
        </w:rPr>
      </w:pPr>
      <w:r w:rsidDel="00000000" w:rsidR="00000000" w:rsidRPr="00000000">
        <w:rPr>
          <w:color w:val="0000ff"/>
          <w:sz w:val="24"/>
          <w:szCs w:val="24"/>
        </w:rPr>
        <w:drawing>
          <wp:inline distB="114300" distT="114300" distL="114300" distR="114300">
            <wp:extent cx="2660332" cy="2266507"/>
            <wp:effectExtent b="0" l="0" r="0" t="0"/>
            <wp:docPr id="1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660332" cy="226650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440" w:firstLine="0"/>
        <w:rPr>
          <w:color w:val="0000ff"/>
          <w:sz w:val="24"/>
          <w:szCs w:val="24"/>
        </w:rPr>
      </w:pPr>
      <w:r w:rsidDel="00000000" w:rsidR="00000000" w:rsidRPr="00000000">
        <w:rPr>
          <w:rtl w:val="0"/>
        </w:rPr>
      </w:r>
    </w:p>
    <w:p w:rsidR="00000000" w:rsidDel="00000000" w:rsidP="00000000" w:rsidRDefault="00000000" w:rsidRPr="00000000" w14:paraId="00000073">
      <w:pPr>
        <w:numPr>
          <w:ilvl w:val="0"/>
          <w:numId w:val="3"/>
        </w:numPr>
        <w:ind w:left="1440" w:hanging="360"/>
        <w:rPr>
          <w:color w:val="0000ff"/>
          <w:sz w:val="24"/>
          <w:szCs w:val="24"/>
          <w:u w:val="none"/>
        </w:rPr>
      </w:pPr>
      <w:r w:rsidDel="00000000" w:rsidR="00000000" w:rsidRPr="00000000">
        <w:rPr>
          <w:color w:val="0000ff"/>
          <w:sz w:val="24"/>
          <w:szCs w:val="24"/>
          <w:rtl w:val="0"/>
        </w:rPr>
        <w:t xml:space="preserve">Class Diagram</w:t>
      </w:r>
    </w:p>
    <w:p w:rsidR="00000000" w:rsidDel="00000000" w:rsidP="00000000" w:rsidRDefault="00000000" w:rsidRPr="00000000" w14:paraId="00000074">
      <w:pPr>
        <w:spacing w:after="0" w:lineRule="auto"/>
        <w:ind w:left="720" w:firstLine="0"/>
        <w:rPr>
          <w:color w:val="0000ff"/>
          <w:sz w:val="24"/>
          <w:szCs w:val="24"/>
        </w:rPr>
      </w:pPr>
      <w:r w:rsidDel="00000000" w:rsidR="00000000" w:rsidRPr="00000000">
        <w:rPr>
          <w:rtl w:val="0"/>
        </w:rPr>
      </w:r>
    </w:p>
    <w:p w:rsidR="00000000" w:rsidDel="00000000" w:rsidP="00000000" w:rsidRDefault="00000000" w:rsidRPr="00000000" w14:paraId="00000075">
      <w:pPr>
        <w:ind w:left="0" w:firstLine="0"/>
        <w:rPr>
          <w:color w:val="0b5394"/>
          <w:sz w:val="24"/>
          <w:szCs w:val="24"/>
        </w:rPr>
      </w:pPr>
      <w:r w:rsidDel="00000000" w:rsidR="00000000" w:rsidRPr="00000000">
        <w:rPr>
          <w:color w:val="0000ff"/>
          <w:sz w:val="24"/>
          <w:szCs w:val="24"/>
          <w:rtl w:val="0"/>
        </w:rPr>
        <w:t xml:space="preserve">6.2 </w:t>
      </w:r>
      <w:r w:rsidDel="00000000" w:rsidR="00000000" w:rsidRPr="00000000">
        <w:rPr>
          <w:color w:val="0b5394"/>
          <w:sz w:val="24"/>
          <w:szCs w:val="24"/>
          <w:rtl w:val="0"/>
        </w:rPr>
        <w:t xml:space="preserve">Passengers can see all bus information between two stops.</w:t>
      </w:r>
    </w:p>
    <w:p w:rsidR="00000000" w:rsidDel="00000000" w:rsidP="00000000" w:rsidRDefault="00000000" w:rsidRPr="00000000" w14:paraId="00000076">
      <w:pPr>
        <w:numPr>
          <w:ilvl w:val="0"/>
          <w:numId w:val="6"/>
        </w:numPr>
        <w:spacing w:after="0" w:line="276" w:lineRule="auto"/>
        <w:ind w:left="720" w:hanging="360"/>
        <w:rPr>
          <w:color w:val="0b5394"/>
          <w:sz w:val="24"/>
          <w:szCs w:val="24"/>
        </w:rPr>
      </w:pPr>
      <w:r w:rsidDel="00000000" w:rsidR="00000000" w:rsidRPr="00000000">
        <w:rPr>
          <w:color w:val="0b5394"/>
          <w:sz w:val="24"/>
          <w:szCs w:val="24"/>
          <w:rtl w:val="0"/>
        </w:rPr>
        <w:t xml:space="preserve">Description</w:t>
      </w:r>
    </w:p>
    <w:p w:rsidR="00000000" w:rsidDel="00000000" w:rsidP="00000000" w:rsidRDefault="00000000" w:rsidRPr="00000000" w14:paraId="00000077">
      <w:pPr>
        <w:spacing w:after="0" w:line="276" w:lineRule="auto"/>
        <w:ind w:left="720" w:firstLine="0"/>
        <w:rPr>
          <w:sz w:val="24"/>
          <w:szCs w:val="24"/>
        </w:rPr>
      </w:pPr>
      <w:r w:rsidDel="00000000" w:rsidR="00000000" w:rsidRPr="00000000">
        <w:rPr>
          <w:sz w:val="24"/>
          <w:szCs w:val="24"/>
          <w:rtl w:val="0"/>
        </w:rPr>
        <w:t xml:space="preserve">Users can enter a start point, a destination point and date of traveling inside a form and press the “Search Bus” button. Then the system will find the route having that starting and ending point from the route table and retrieve all the bus information from the bus table, running on that particular route. If no such route is available then it redirects to the same page.</w:t>
      </w:r>
    </w:p>
    <w:p w:rsidR="00000000" w:rsidDel="00000000" w:rsidP="00000000" w:rsidRDefault="00000000" w:rsidRPr="00000000" w14:paraId="00000078">
      <w:pPr>
        <w:numPr>
          <w:ilvl w:val="0"/>
          <w:numId w:val="6"/>
        </w:numPr>
        <w:spacing w:after="0" w:line="276" w:lineRule="auto"/>
        <w:ind w:left="720" w:hanging="360"/>
        <w:rPr>
          <w:color w:val="0b5394"/>
          <w:sz w:val="24"/>
          <w:szCs w:val="24"/>
        </w:rPr>
      </w:pPr>
      <w:r w:rsidDel="00000000" w:rsidR="00000000" w:rsidRPr="00000000">
        <w:rPr>
          <w:color w:val="0b5394"/>
          <w:sz w:val="24"/>
          <w:szCs w:val="24"/>
          <w:rtl w:val="0"/>
        </w:rPr>
        <w:t xml:space="preserve">Process Flow Diagram</w:t>
      </w:r>
    </w:p>
    <w:p w:rsidR="00000000" w:rsidDel="00000000" w:rsidP="00000000" w:rsidRDefault="00000000" w:rsidRPr="00000000" w14:paraId="00000079">
      <w:pPr>
        <w:spacing w:after="0" w:line="276" w:lineRule="auto"/>
        <w:ind w:left="720" w:firstLine="0"/>
        <w:rPr>
          <w:color w:val="0b5394"/>
          <w:sz w:val="24"/>
          <w:szCs w:val="24"/>
        </w:rPr>
      </w:pPr>
      <w:r w:rsidDel="00000000" w:rsidR="00000000" w:rsidRPr="00000000">
        <w:rPr>
          <w:color w:val="0b5394"/>
          <w:sz w:val="24"/>
          <w:szCs w:val="24"/>
        </w:rPr>
        <w:drawing>
          <wp:inline distB="114300" distT="114300" distL="114300" distR="114300">
            <wp:extent cx="4398264" cy="2866809"/>
            <wp:effectExtent b="0" l="0" r="0" t="0"/>
            <wp:docPr id="1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398264" cy="286680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6"/>
        </w:numPr>
        <w:spacing w:after="0" w:line="276" w:lineRule="auto"/>
        <w:ind w:left="720" w:hanging="360"/>
        <w:rPr>
          <w:color w:val="0b5394"/>
          <w:sz w:val="24"/>
          <w:szCs w:val="24"/>
        </w:rPr>
      </w:pPr>
      <w:r w:rsidDel="00000000" w:rsidR="00000000" w:rsidRPr="00000000">
        <w:rPr>
          <w:color w:val="0b5394"/>
          <w:sz w:val="24"/>
          <w:szCs w:val="24"/>
          <w:rtl w:val="0"/>
        </w:rPr>
        <w:t xml:space="preserve">ER Mapping</w:t>
      </w:r>
    </w:p>
    <w:p w:rsidR="00000000" w:rsidDel="00000000" w:rsidP="00000000" w:rsidRDefault="00000000" w:rsidRPr="00000000" w14:paraId="0000007B">
      <w:pPr>
        <w:spacing w:after="0" w:line="276" w:lineRule="auto"/>
        <w:ind w:left="720" w:firstLine="0"/>
        <w:rPr>
          <w:color w:val="0b5394"/>
          <w:sz w:val="24"/>
          <w:szCs w:val="24"/>
        </w:rPr>
      </w:pPr>
      <w:r w:rsidDel="00000000" w:rsidR="00000000" w:rsidRPr="00000000">
        <w:rPr>
          <w:color w:val="0b5394"/>
          <w:sz w:val="24"/>
          <w:szCs w:val="24"/>
        </w:rPr>
        <w:drawing>
          <wp:inline distB="114300" distT="114300" distL="114300" distR="114300">
            <wp:extent cx="4594981" cy="1871663"/>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594981"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6"/>
        </w:numPr>
        <w:spacing w:after="0" w:line="276" w:lineRule="auto"/>
        <w:ind w:left="720" w:hanging="360"/>
        <w:rPr>
          <w:color w:val="0b5394"/>
          <w:sz w:val="24"/>
          <w:szCs w:val="24"/>
        </w:rPr>
      </w:pPr>
      <w:r w:rsidDel="00000000" w:rsidR="00000000" w:rsidRPr="00000000">
        <w:rPr>
          <w:color w:val="0b5394"/>
          <w:sz w:val="24"/>
          <w:szCs w:val="24"/>
          <w:rtl w:val="0"/>
        </w:rPr>
        <w:t xml:space="preserve">Class Diagram</w:t>
      </w:r>
    </w:p>
    <w:p w:rsidR="00000000" w:rsidDel="00000000" w:rsidP="00000000" w:rsidRDefault="00000000" w:rsidRPr="00000000" w14:paraId="0000007D">
      <w:pPr>
        <w:spacing w:after="0" w:lineRule="auto"/>
        <w:ind w:left="720" w:firstLine="0"/>
        <w:rPr>
          <w:color w:val="0b5394"/>
          <w:sz w:val="24"/>
          <w:szCs w:val="24"/>
        </w:rPr>
      </w:pPr>
      <w:r w:rsidDel="00000000" w:rsidR="00000000" w:rsidRPr="00000000">
        <w:rPr>
          <w:rtl w:val="0"/>
        </w:rPr>
      </w:r>
    </w:p>
    <w:p w:rsidR="00000000" w:rsidDel="00000000" w:rsidP="00000000" w:rsidRDefault="00000000" w:rsidRPr="00000000" w14:paraId="0000007E">
      <w:pPr>
        <w:ind w:left="0" w:firstLine="0"/>
        <w:rPr>
          <w:color w:val="0000ff"/>
          <w:sz w:val="24"/>
          <w:szCs w:val="24"/>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firstLine="720"/>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color w:val="0000ff"/>
          <w:sz w:val="24"/>
          <w:szCs w:val="24"/>
          <w:rtl w:val="0"/>
        </w:rPr>
        <w:t xml:space="preserve">6.3 Book a Bus Ticket</w:t>
      </w:r>
      <w:r w:rsidDel="00000000" w:rsidR="00000000" w:rsidRPr="00000000">
        <w:rPr>
          <w:rtl w:val="0"/>
        </w:rPr>
      </w:r>
    </w:p>
    <w:p w:rsidR="00000000" w:rsidDel="00000000" w:rsidP="00000000" w:rsidRDefault="00000000" w:rsidRPr="00000000" w14:paraId="00000083">
      <w:pPr>
        <w:pStyle w:val="Heading2"/>
        <w:numPr>
          <w:ilvl w:val="0"/>
          <w:numId w:val="7"/>
        </w:numPr>
        <w:ind w:left="1440" w:hanging="360"/>
        <w:rPr>
          <w:sz w:val="24"/>
          <w:szCs w:val="24"/>
        </w:rPr>
      </w:pPr>
      <w:bookmarkStart w:colFirst="0" w:colLast="0" w:name="_heading=h.3dy6vkm" w:id="7"/>
      <w:bookmarkEnd w:id="7"/>
      <w:r w:rsidDel="00000000" w:rsidR="00000000" w:rsidRPr="00000000">
        <w:rPr>
          <w:sz w:val="24"/>
          <w:szCs w:val="24"/>
          <w:rtl w:val="0"/>
        </w:rPr>
        <w:t xml:space="preserve">Description</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user selects the date of travel(a month in advance can only be booked), boarding location, and destination location, after which a     list of available buses is displayed, the user selects his/her most preferred bus from the list, the user must select the number of seats he/she is booking and the final fare is displayed, and the booking of the ticket is confirmed for the user by clicking on the book button.</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2"/>
        <w:numPr>
          <w:ilvl w:val="0"/>
          <w:numId w:val="7"/>
        </w:numPr>
        <w:ind w:left="1440" w:hanging="360"/>
        <w:rPr>
          <w:sz w:val="24"/>
          <w:szCs w:val="24"/>
        </w:rPr>
      </w:pPr>
      <w:bookmarkStart w:colFirst="0" w:colLast="0" w:name="_heading=h.1t3h5sf" w:id="8"/>
      <w:bookmarkEnd w:id="8"/>
      <w:r w:rsidDel="00000000" w:rsidR="00000000" w:rsidRPr="00000000">
        <w:rPr>
          <w:sz w:val="24"/>
          <w:szCs w:val="24"/>
          <w:rtl w:val="0"/>
        </w:rPr>
        <w:t xml:space="preserve">Process Flow Diagram</w:t>
      </w:r>
    </w:p>
    <w:p w:rsidR="00000000" w:rsidDel="00000000" w:rsidP="00000000" w:rsidRDefault="00000000" w:rsidRPr="00000000" w14:paraId="00000088">
      <w:pPr>
        <w:rPr/>
      </w:pPr>
      <w:r w:rsidDel="00000000" w:rsidR="00000000" w:rsidRPr="00000000">
        <w:rPr/>
        <w:drawing>
          <wp:inline distB="114300" distT="114300" distL="114300" distR="114300">
            <wp:extent cx="3361737" cy="7717536"/>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361737" cy="771753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2"/>
        <w:numPr>
          <w:ilvl w:val="0"/>
          <w:numId w:val="7"/>
        </w:numPr>
        <w:ind w:left="1440" w:hanging="360"/>
        <w:rPr>
          <w:sz w:val="24"/>
          <w:szCs w:val="24"/>
        </w:rPr>
      </w:pPr>
      <w:bookmarkStart w:colFirst="0" w:colLast="0" w:name="_heading=h.4d34og8" w:id="9"/>
      <w:bookmarkEnd w:id="9"/>
      <w:r w:rsidDel="00000000" w:rsidR="00000000" w:rsidRPr="00000000">
        <w:rPr>
          <w:sz w:val="24"/>
          <w:szCs w:val="24"/>
          <w:rtl w:val="0"/>
        </w:rPr>
        <w:t xml:space="preserve">ER mapping</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4470083" cy="3314969"/>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70083" cy="331496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2"/>
        <w:numPr>
          <w:ilvl w:val="0"/>
          <w:numId w:val="7"/>
        </w:numPr>
        <w:ind w:left="1440" w:hanging="360"/>
        <w:rPr>
          <w:sz w:val="24"/>
          <w:szCs w:val="24"/>
        </w:rPr>
      </w:pPr>
      <w:bookmarkStart w:colFirst="0" w:colLast="0" w:name="_heading=h.2s8eyo1" w:id="10"/>
      <w:bookmarkEnd w:id="10"/>
      <w:r w:rsidDel="00000000" w:rsidR="00000000" w:rsidRPr="00000000">
        <w:rPr>
          <w:sz w:val="24"/>
          <w:szCs w:val="24"/>
          <w:rtl w:val="0"/>
        </w:rPr>
        <w:t xml:space="preserve">Class Diagram</w:t>
      </w:r>
    </w:p>
    <w:p w:rsidR="00000000" w:rsidDel="00000000" w:rsidP="00000000" w:rsidRDefault="00000000" w:rsidRPr="00000000" w14:paraId="00000092">
      <w:pPr>
        <w:ind w:left="1440" w:firstLine="0"/>
        <w:rPr/>
      </w:pPr>
      <w:r w:rsidDel="00000000" w:rsidR="00000000" w:rsidRPr="00000000">
        <w:rPr>
          <w:rtl w:val="0"/>
        </w:rPr>
      </w:r>
    </w:p>
    <w:p w:rsidR="00000000" w:rsidDel="00000000" w:rsidP="00000000" w:rsidRDefault="00000000" w:rsidRPr="00000000" w14:paraId="00000093">
      <w:pPr>
        <w:ind w:left="1440" w:firstLine="0"/>
        <w:rPr/>
      </w:pPr>
      <w:r w:rsidDel="00000000" w:rsidR="00000000" w:rsidRPr="00000000">
        <w:rPr>
          <w:rtl w:val="0"/>
        </w:rPr>
      </w:r>
    </w:p>
    <w:p w:rsidR="00000000" w:rsidDel="00000000" w:rsidP="00000000" w:rsidRDefault="00000000" w:rsidRPr="00000000" w14:paraId="00000094">
      <w:pPr>
        <w:ind w:firstLine="720"/>
        <w:rPr>
          <w:color w:val="0000ff"/>
          <w:sz w:val="24"/>
          <w:szCs w:val="24"/>
        </w:rPr>
      </w:pPr>
      <w:r w:rsidDel="00000000" w:rsidR="00000000" w:rsidRPr="00000000">
        <w:rPr>
          <w:color w:val="0000ff"/>
          <w:sz w:val="24"/>
          <w:szCs w:val="24"/>
          <w:rtl w:val="0"/>
        </w:rPr>
        <w:t xml:space="preserve">6.4 Cancel a Ticket as a whole</w:t>
      </w:r>
    </w:p>
    <w:p w:rsidR="00000000" w:rsidDel="00000000" w:rsidP="00000000" w:rsidRDefault="00000000" w:rsidRPr="00000000" w14:paraId="00000095">
      <w:pPr>
        <w:ind w:firstLine="720"/>
        <w:rPr>
          <w:color w:val="0000ff"/>
          <w:sz w:val="24"/>
          <w:szCs w:val="24"/>
        </w:rPr>
      </w:pPr>
      <w:r w:rsidDel="00000000" w:rsidR="00000000" w:rsidRPr="00000000">
        <w:rPr>
          <w:color w:val="0000ff"/>
          <w:sz w:val="24"/>
          <w:szCs w:val="24"/>
          <w:rtl w:val="0"/>
        </w:rPr>
        <w:t xml:space="preserve">      a)</w:t>
        <w:tab/>
        <w:t xml:space="preserve">Description</w:t>
      </w:r>
    </w:p>
    <w:p w:rsidR="00000000" w:rsidDel="00000000" w:rsidP="00000000" w:rsidRDefault="00000000" w:rsidRPr="00000000" w14:paraId="00000096">
      <w:pPr>
        <w:ind w:left="1440" w:firstLine="0"/>
        <w:rPr/>
      </w:pPr>
      <w:r w:rsidDel="00000000" w:rsidR="00000000" w:rsidRPr="00000000">
        <w:rPr>
          <w:rtl w:val="0"/>
        </w:rPr>
        <w:t xml:space="preserve">If the ticket has been booked from the Bus Management System and the user wishes to cancel the ticket, then the user can cancel the ticket as a whole. And, the allocated seats will be freed from the database and will be available for further booking.</w:t>
      </w:r>
    </w:p>
    <w:p w:rsidR="00000000" w:rsidDel="00000000" w:rsidP="00000000" w:rsidRDefault="00000000" w:rsidRPr="00000000" w14:paraId="00000097">
      <w:pPr>
        <w:ind w:firstLine="720"/>
        <w:rPr>
          <w:color w:val="222222"/>
          <w:sz w:val="24"/>
          <w:szCs w:val="24"/>
        </w:rPr>
      </w:pPr>
      <w:r w:rsidDel="00000000" w:rsidR="00000000" w:rsidRPr="00000000">
        <w:rPr>
          <w:color w:val="0000ff"/>
          <w:sz w:val="24"/>
          <w:szCs w:val="24"/>
          <w:rtl w:val="0"/>
        </w:rPr>
        <w:t xml:space="preserve">      b)</w:t>
        <w:tab/>
        <w:t xml:space="preserve">Process Flow Diagram</w:t>
      </w:r>
      <w:r w:rsidDel="00000000" w:rsidR="00000000" w:rsidRPr="00000000">
        <w:rPr>
          <w:rtl w:val="0"/>
        </w:rPr>
      </w:r>
    </w:p>
    <w:p w:rsidR="00000000" w:rsidDel="00000000" w:rsidP="00000000" w:rsidRDefault="00000000" w:rsidRPr="00000000" w14:paraId="00000098">
      <w:pPr>
        <w:pStyle w:val="Heading2"/>
        <w:ind w:left="2880" w:firstLine="720"/>
        <w:rPr>
          <w:sz w:val="24"/>
          <w:szCs w:val="24"/>
        </w:rPr>
      </w:pPr>
      <w:bookmarkStart w:colFirst="0" w:colLast="0" w:name="_heading=h.lb6tvp51dzv0" w:id="11"/>
      <w:bookmarkEnd w:id="11"/>
      <w:r w:rsidDel="00000000" w:rsidR="00000000" w:rsidRPr="00000000">
        <w:rPr>
          <w:sz w:val="24"/>
          <w:szCs w:val="24"/>
        </w:rPr>
        <w:drawing>
          <wp:inline distB="114300" distT="114300" distL="114300" distR="114300">
            <wp:extent cx="2565082" cy="3406592"/>
            <wp:effectExtent b="0" l="0" r="0" t="0"/>
            <wp:docPr id="11"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565082" cy="340659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ind w:firstLine="720"/>
        <w:rPr>
          <w:color w:val="0000ff"/>
          <w:sz w:val="24"/>
          <w:szCs w:val="24"/>
        </w:rPr>
      </w:pPr>
      <w:r w:rsidDel="00000000" w:rsidR="00000000" w:rsidRPr="00000000">
        <w:rPr>
          <w:color w:val="0000ff"/>
          <w:sz w:val="24"/>
          <w:szCs w:val="24"/>
          <w:rtl w:val="0"/>
        </w:rPr>
        <w:t xml:space="preserve">      c)</w:t>
        <w:tab/>
        <w:t xml:space="preserve">ER Mapping</w:t>
      </w:r>
    </w:p>
    <w:p w:rsidR="00000000" w:rsidDel="00000000" w:rsidP="00000000" w:rsidRDefault="00000000" w:rsidRPr="00000000" w14:paraId="0000009B">
      <w:pPr>
        <w:ind w:firstLine="720"/>
        <w:rPr>
          <w:color w:val="0000ff"/>
          <w:sz w:val="24"/>
          <w:szCs w:val="24"/>
        </w:rPr>
      </w:pPr>
      <w:r w:rsidDel="00000000" w:rsidR="00000000" w:rsidRPr="00000000">
        <w:rPr>
          <w:color w:val="0000ff"/>
          <w:sz w:val="24"/>
          <w:szCs w:val="24"/>
        </w:rPr>
        <w:drawing>
          <wp:inline distB="114300" distT="114300" distL="114300" distR="114300">
            <wp:extent cx="6227445" cy="2730500"/>
            <wp:effectExtent b="0" l="0" r="0" t="0"/>
            <wp:docPr id="21"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622744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firstLine="720"/>
        <w:rPr>
          <w:color w:val="0000ff"/>
          <w:sz w:val="24"/>
          <w:szCs w:val="24"/>
        </w:rPr>
      </w:pPr>
      <w:r w:rsidDel="00000000" w:rsidR="00000000" w:rsidRPr="00000000">
        <w:rPr>
          <w:color w:val="0000ff"/>
          <w:sz w:val="24"/>
          <w:szCs w:val="24"/>
          <w:rtl w:val="0"/>
        </w:rPr>
        <w:t xml:space="preserve">      d)</w:t>
        <w:tab/>
        <w:t xml:space="preserve">Class Diagram</w:t>
      </w:r>
    </w:p>
    <w:p w:rsidR="00000000" w:rsidDel="00000000" w:rsidP="00000000" w:rsidRDefault="00000000" w:rsidRPr="00000000" w14:paraId="0000009D">
      <w:pPr>
        <w:ind w:firstLine="720"/>
        <w:rPr>
          <w:color w:val="0000ff"/>
          <w:sz w:val="24"/>
          <w:szCs w:val="24"/>
        </w:rPr>
      </w:pPr>
      <w:r w:rsidDel="00000000" w:rsidR="00000000" w:rsidRPr="00000000">
        <w:rPr>
          <w:rtl w:val="0"/>
        </w:rPr>
      </w:r>
    </w:p>
    <w:p w:rsidR="00000000" w:rsidDel="00000000" w:rsidP="00000000" w:rsidRDefault="00000000" w:rsidRPr="00000000" w14:paraId="0000009E">
      <w:pPr>
        <w:ind w:firstLine="720"/>
        <w:rPr>
          <w:color w:val="0000ff"/>
          <w:sz w:val="24"/>
          <w:szCs w:val="24"/>
        </w:rPr>
      </w:pPr>
      <w:r w:rsidDel="00000000" w:rsidR="00000000" w:rsidRPr="00000000">
        <w:rPr>
          <w:rtl w:val="0"/>
        </w:rPr>
      </w:r>
    </w:p>
    <w:p w:rsidR="00000000" w:rsidDel="00000000" w:rsidP="00000000" w:rsidRDefault="00000000" w:rsidRPr="00000000" w14:paraId="0000009F">
      <w:pPr>
        <w:ind w:firstLine="720"/>
        <w:rPr>
          <w:color w:val="0000ff"/>
          <w:sz w:val="24"/>
          <w:szCs w:val="24"/>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    </w:t>
      </w:r>
    </w:p>
    <w:p w:rsidR="00000000" w:rsidDel="00000000" w:rsidP="00000000" w:rsidRDefault="00000000" w:rsidRPr="00000000" w14:paraId="000000A1">
      <w:pPr>
        <w:ind w:firstLine="720"/>
        <w:rPr>
          <w:color w:val="0000ff"/>
          <w:sz w:val="24"/>
          <w:szCs w:val="24"/>
        </w:rPr>
      </w:pPr>
      <w:r w:rsidDel="00000000" w:rsidR="00000000" w:rsidRPr="00000000">
        <w:rPr>
          <w:color w:val="0000ff"/>
          <w:sz w:val="24"/>
          <w:szCs w:val="24"/>
          <w:rtl w:val="0"/>
        </w:rPr>
        <w:t xml:space="preserve">6.5 Confirmation of  Bus Ticket</w:t>
      </w:r>
    </w:p>
    <w:p w:rsidR="00000000" w:rsidDel="00000000" w:rsidP="00000000" w:rsidRDefault="00000000" w:rsidRPr="00000000" w14:paraId="000000A2">
      <w:pPr>
        <w:numPr>
          <w:ilvl w:val="0"/>
          <w:numId w:val="5"/>
        </w:numPr>
        <w:ind w:left="1440" w:hanging="360"/>
        <w:rPr>
          <w:color w:val="0000ff"/>
          <w:sz w:val="24"/>
          <w:szCs w:val="24"/>
          <w:u w:val="none"/>
        </w:rPr>
      </w:pPr>
      <w:r w:rsidDel="00000000" w:rsidR="00000000" w:rsidRPr="00000000">
        <w:rPr>
          <w:color w:val="0000ff"/>
          <w:sz w:val="24"/>
          <w:szCs w:val="24"/>
          <w:rtl w:val="0"/>
        </w:rPr>
        <w:t xml:space="preserve">Description</w:t>
      </w:r>
    </w:p>
    <w:p w:rsidR="00000000" w:rsidDel="00000000" w:rsidP="00000000" w:rsidRDefault="00000000" w:rsidRPr="00000000" w14:paraId="000000A3">
      <w:pPr>
        <w:ind w:left="1440" w:firstLine="0"/>
        <w:rPr>
          <w:color w:val="222222"/>
          <w:sz w:val="24"/>
          <w:szCs w:val="24"/>
        </w:rPr>
      </w:pPr>
      <w:r w:rsidDel="00000000" w:rsidR="00000000" w:rsidRPr="00000000">
        <w:rPr>
          <w:color w:val="222222"/>
          <w:sz w:val="24"/>
          <w:szCs w:val="24"/>
          <w:rtl w:val="0"/>
        </w:rPr>
        <w:t xml:space="preserve">When the user selects the boarding station and destination station and books the ticket for the particular bus then the user will receive a 10 digit PNR number which will be unique for every ticket which will be used for the validation of tickets.</w:t>
      </w:r>
    </w:p>
    <w:p w:rsidR="00000000" w:rsidDel="00000000" w:rsidP="00000000" w:rsidRDefault="00000000" w:rsidRPr="00000000" w14:paraId="000000A4">
      <w:pPr>
        <w:ind w:left="1440" w:firstLine="0"/>
        <w:rPr>
          <w:color w:val="0000ff"/>
          <w:sz w:val="24"/>
          <w:szCs w:val="24"/>
        </w:rPr>
      </w:pPr>
      <w:r w:rsidDel="00000000" w:rsidR="00000000" w:rsidRPr="00000000">
        <w:rPr>
          <w:rtl w:val="0"/>
        </w:rPr>
      </w:r>
    </w:p>
    <w:p w:rsidR="00000000" w:rsidDel="00000000" w:rsidP="00000000" w:rsidRDefault="00000000" w:rsidRPr="00000000" w14:paraId="000000A5">
      <w:pPr>
        <w:ind w:left="0" w:firstLine="0"/>
        <w:rPr>
          <w:color w:val="0000ff"/>
          <w:sz w:val="24"/>
          <w:szCs w:val="24"/>
        </w:rPr>
      </w:pPr>
      <w:r w:rsidDel="00000000" w:rsidR="00000000" w:rsidRPr="00000000">
        <w:rPr>
          <w:rtl w:val="0"/>
        </w:rPr>
      </w:r>
    </w:p>
    <w:p w:rsidR="00000000" w:rsidDel="00000000" w:rsidP="00000000" w:rsidRDefault="00000000" w:rsidRPr="00000000" w14:paraId="000000A6">
      <w:pPr>
        <w:numPr>
          <w:ilvl w:val="0"/>
          <w:numId w:val="5"/>
        </w:numPr>
        <w:ind w:left="1440" w:hanging="360"/>
        <w:rPr>
          <w:color w:val="0000ff"/>
          <w:sz w:val="24"/>
          <w:szCs w:val="24"/>
          <w:u w:val="none"/>
        </w:rPr>
      </w:pPr>
      <w:r w:rsidDel="00000000" w:rsidR="00000000" w:rsidRPr="00000000">
        <w:rPr>
          <w:color w:val="0000ff"/>
          <w:sz w:val="24"/>
          <w:szCs w:val="24"/>
          <w:rtl w:val="0"/>
        </w:rPr>
        <w:t xml:space="preserve">Process Flow Diagram</w:t>
      </w:r>
    </w:p>
    <w:p w:rsidR="00000000" w:rsidDel="00000000" w:rsidP="00000000" w:rsidRDefault="00000000" w:rsidRPr="00000000" w14:paraId="000000A7">
      <w:pPr>
        <w:ind w:left="1440" w:firstLine="0"/>
        <w:rPr>
          <w:color w:val="0000ff"/>
          <w:sz w:val="24"/>
          <w:szCs w:val="24"/>
        </w:rPr>
      </w:pPr>
      <w:r w:rsidDel="00000000" w:rsidR="00000000" w:rsidRPr="00000000">
        <w:rPr>
          <w:rtl w:val="0"/>
        </w:rPr>
      </w:r>
    </w:p>
    <w:p w:rsidR="00000000" w:rsidDel="00000000" w:rsidP="00000000" w:rsidRDefault="00000000" w:rsidRPr="00000000" w14:paraId="000000A8">
      <w:pPr>
        <w:ind w:left="1440" w:firstLine="0"/>
        <w:rPr>
          <w:color w:val="0000ff"/>
          <w:sz w:val="24"/>
          <w:szCs w:val="24"/>
        </w:rPr>
      </w:pPr>
      <w:r w:rsidDel="00000000" w:rsidR="00000000" w:rsidRPr="00000000">
        <w:rPr>
          <w:color w:val="0000ff"/>
          <w:sz w:val="24"/>
          <w:szCs w:val="24"/>
        </w:rPr>
        <w:drawing>
          <wp:inline distB="114300" distT="114300" distL="114300" distR="114300">
            <wp:extent cx="1022032" cy="2108842"/>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022032" cy="210884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720"/>
        <w:rPr>
          <w:color w:val="0000ff"/>
          <w:sz w:val="24"/>
          <w:szCs w:val="24"/>
        </w:rPr>
      </w:pPr>
      <w:r w:rsidDel="00000000" w:rsidR="00000000" w:rsidRPr="00000000">
        <w:rPr>
          <w:color w:val="0000ff"/>
          <w:sz w:val="24"/>
          <w:szCs w:val="24"/>
          <w:rtl w:val="0"/>
        </w:rPr>
        <w:t xml:space="preserve">  c)</w:t>
        <w:tab/>
        <w:t xml:space="preserve">ER Mapping</w:t>
      </w:r>
    </w:p>
    <w:p w:rsidR="00000000" w:rsidDel="00000000" w:rsidP="00000000" w:rsidRDefault="00000000" w:rsidRPr="00000000" w14:paraId="000000AA">
      <w:pPr>
        <w:ind w:firstLine="720"/>
        <w:rPr>
          <w:color w:val="0000ff"/>
          <w:sz w:val="24"/>
          <w:szCs w:val="24"/>
        </w:rPr>
      </w:pPr>
      <w:r w:rsidDel="00000000" w:rsidR="00000000" w:rsidRPr="00000000">
        <w:rPr>
          <w:color w:val="0000ff"/>
          <w:sz w:val="24"/>
          <w:szCs w:val="24"/>
        </w:rPr>
        <w:drawing>
          <wp:inline distB="114300" distT="114300" distL="114300" distR="114300">
            <wp:extent cx="6227445" cy="2730500"/>
            <wp:effectExtent b="0" l="0" r="0" t="0"/>
            <wp:docPr id="17"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622744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hd w:fill="ffffff" w:val="clear"/>
        <w:spacing w:after="0" w:line="240" w:lineRule="auto"/>
        <w:ind w:left="851" w:hanging="284"/>
        <w:rPr>
          <w:color w:val="2f5496"/>
        </w:rPr>
      </w:pPr>
      <w:r w:rsidDel="00000000" w:rsidR="00000000" w:rsidRPr="00000000">
        <w:rPr>
          <w:color w:val="2f5496"/>
          <w:rtl w:val="0"/>
        </w:rPr>
        <w:t xml:space="preserve">6.6 Admin can add a new bus</w:t>
      </w:r>
    </w:p>
    <w:p w:rsidR="00000000" w:rsidDel="00000000" w:rsidP="00000000" w:rsidRDefault="00000000" w:rsidRPr="00000000" w14:paraId="000000AC">
      <w:pPr>
        <w:shd w:fill="ffffff" w:val="clear"/>
        <w:spacing w:after="0" w:line="240" w:lineRule="auto"/>
        <w:ind w:left="851" w:hanging="284"/>
        <w:rPr>
          <w:color w:val="2f5496"/>
        </w:rPr>
      </w:pPr>
      <w:r w:rsidDel="00000000" w:rsidR="00000000" w:rsidRPr="00000000">
        <w:rPr>
          <w:rtl w:val="0"/>
        </w:rPr>
      </w:r>
    </w:p>
    <w:p w:rsidR="00000000" w:rsidDel="00000000" w:rsidP="00000000" w:rsidRDefault="00000000" w:rsidRPr="00000000" w14:paraId="000000AD">
      <w:pPr>
        <w:shd w:fill="ffffff" w:val="clear"/>
        <w:spacing w:after="0" w:line="240" w:lineRule="auto"/>
        <w:ind w:left="851" w:hanging="284"/>
        <w:rPr>
          <w:color w:val="2f5496"/>
        </w:rPr>
      </w:pPr>
      <w:r w:rsidDel="00000000" w:rsidR="00000000" w:rsidRPr="00000000">
        <w:rPr>
          <w:color w:val="2f5496"/>
          <w:rtl w:val="0"/>
        </w:rPr>
        <w:t xml:space="preserve">a)Description</w:t>
      </w:r>
    </w:p>
    <w:p w:rsidR="00000000" w:rsidDel="00000000" w:rsidP="00000000" w:rsidRDefault="00000000" w:rsidRPr="00000000" w14:paraId="000000AE">
      <w:pPr>
        <w:shd w:fill="ffffff" w:val="clear"/>
        <w:spacing w:after="0" w:line="240" w:lineRule="auto"/>
        <w:ind w:left="851" w:hanging="284"/>
        <w:rPr>
          <w:color w:val="2f5496"/>
        </w:rPr>
      </w:pPr>
      <w:r w:rsidDel="00000000" w:rsidR="00000000" w:rsidRPr="00000000">
        <w:rPr>
          <w:color w:val="2f5496"/>
          <w:rtl w:val="0"/>
        </w:rPr>
        <w:t xml:space="preserve">      </w:t>
      </w:r>
    </w:p>
    <w:p w:rsidR="00000000" w:rsidDel="00000000" w:rsidP="00000000" w:rsidRDefault="00000000" w:rsidRPr="00000000" w14:paraId="000000AF">
      <w:pPr>
        <w:shd w:fill="ffffff" w:val="clear"/>
        <w:spacing w:after="0" w:line="240" w:lineRule="auto"/>
        <w:ind w:left="851" w:hanging="284"/>
        <w:rPr>
          <w:color w:val="222222"/>
          <w:sz w:val="24"/>
          <w:szCs w:val="24"/>
        </w:rPr>
      </w:pPr>
      <w:r w:rsidDel="00000000" w:rsidR="00000000" w:rsidRPr="00000000">
        <w:rPr>
          <w:color w:val="2f5496"/>
          <w:rtl w:val="0"/>
        </w:rPr>
        <w:t xml:space="preserve">      </w:t>
      </w:r>
      <w:r w:rsidDel="00000000" w:rsidR="00000000" w:rsidRPr="00000000">
        <w:rPr>
          <w:color w:val="222222"/>
          <w:sz w:val="24"/>
          <w:szCs w:val="24"/>
          <w:rtl w:val="0"/>
        </w:rPr>
        <w:t xml:space="preserve">Authenticated admin can access the admin dashboard where a button to add new buses can be found. On clicking the button the admin will be taken to add new bus form. On filling up the bus data and upon successful data validation a new bus will be added to the database and the admin will be redirected to the bus list page.</w:t>
      </w:r>
    </w:p>
    <w:p w:rsidR="00000000" w:rsidDel="00000000" w:rsidP="00000000" w:rsidRDefault="00000000" w:rsidRPr="00000000" w14:paraId="000000B0">
      <w:pPr>
        <w:shd w:fill="ffffff" w:val="clear"/>
        <w:spacing w:after="0" w:line="240" w:lineRule="auto"/>
        <w:ind w:left="851" w:hanging="284"/>
        <w:rPr>
          <w:color w:val="222222"/>
          <w:sz w:val="24"/>
          <w:szCs w:val="24"/>
        </w:rPr>
      </w:pPr>
      <w:r w:rsidDel="00000000" w:rsidR="00000000" w:rsidRPr="00000000">
        <w:rPr>
          <w:rtl w:val="0"/>
        </w:rPr>
      </w:r>
    </w:p>
    <w:p w:rsidR="00000000" w:rsidDel="00000000" w:rsidP="00000000" w:rsidRDefault="00000000" w:rsidRPr="00000000" w14:paraId="000000B1">
      <w:pPr>
        <w:shd w:fill="ffffff" w:val="clear"/>
        <w:spacing w:after="0" w:line="240" w:lineRule="auto"/>
        <w:ind w:left="851" w:hanging="284"/>
        <w:rPr>
          <w:color w:val="2f5496"/>
        </w:rPr>
      </w:pPr>
      <w:r w:rsidDel="00000000" w:rsidR="00000000" w:rsidRPr="00000000">
        <w:rPr>
          <w:color w:val="2f5496"/>
          <w:rtl w:val="0"/>
        </w:rPr>
        <w:t xml:space="preserve">b) Process Flow Diagram</w:t>
      </w:r>
    </w:p>
    <w:p w:rsidR="00000000" w:rsidDel="00000000" w:rsidP="00000000" w:rsidRDefault="00000000" w:rsidRPr="00000000" w14:paraId="000000B2">
      <w:pPr>
        <w:shd w:fill="ffffff" w:val="clear"/>
        <w:spacing w:after="0" w:line="240" w:lineRule="auto"/>
        <w:ind w:left="851" w:hanging="284"/>
        <w:rPr>
          <w:color w:val="2f5496"/>
        </w:rPr>
      </w:pPr>
      <w:r w:rsidDel="00000000" w:rsidR="00000000" w:rsidRPr="00000000">
        <w:rPr>
          <w:rtl w:val="0"/>
        </w:rPr>
      </w:r>
    </w:p>
    <w:p w:rsidR="00000000" w:rsidDel="00000000" w:rsidP="00000000" w:rsidRDefault="00000000" w:rsidRPr="00000000" w14:paraId="000000B3">
      <w:pPr>
        <w:shd w:fill="ffffff" w:val="clear"/>
        <w:spacing w:after="0" w:line="240" w:lineRule="auto"/>
        <w:ind w:left="851" w:hanging="284"/>
        <w:rPr>
          <w:color w:val="2f5496"/>
        </w:rPr>
      </w:pPr>
      <w:r w:rsidDel="00000000" w:rsidR="00000000" w:rsidRPr="00000000">
        <w:rPr>
          <w:color w:val="2f5496"/>
        </w:rPr>
        <w:drawing>
          <wp:inline distB="114300" distT="114300" distL="114300" distR="114300">
            <wp:extent cx="4343400" cy="3195638"/>
            <wp:effectExtent b="0" l="0" r="0" t="0"/>
            <wp:docPr id="13" name="image8.png"/>
            <a:graphic>
              <a:graphicData uri="http://schemas.openxmlformats.org/drawingml/2006/picture">
                <pic:pic>
                  <pic:nvPicPr>
                    <pic:cNvPr id="0" name="image8.png"/>
                    <pic:cNvPicPr preferRelativeResize="0"/>
                  </pic:nvPicPr>
                  <pic:blipFill>
                    <a:blip r:embed="rId16"/>
                    <a:srcRect b="0" l="-3808" r="0" t="5882"/>
                    <a:stretch>
                      <a:fillRect/>
                    </a:stretch>
                  </pic:blipFill>
                  <pic:spPr>
                    <a:xfrm>
                      <a:off x="0" y="0"/>
                      <a:ext cx="4343400"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0" w:line="240" w:lineRule="auto"/>
        <w:ind w:left="851" w:hanging="284"/>
        <w:rPr>
          <w:color w:val="2f5496"/>
        </w:rPr>
      </w:pPr>
      <w:r w:rsidDel="00000000" w:rsidR="00000000" w:rsidRPr="00000000">
        <w:rPr>
          <w:rtl w:val="0"/>
        </w:rPr>
      </w:r>
    </w:p>
    <w:p w:rsidR="00000000" w:rsidDel="00000000" w:rsidP="00000000" w:rsidRDefault="00000000" w:rsidRPr="00000000" w14:paraId="000000B5">
      <w:pPr>
        <w:shd w:fill="ffffff" w:val="clear"/>
        <w:spacing w:after="0" w:line="240" w:lineRule="auto"/>
        <w:ind w:left="851" w:hanging="284"/>
        <w:rPr>
          <w:color w:val="2f5496"/>
        </w:rPr>
      </w:pPr>
      <w:r w:rsidDel="00000000" w:rsidR="00000000" w:rsidRPr="00000000">
        <w:rPr>
          <w:rtl w:val="0"/>
        </w:rPr>
      </w:r>
    </w:p>
    <w:p w:rsidR="00000000" w:rsidDel="00000000" w:rsidP="00000000" w:rsidRDefault="00000000" w:rsidRPr="00000000" w14:paraId="000000B6">
      <w:pPr>
        <w:shd w:fill="ffffff" w:val="clear"/>
        <w:spacing w:after="0" w:line="240" w:lineRule="auto"/>
        <w:ind w:left="0" w:firstLine="0"/>
        <w:rPr>
          <w:color w:val="2f5496"/>
        </w:rPr>
      </w:pPr>
      <w:r w:rsidDel="00000000" w:rsidR="00000000" w:rsidRPr="00000000">
        <w:rPr>
          <w:rtl w:val="0"/>
        </w:rPr>
      </w:r>
    </w:p>
    <w:p w:rsidR="00000000" w:rsidDel="00000000" w:rsidP="00000000" w:rsidRDefault="00000000" w:rsidRPr="00000000" w14:paraId="000000B7">
      <w:pPr>
        <w:shd w:fill="ffffff" w:val="clear"/>
        <w:spacing w:after="0" w:line="240" w:lineRule="auto"/>
        <w:ind w:left="851" w:hanging="284"/>
        <w:rPr>
          <w:color w:val="2f5496"/>
        </w:rPr>
      </w:pPr>
      <w:r w:rsidDel="00000000" w:rsidR="00000000" w:rsidRPr="00000000">
        <w:rPr>
          <w:color w:val="2f5496"/>
          <w:rtl w:val="0"/>
        </w:rPr>
        <w:t xml:space="preserve">c)ER Diagram</w:t>
      </w:r>
    </w:p>
    <w:p w:rsidR="00000000" w:rsidDel="00000000" w:rsidP="00000000" w:rsidRDefault="00000000" w:rsidRPr="00000000" w14:paraId="000000B8">
      <w:pPr>
        <w:shd w:fill="ffffff" w:val="clear"/>
        <w:spacing w:after="0" w:line="240" w:lineRule="auto"/>
        <w:ind w:left="851" w:hanging="284"/>
        <w:rPr>
          <w:color w:val="2f5496"/>
        </w:rPr>
      </w:pPr>
      <w:r w:rsidDel="00000000" w:rsidR="00000000" w:rsidRPr="00000000">
        <w:rPr>
          <w:color w:val="2f5496"/>
        </w:rPr>
        <w:drawing>
          <wp:inline distB="114300" distT="114300" distL="114300" distR="114300">
            <wp:extent cx="4950108" cy="4662488"/>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950108"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0" w:line="240" w:lineRule="auto"/>
        <w:ind w:left="851" w:hanging="284"/>
        <w:rPr>
          <w:color w:val="2f5496"/>
        </w:rPr>
      </w:pPr>
      <w:r w:rsidDel="00000000" w:rsidR="00000000" w:rsidRPr="00000000">
        <w:rPr>
          <w:rtl w:val="0"/>
        </w:rPr>
      </w:r>
    </w:p>
    <w:p w:rsidR="00000000" w:rsidDel="00000000" w:rsidP="00000000" w:rsidRDefault="00000000" w:rsidRPr="00000000" w14:paraId="000000BA">
      <w:pPr>
        <w:shd w:fill="ffffff" w:val="clear"/>
        <w:spacing w:after="0" w:line="240" w:lineRule="auto"/>
        <w:ind w:left="851" w:hanging="284"/>
        <w:rPr>
          <w:color w:val="0000ff"/>
          <w:sz w:val="24"/>
          <w:szCs w:val="24"/>
        </w:rPr>
      </w:pPr>
      <w:r w:rsidDel="00000000" w:rsidR="00000000" w:rsidRPr="00000000">
        <w:rPr>
          <w:color w:val="2f5496"/>
          <w:rtl w:val="0"/>
        </w:rPr>
        <w:t xml:space="preserve">d)Class Diagram</w:t>
      </w:r>
      <w:r w:rsidDel="00000000" w:rsidR="00000000" w:rsidRPr="00000000">
        <w:rPr>
          <w:rtl w:val="0"/>
        </w:rPr>
      </w:r>
    </w:p>
    <w:p w:rsidR="00000000" w:rsidDel="00000000" w:rsidP="00000000" w:rsidRDefault="00000000" w:rsidRPr="00000000" w14:paraId="000000BB">
      <w:pPr>
        <w:ind w:left="2160" w:firstLine="720"/>
        <w:rPr>
          <w:color w:val="0000ff"/>
          <w:sz w:val="24"/>
          <w:szCs w:val="24"/>
        </w:rPr>
      </w:pPr>
      <w:r w:rsidDel="00000000" w:rsidR="00000000" w:rsidRPr="00000000">
        <w:rPr>
          <w:rtl w:val="0"/>
        </w:rPr>
      </w:r>
    </w:p>
    <w:p w:rsidR="00000000" w:rsidDel="00000000" w:rsidP="00000000" w:rsidRDefault="00000000" w:rsidRPr="00000000" w14:paraId="000000BC">
      <w:pPr>
        <w:ind w:firstLine="720"/>
        <w:rPr>
          <w:color w:val="0000ff"/>
          <w:sz w:val="24"/>
          <w:szCs w:val="24"/>
        </w:rPr>
      </w:pPr>
      <w:r w:rsidDel="00000000" w:rsidR="00000000" w:rsidRPr="00000000">
        <w:rPr>
          <w:rtl w:val="0"/>
        </w:rPr>
      </w:r>
    </w:p>
    <w:p w:rsidR="00000000" w:rsidDel="00000000" w:rsidP="00000000" w:rsidRDefault="00000000" w:rsidRPr="00000000" w14:paraId="000000BD">
      <w:pPr>
        <w:spacing w:after="0" w:lineRule="auto"/>
        <w:ind w:left="0" w:firstLine="0"/>
        <w:rPr>
          <w:color w:val="0000ff"/>
          <w:sz w:val="24"/>
          <w:szCs w:val="24"/>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BE">
      <w:pPr>
        <w:shd w:fill="ffffff" w:val="clear"/>
        <w:spacing w:after="0" w:line="240" w:lineRule="auto"/>
        <w:ind w:left="851" w:hanging="284"/>
        <w:rPr>
          <w:rFonts w:ascii="Arial" w:cs="Arial" w:eastAsia="Arial" w:hAnsi="Arial"/>
          <w:color w:val="2f5496"/>
        </w:rPr>
      </w:pPr>
      <w:r w:rsidDel="00000000" w:rsidR="00000000" w:rsidRPr="00000000">
        <w:rPr>
          <w:color w:val="2f5496"/>
          <w:rtl w:val="0"/>
        </w:rPr>
        <w:t xml:space="preserve">6.7 </w:t>
      </w:r>
      <w:r w:rsidDel="00000000" w:rsidR="00000000" w:rsidRPr="00000000">
        <w:rPr>
          <w:rFonts w:ascii="Arial" w:cs="Arial" w:eastAsia="Arial" w:hAnsi="Arial"/>
          <w:color w:val="2f5496"/>
          <w:rtl w:val="0"/>
        </w:rPr>
        <w:t xml:space="preserve">Admin can disable a bus</w:t>
      </w:r>
    </w:p>
    <w:p w:rsidR="00000000" w:rsidDel="00000000" w:rsidP="00000000" w:rsidRDefault="00000000" w:rsidRPr="00000000" w14:paraId="000000BF">
      <w:pPr>
        <w:shd w:fill="ffffff" w:val="clear"/>
        <w:spacing w:after="0" w:line="240" w:lineRule="auto"/>
        <w:ind w:left="851" w:hanging="284"/>
        <w:rPr>
          <w:rFonts w:ascii="Arial" w:cs="Arial" w:eastAsia="Arial" w:hAnsi="Arial"/>
          <w:color w:val="2f5496"/>
        </w:rPr>
      </w:pPr>
      <w:r w:rsidDel="00000000" w:rsidR="00000000" w:rsidRPr="00000000">
        <w:rPr>
          <w:rtl w:val="0"/>
        </w:rPr>
      </w:r>
    </w:p>
    <w:p w:rsidR="00000000" w:rsidDel="00000000" w:rsidP="00000000" w:rsidRDefault="00000000" w:rsidRPr="00000000" w14:paraId="000000C0">
      <w:pPr>
        <w:pStyle w:val="Heading2"/>
        <w:numPr>
          <w:ilvl w:val="0"/>
          <w:numId w:val="4"/>
        </w:numPr>
        <w:ind w:left="1440" w:hanging="360"/>
        <w:rPr>
          <w:color w:val="2f5496"/>
          <w:sz w:val="22"/>
          <w:szCs w:val="22"/>
        </w:rPr>
      </w:pPr>
      <w:bookmarkStart w:colFirst="0" w:colLast="0" w:name="_heading=h.oy6ly6v3k0gc" w:id="12"/>
      <w:bookmarkEnd w:id="12"/>
      <w:r w:rsidDel="00000000" w:rsidR="00000000" w:rsidRPr="00000000">
        <w:rPr>
          <w:sz w:val="22"/>
          <w:szCs w:val="22"/>
          <w:rtl w:val="0"/>
        </w:rPr>
        <w:t xml:space="preserve">Description</w:t>
      </w:r>
    </w:p>
    <w:p w:rsidR="00000000" w:rsidDel="00000000" w:rsidP="00000000" w:rsidRDefault="00000000" w:rsidRPr="00000000" w14:paraId="000000C1">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The list of buses provides a disable button for each bus. Upon clicking the  disable button, the particular bus will be identified in the database by its registration no and its isActive attribute will be set to false.</w:t>
      </w:r>
    </w:p>
    <w:p w:rsidR="00000000" w:rsidDel="00000000" w:rsidP="00000000" w:rsidRDefault="00000000" w:rsidRPr="00000000" w14:paraId="000000C2">
      <w:pPr>
        <w:spacing w:after="0" w:line="276" w:lineRule="auto"/>
        <w:ind w:left="0" w:firstLine="0"/>
        <w:rPr>
          <w:color w:val="2f5496"/>
        </w:rPr>
      </w:pPr>
      <w:r w:rsidDel="00000000" w:rsidR="00000000" w:rsidRPr="00000000">
        <w:rPr>
          <w:rFonts w:ascii="Arial" w:cs="Arial" w:eastAsia="Arial" w:hAnsi="Arial"/>
          <w:rtl w:val="0"/>
        </w:rPr>
        <w:tab/>
      </w:r>
      <w:r w:rsidDel="00000000" w:rsidR="00000000" w:rsidRPr="00000000">
        <w:rPr>
          <w:color w:val="2f5496"/>
          <w:rtl w:val="0"/>
        </w:rPr>
        <w:t xml:space="preserve">b) Process Flow Diagram</w:t>
      </w:r>
    </w:p>
    <w:p w:rsidR="00000000" w:rsidDel="00000000" w:rsidP="00000000" w:rsidRDefault="00000000" w:rsidRPr="00000000" w14:paraId="000000C3">
      <w:pPr>
        <w:spacing w:after="0" w:line="276" w:lineRule="auto"/>
        <w:ind w:left="720" w:firstLine="0"/>
        <w:rPr>
          <w:color w:val="2f5496"/>
        </w:rPr>
      </w:pPr>
      <w:r w:rsidDel="00000000" w:rsidR="00000000" w:rsidRPr="00000000">
        <w:rPr>
          <w:rFonts w:ascii="Arial" w:cs="Arial" w:eastAsia="Arial" w:hAnsi="Arial"/>
        </w:rPr>
        <w:drawing>
          <wp:inline distB="114300" distT="114300" distL="114300" distR="114300">
            <wp:extent cx="1920240" cy="3200400"/>
            <wp:effectExtent b="0" l="0" r="0" t="0"/>
            <wp:docPr id="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9202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0" w:line="240" w:lineRule="auto"/>
        <w:ind w:left="851" w:hanging="284"/>
        <w:rPr>
          <w:color w:val="2f5496"/>
        </w:rPr>
      </w:pPr>
      <w:r w:rsidDel="00000000" w:rsidR="00000000" w:rsidRPr="00000000">
        <w:rPr>
          <w:color w:val="2f5496"/>
          <w:rtl w:val="0"/>
        </w:rPr>
        <w:t xml:space="preserve">   c)ER Diagram</w:t>
      </w:r>
    </w:p>
    <w:p w:rsidR="00000000" w:rsidDel="00000000" w:rsidP="00000000" w:rsidRDefault="00000000" w:rsidRPr="00000000" w14:paraId="000000C5">
      <w:pPr>
        <w:shd w:fill="ffffff" w:val="clear"/>
        <w:spacing w:after="0" w:line="240" w:lineRule="auto"/>
        <w:ind w:left="851" w:hanging="284"/>
        <w:rPr>
          <w:color w:val="2f5496"/>
        </w:rPr>
      </w:pPr>
      <w:r w:rsidDel="00000000" w:rsidR="00000000" w:rsidRPr="00000000">
        <w:rPr>
          <w:color w:val="2f5496"/>
        </w:rPr>
        <w:drawing>
          <wp:inline distB="114300" distT="114300" distL="114300" distR="114300">
            <wp:extent cx="3300984" cy="2429026"/>
            <wp:effectExtent b="0" l="0" r="0" t="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300984" cy="242902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0" w:line="240" w:lineRule="auto"/>
        <w:ind w:left="851" w:hanging="284"/>
        <w:rPr>
          <w:color w:val="2f5496"/>
        </w:rPr>
      </w:pPr>
      <w:r w:rsidDel="00000000" w:rsidR="00000000" w:rsidRPr="00000000">
        <w:rPr>
          <w:color w:val="2f5496"/>
          <w:rtl w:val="0"/>
        </w:rPr>
        <w:t xml:space="preserve">   d)Class Diagram</w:t>
      </w:r>
    </w:p>
    <w:p w:rsidR="00000000" w:rsidDel="00000000" w:rsidP="00000000" w:rsidRDefault="00000000" w:rsidRPr="00000000" w14:paraId="000000C7">
      <w:pPr>
        <w:spacing w:after="0" w:line="276" w:lineRule="auto"/>
        <w:ind w:left="0" w:firstLine="0"/>
        <w:rPr>
          <w:color w:val="2f5496"/>
          <w:sz w:val="26"/>
          <w:szCs w:val="26"/>
        </w:rPr>
      </w:pPr>
      <w:r w:rsidDel="00000000" w:rsidR="00000000" w:rsidRPr="00000000">
        <w:rPr>
          <w:rtl w:val="0"/>
        </w:rPr>
      </w:r>
    </w:p>
    <w:p w:rsidR="00000000" w:rsidDel="00000000" w:rsidP="00000000" w:rsidRDefault="00000000" w:rsidRPr="00000000" w14:paraId="000000C8">
      <w:pPr>
        <w:shd w:fill="ffffff" w:val="clear"/>
        <w:spacing w:after="0" w:line="240" w:lineRule="auto"/>
        <w:ind w:left="851" w:hanging="284"/>
        <w:rPr>
          <w:rFonts w:ascii="Arial" w:cs="Arial" w:eastAsia="Arial" w:hAnsi="Arial"/>
          <w:color w:val="2f5496"/>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f5496"/>
        </w:rPr>
      </w:pPr>
      <w:r w:rsidDel="00000000" w:rsidR="00000000" w:rsidRPr="00000000">
        <w:rPr>
          <w:color w:val="2f5496"/>
          <w:rtl w:val="0"/>
        </w:rPr>
        <w:t xml:space="preserve">6.8 Generate Revenue Report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f5496"/>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f5496"/>
        </w:rPr>
      </w:pPr>
      <w:r w:rsidDel="00000000" w:rsidR="00000000" w:rsidRPr="00000000">
        <w:rPr>
          <w:color w:val="2f5496"/>
          <w:rtl w:val="0"/>
        </w:rPr>
        <w:t xml:space="preserve">a)Description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f5496"/>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22222"/>
        </w:rPr>
      </w:pPr>
      <w:r w:rsidDel="00000000" w:rsidR="00000000" w:rsidRPr="00000000">
        <w:rPr>
          <w:color w:val="222222"/>
          <w:rtl w:val="0"/>
        </w:rPr>
        <w:t xml:space="preserve">Admin can generate a revenue report for all routes for a 1 month time period and based on the report various managerial decisions can be taken like adding more buses to the route or disabling some bus on that route.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f5496"/>
        </w:rPr>
      </w:pPr>
      <w:r w:rsidDel="00000000" w:rsidR="00000000" w:rsidRPr="00000000">
        <w:rPr>
          <w:color w:val="2f5496"/>
          <w:rtl w:val="0"/>
        </w:rPr>
        <w:t xml:space="preserve">b) Process Flow Diagram</w:t>
      </w:r>
    </w:p>
    <w:p w:rsidR="00000000" w:rsidDel="00000000" w:rsidP="00000000" w:rsidRDefault="00000000" w:rsidRPr="00000000" w14:paraId="000000CF">
      <w:pPr>
        <w:shd w:fill="ffffff" w:val="clear"/>
        <w:spacing w:after="0" w:line="240" w:lineRule="auto"/>
        <w:ind w:left="851" w:hanging="284"/>
        <w:rPr>
          <w:color w:val="2f5496"/>
        </w:rPr>
      </w:pPr>
      <w:r w:rsidDel="00000000" w:rsidR="00000000" w:rsidRPr="00000000">
        <w:rPr>
          <w:color w:val="2f5496"/>
        </w:rPr>
        <w:drawing>
          <wp:inline distB="114300" distT="114300" distL="114300" distR="114300">
            <wp:extent cx="2347046" cy="5738813"/>
            <wp:effectExtent b="0" l="0" r="0" t="0"/>
            <wp:docPr id="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347046" cy="573881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f5496"/>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f5496"/>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f5496"/>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f5496"/>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f5496"/>
        </w:rPr>
      </w:pPr>
      <w:r w:rsidDel="00000000" w:rsidR="00000000" w:rsidRPr="00000000">
        <w:rPr>
          <w:color w:val="2f5496"/>
          <w:rtl w:val="0"/>
        </w:rPr>
        <w:t xml:space="preserve">c)ER Diagram</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f5496"/>
        </w:rPr>
      </w:pPr>
      <w:r w:rsidDel="00000000" w:rsidR="00000000" w:rsidRPr="00000000">
        <w:rPr>
          <w:color w:val="2f5496"/>
        </w:rPr>
        <w:drawing>
          <wp:inline distB="114300" distT="114300" distL="114300" distR="114300">
            <wp:extent cx="6227445" cy="4622800"/>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227445"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f5496"/>
        </w:rPr>
      </w:pPr>
      <w:r w:rsidDel="00000000" w:rsidR="00000000" w:rsidRPr="00000000">
        <w:rPr>
          <w:color w:val="2f5496"/>
          <w:rtl w:val="0"/>
        </w:rPr>
        <w:t xml:space="preserve">d)Class Diagram</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1" w:right="0" w:hanging="284"/>
        <w:jc w:val="left"/>
        <w:rPr>
          <w:color w:val="222222"/>
        </w:rPr>
      </w:pPr>
      <w:r w:rsidDel="00000000" w:rsidR="00000000" w:rsidRPr="00000000">
        <w:rPr>
          <w:rtl w:val="0"/>
        </w:rPr>
      </w:r>
    </w:p>
    <w:p w:rsidR="00000000" w:rsidDel="00000000" w:rsidP="00000000" w:rsidRDefault="00000000" w:rsidRPr="00000000" w14:paraId="000000D8">
      <w:pPr>
        <w:shd w:fill="ffffff" w:val="clear"/>
        <w:spacing w:after="0" w:line="240" w:lineRule="auto"/>
        <w:ind w:left="0" w:firstLine="0"/>
        <w:rPr>
          <w:rFonts w:ascii="Arial" w:cs="Arial" w:eastAsia="Arial" w:hAnsi="Arial"/>
          <w:color w:val="2f5496"/>
        </w:rPr>
      </w:pPr>
      <w:r w:rsidDel="00000000" w:rsidR="00000000" w:rsidRPr="00000000">
        <w:rPr>
          <w:color w:val="2f5496"/>
          <w:rtl w:val="0"/>
        </w:rPr>
        <w:t xml:space="preserve">6.9 </w:t>
      </w:r>
      <w:r w:rsidDel="00000000" w:rsidR="00000000" w:rsidRPr="00000000">
        <w:rPr>
          <w:rFonts w:ascii="Arial" w:cs="Arial" w:eastAsia="Arial" w:hAnsi="Arial"/>
          <w:color w:val="2f5496"/>
          <w:rtl w:val="0"/>
        </w:rPr>
        <w:t xml:space="preserve">Admin can generate a list of tickets booked for a bus on a particular day.</w:t>
      </w:r>
    </w:p>
    <w:p w:rsidR="00000000" w:rsidDel="00000000" w:rsidP="00000000" w:rsidRDefault="00000000" w:rsidRPr="00000000" w14:paraId="000000D9">
      <w:pPr>
        <w:numPr>
          <w:ilvl w:val="0"/>
          <w:numId w:val="1"/>
        </w:numPr>
        <w:shd w:fill="ffffff" w:val="clear"/>
        <w:spacing w:after="0" w:line="240" w:lineRule="auto"/>
        <w:ind w:left="720" w:hanging="360"/>
        <w:rPr>
          <w:rFonts w:ascii="Arial" w:cs="Arial" w:eastAsia="Arial" w:hAnsi="Arial"/>
          <w:color w:val="2f5496"/>
          <w:u w:val="none"/>
        </w:rPr>
      </w:pPr>
      <w:r w:rsidDel="00000000" w:rsidR="00000000" w:rsidRPr="00000000">
        <w:rPr>
          <w:rFonts w:ascii="Arial" w:cs="Arial" w:eastAsia="Arial" w:hAnsi="Arial"/>
          <w:color w:val="2f5496"/>
          <w:rtl w:val="0"/>
        </w:rPr>
        <w:t xml:space="preserve">Description</w:t>
      </w:r>
    </w:p>
    <w:p w:rsidR="00000000" w:rsidDel="00000000" w:rsidP="00000000" w:rsidRDefault="00000000" w:rsidRPr="00000000" w14:paraId="000000DA">
      <w:pPr>
        <w:shd w:fill="ffffff" w:val="clear"/>
        <w:spacing w:after="0" w:line="240" w:lineRule="auto"/>
        <w:ind w:left="720" w:firstLine="0"/>
        <w:rPr>
          <w:rFonts w:ascii="Arial" w:cs="Arial" w:eastAsia="Arial" w:hAnsi="Arial"/>
          <w:color w:val="222222"/>
        </w:rPr>
      </w:pPr>
      <w:r w:rsidDel="00000000" w:rsidR="00000000" w:rsidRPr="00000000">
        <w:rPr>
          <w:rFonts w:ascii="Arial" w:cs="Arial" w:eastAsia="Arial" w:hAnsi="Arial"/>
          <w:color w:val="222222"/>
          <w:rtl w:val="0"/>
        </w:rPr>
        <w:t xml:space="preserve">Admin will get the facility to generate the list of tickets booked for a bus on a particular date. </w:t>
      </w:r>
    </w:p>
    <w:p w:rsidR="00000000" w:rsidDel="00000000" w:rsidP="00000000" w:rsidRDefault="00000000" w:rsidRPr="00000000" w14:paraId="000000DB">
      <w:pPr>
        <w:numPr>
          <w:ilvl w:val="0"/>
          <w:numId w:val="1"/>
        </w:numPr>
        <w:shd w:fill="ffffff" w:val="clear"/>
        <w:spacing w:after="0" w:line="240" w:lineRule="auto"/>
        <w:ind w:left="720" w:hanging="360"/>
        <w:rPr>
          <w:rFonts w:ascii="Arial" w:cs="Arial" w:eastAsia="Arial" w:hAnsi="Arial"/>
          <w:color w:val="2f5496"/>
          <w:u w:val="none"/>
        </w:rPr>
      </w:pPr>
      <w:r w:rsidDel="00000000" w:rsidR="00000000" w:rsidRPr="00000000">
        <w:rPr>
          <w:rFonts w:ascii="Arial" w:cs="Arial" w:eastAsia="Arial" w:hAnsi="Arial"/>
          <w:color w:val="2f5496"/>
          <w:rtl w:val="0"/>
        </w:rPr>
        <w:t xml:space="preserve">Process Flow Diagram</w:t>
      </w:r>
    </w:p>
    <w:p w:rsidR="00000000" w:rsidDel="00000000" w:rsidP="00000000" w:rsidRDefault="00000000" w:rsidRPr="00000000" w14:paraId="000000DC">
      <w:pPr>
        <w:shd w:fill="ffffff" w:val="clear"/>
        <w:spacing w:after="0" w:line="240" w:lineRule="auto"/>
        <w:ind w:left="720" w:firstLine="0"/>
        <w:rPr>
          <w:rFonts w:ascii="Arial" w:cs="Arial" w:eastAsia="Arial" w:hAnsi="Arial"/>
          <w:color w:val="2f5496"/>
        </w:rPr>
      </w:pPr>
      <w:r w:rsidDel="00000000" w:rsidR="00000000" w:rsidRPr="00000000">
        <w:rPr>
          <w:rFonts w:ascii="Arial" w:cs="Arial" w:eastAsia="Arial" w:hAnsi="Arial"/>
          <w:color w:val="2f5496"/>
        </w:rPr>
        <w:drawing>
          <wp:inline distB="114300" distT="114300" distL="114300" distR="114300">
            <wp:extent cx="5848350" cy="1685925"/>
            <wp:effectExtent b="0" l="0" r="0" t="0"/>
            <wp:docPr id="1" name="image5.png"/>
            <a:graphic>
              <a:graphicData uri="http://schemas.openxmlformats.org/drawingml/2006/picture">
                <pic:pic>
                  <pic:nvPicPr>
                    <pic:cNvPr id="0" name="image5.png"/>
                    <pic:cNvPicPr preferRelativeResize="0"/>
                  </pic:nvPicPr>
                  <pic:blipFill>
                    <a:blip r:embed="rId22"/>
                    <a:srcRect b="0" l="6085" r="0" t="10152"/>
                    <a:stretch>
                      <a:fillRect/>
                    </a:stretch>
                  </pic:blipFill>
                  <pic:spPr>
                    <a:xfrm>
                      <a:off x="0" y="0"/>
                      <a:ext cx="58483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1"/>
        </w:numPr>
        <w:shd w:fill="ffffff" w:val="clear"/>
        <w:spacing w:after="0" w:line="240" w:lineRule="auto"/>
        <w:ind w:left="720" w:hanging="360"/>
        <w:rPr>
          <w:rFonts w:ascii="Arial" w:cs="Arial" w:eastAsia="Arial" w:hAnsi="Arial"/>
          <w:color w:val="2f5496"/>
          <w:u w:val="none"/>
        </w:rPr>
      </w:pPr>
      <w:r w:rsidDel="00000000" w:rsidR="00000000" w:rsidRPr="00000000">
        <w:rPr>
          <w:rFonts w:ascii="Arial" w:cs="Arial" w:eastAsia="Arial" w:hAnsi="Arial"/>
          <w:color w:val="2f5496"/>
          <w:rtl w:val="0"/>
        </w:rPr>
        <w:t xml:space="preserve">ER Diagram</w:t>
      </w:r>
    </w:p>
    <w:p w:rsidR="00000000" w:rsidDel="00000000" w:rsidP="00000000" w:rsidRDefault="00000000" w:rsidRPr="00000000" w14:paraId="000000DE">
      <w:pPr>
        <w:shd w:fill="ffffff" w:val="clear"/>
        <w:spacing w:after="0" w:line="240" w:lineRule="auto"/>
        <w:ind w:left="720" w:firstLine="0"/>
        <w:rPr>
          <w:rFonts w:ascii="Arial" w:cs="Arial" w:eastAsia="Arial" w:hAnsi="Arial"/>
          <w:color w:val="2f5496"/>
        </w:rPr>
      </w:pPr>
      <w:r w:rsidDel="00000000" w:rsidR="00000000" w:rsidRPr="00000000">
        <w:rPr>
          <w:rFonts w:ascii="Arial" w:cs="Arial" w:eastAsia="Arial" w:hAnsi="Arial"/>
          <w:color w:val="2f5496"/>
        </w:rPr>
        <w:drawing>
          <wp:inline distB="114300" distT="114300" distL="114300" distR="114300">
            <wp:extent cx="2933700" cy="5210175"/>
            <wp:effectExtent b="0" l="0" r="0" t="0"/>
            <wp:docPr id="2" name="image11.png"/>
            <a:graphic>
              <a:graphicData uri="http://schemas.openxmlformats.org/drawingml/2006/picture">
                <pic:pic>
                  <pic:nvPicPr>
                    <pic:cNvPr id="0" name="image11.png"/>
                    <pic:cNvPicPr preferRelativeResize="0"/>
                  </pic:nvPicPr>
                  <pic:blipFill>
                    <a:blip r:embed="rId23"/>
                    <a:srcRect b="0" l="0" r="0" t="4035"/>
                    <a:stretch>
                      <a:fillRect/>
                    </a:stretch>
                  </pic:blipFill>
                  <pic:spPr>
                    <a:xfrm>
                      <a:off x="0" y="0"/>
                      <a:ext cx="2933700"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
        </w:numPr>
        <w:shd w:fill="ffffff" w:val="clear"/>
        <w:spacing w:after="0" w:line="240" w:lineRule="auto"/>
        <w:ind w:left="720" w:hanging="360"/>
        <w:rPr>
          <w:rFonts w:ascii="Arial" w:cs="Arial" w:eastAsia="Arial" w:hAnsi="Arial"/>
          <w:color w:val="2f5496"/>
          <w:u w:val="none"/>
        </w:rPr>
      </w:pPr>
      <w:r w:rsidDel="00000000" w:rsidR="00000000" w:rsidRPr="00000000">
        <w:rPr>
          <w:rFonts w:ascii="Arial" w:cs="Arial" w:eastAsia="Arial" w:hAnsi="Arial"/>
          <w:color w:val="2f5496"/>
          <w:rtl w:val="0"/>
        </w:rPr>
        <w:t xml:space="preserve">Class Diagram</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1"/>
        <w:numPr>
          <w:ilvl w:val="0"/>
          <w:numId w:val="8"/>
        </w:numPr>
        <w:ind w:left="567" w:hanging="567"/>
        <w:rPr>
          <w:rFonts w:ascii="Times New Roman" w:cs="Times New Roman" w:eastAsia="Times New Roman" w:hAnsi="Times New Roman"/>
          <w:sz w:val="28"/>
          <w:szCs w:val="28"/>
        </w:rPr>
      </w:pPr>
      <w:bookmarkStart w:colFirst="0" w:colLast="0" w:name="_heading=h.17dp8vu" w:id="13"/>
      <w:bookmarkEnd w:id="13"/>
      <w:r w:rsidDel="00000000" w:rsidR="00000000" w:rsidRPr="00000000">
        <w:rPr>
          <w:rFonts w:ascii="Times New Roman" w:cs="Times New Roman" w:eastAsia="Times New Roman" w:hAnsi="Times New Roman"/>
          <w:sz w:val="28"/>
          <w:szCs w:val="28"/>
          <w:rtl w:val="0"/>
        </w:rPr>
        <w:t xml:space="preserve">Design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numPr>
          <w:ilvl w:val="0"/>
          <w:numId w:val="2"/>
        </w:numPr>
        <w:ind w:left="720" w:hanging="360"/>
        <w:rPr/>
      </w:pPr>
      <w:bookmarkStart w:colFirst="0" w:colLast="0" w:name="_heading=h.3rdcrjn" w:id="14"/>
      <w:bookmarkEnd w:id="14"/>
      <w:r w:rsidDel="00000000" w:rsidR="00000000" w:rsidRPr="00000000">
        <w:rPr>
          <w:rtl w:val="0"/>
        </w:rPr>
        <w:t xml:space="preserve">Forms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contains the information on every form (web) elements along with the constraints and format.</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b w:val="1"/>
          <w:rtl w:val="0"/>
        </w:rPr>
        <w:t xml:space="preserve">Search bus form</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b w:val="1"/>
        </w:rPr>
        <w:drawing>
          <wp:inline distB="114300" distT="114300" distL="114300" distR="114300">
            <wp:extent cx="6160770" cy="2314575"/>
            <wp:effectExtent b="0" l="0" r="0" t="0"/>
            <wp:docPr id="19" name="image12.png"/>
            <a:graphic>
              <a:graphicData uri="http://schemas.openxmlformats.org/drawingml/2006/picture">
                <pic:pic>
                  <pic:nvPicPr>
                    <pic:cNvPr id="0" name="image12.png"/>
                    <pic:cNvPicPr preferRelativeResize="0"/>
                  </pic:nvPicPr>
                  <pic:blipFill>
                    <a:blip r:embed="rId24"/>
                    <a:srcRect b="14945" l="0" r="1100" t="19021"/>
                    <a:stretch>
                      <a:fillRect/>
                    </a:stretch>
                  </pic:blipFill>
                  <pic:spPr>
                    <a:xfrm>
                      <a:off x="0" y="0"/>
                      <a:ext cx="616077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EF">
      <w:pPr>
        <w:spacing w:after="0" w:lineRule="auto"/>
        <w:ind w:left="720" w:firstLine="0"/>
        <w:rPr>
          <w:b w:val="1"/>
        </w:rPr>
      </w:pPr>
      <w:r w:rsidDel="00000000" w:rsidR="00000000" w:rsidRPr="00000000">
        <w:rPr>
          <w:b w:val="1"/>
          <w:rtl w:val="0"/>
        </w:rPr>
        <w:t xml:space="preserve">User Login form</w:t>
      </w:r>
    </w:p>
    <w:p w:rsidR="00000000" w:rsidDel="00000000" w:rsidP="00000000" w:rsidRDefault="00000000" w:rsidRPr="00000000" w14:paraId="000000F0">
      <w:pPr>
        <w:spacing w:after="0" w:lineRule="auto"/>
        <w:ind w:left="720" w:firstLine="0"/>
        <w:rPr>
          <w:b w:val="1"/>
        </w:rPr>
      </w:pPr>
      <w:r w:rsidDel="00000000" w:rsidR="00000000" w:rsidRPr="00000000">
        <w:rPr>
          <w:b w:val="1"/>
        </w:rPr>
        <w:drawing>
          <wp:inline distB="114300" distT="114300" distL="114300" distR="114300">
            <wp:extent cx="3298507" cy="3221500"/>
            <wp:effectExtent b="0" l="0" r="0" t="0"/>
            <wp:docPr id="23" name="image18.png"/>
            <a:graphic>
              <a:graphicData uri="http://schemas.openxmlformats.org/drawingml/2006/picture">
                <pic:pic>
                  <pic:nvPicPr>
                    <pic:cNvPr id="0" name="image18.png"/>
                    <pic:cNvPicPr preferRelativeResize="0"/>
                  </pic:nvPicPr>
                  <pic:blipFill>
                    <a:blip r:embed="rId25"/>
                    <a:srcRect b="22554" l="29480" r="31266" t="9239"/>
                    <a:stretch>
                      <a:fillRect/>
                    </a:stretch>
                  </pic:blipFill>
                  <pic:spPr>
                    <a:xfrm>
                      <a:off x="0" y="0"/>
                      <a:ext cx="3298507" cy="3221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Rule="auto"/>
        <w:ind w:left="720" w:firstLine="0"/>
        <w:rPr>
          <w:b w:val="1"/>
        </w:rPr>
      </w:pPr>
      <w:r w:rsidDel="00000000" w:rsidR="00000000" w:rsidRPr="00000000">
        <w:rPr>
          <w:rtl w:val="0"/>
        </w:rPr>
      </w:r>
    </w:p>
    <w:p w:rsidR="00000000" w:rsidDel="00000000" w:rsidP="00000000" w:rsidRDefault="00000000" w:rsidRPr="00000000" w14:paraId="000000F2">
      <w:pPr>
        <w:spacing w:after="0" w:lineRule="auto"/>
        <w:ind w:left="720" w:firstLine="0"/>
        <w:rPr>
          <w:b w:val="1"/>
        </w:rPr>
      </w:pPr>
      <w:r w:rsidDel="00000000" w:rsidR="00000000" w:rsidRPr="00000000">
        <w:rPr>
          <w:rtl w:val="0"/>
        </w:rPr>
      </w:r>
    </w:p>
    <w:p w:rsidR="00000000" w:rsidDel="00000000" w:rsidP="00000000" w:rsidRDefault="00000000" w:rsidRPr="00000000" w14:paraId="000000F3">
      <w:pPr>
        <w:spacing w:after="0" w:lineRule="auto"/>
        <w:ind w:left="720" w:firstLine="0"/>
        <w:rPr>
          <w:b w:val="1"/>
        </w:rPr>
      </w:pPr>
      <w:r w:rsidDel="00000000" w:rsidR="00000000" w:rsidRPr="00000000">
        <w:rPr>
          <w:rtl w:val="0"/>
        </w:rPr>
      </w:r>
    </w:p>
    <w:p w:rsidR="00000000" w:rsidDel="00000000" w:rsidP="00000000" w:rsidRDefault="00000000" w:rsidRPr="00000000" w14:paraId="000000F4">
      <w:pPr>
        <w:spacing w:after="0" w:lineRule="auto"/>
        <w:ind w:left="720" w:firstLine="0"/>
        <w:rPr>
          <w:b w:val="1"/>
        </w:rPr>
      </w:pPr>
      <w:r w:rsidDel="00000000" w:rsidR="00000000" w:rsidRPr="00000000">
        <w:rPr>
          <w:rtl w:val="0"/>
        </w:rPr>
      </w:r>
    </w:p>
    <w:p w:rsidR="00000000" w:rsidDel="00000000" w:rsidP="00000000" w:rsidRDefault="00000000" w:rsidRPr="00000000" w14:paraId="000000F5">
      <w:pPr>
        <w:spacing w:after="0" w:lineRule="auto"/>
        <w:ind w:left="720" w:firstLine="0"/>
        <w:rPr>
          <w:b w:val="1"/>
        </w:rPr>
      </w:pPr>
      <w:r w:rsidDel="00000000" w:rsidR="00000000" w:rsidRPr="00000000">
        <w:rPr>
          <w:rtl w:val="0"/>
        </w:rPr>
      </w:r>
    </w:p>
    <w:p w:rsidR="00000000" w:rsidDel="00000000" w:rsidP="00000000" w:rsidRDefault="00000000" w:rsidRPr="00000000" w14:paraId="000000F6">
      <w:pPr>
        <w:spacing w:after="0" w:lineRule="auto"/>
        <w:ind w:left="720" w:firstLine="0"/>
        <w:rPr>
          <w:b w:val="1"/>
        </w:rPr>
      </w:pPr>
      <w:r w:rsidDel="00000000" w:rsidR="00000000" w:rsidRPr="00000000">
        <w:rPr>
          <w:rtl w:val="0"/>
        </w:rPr>
      </w:r>
    </w:p>
    <w:p w:rsidR="00000000" w:rsidDel="00000000" w:rsidP="00000000" w:rsidRDefault="00000000" w:rsidRPr="00000000" w14:paraId="000000F7">
      <w:pPr>
        <w:spacing w:after="0" w:lineRule="auto"/>
        <w:ind w:left="720" w:firstLine="0"/>
        <w:rPr>
          <w:b w:val="1"/>
        </w:rPr>
      </w:pPr>
      <w:r w:rsidDel="00000000" w:rsidR="00000000" w:rsidRPr="00000000">
        <w:rPr>
          <w:rtl w:val="0"/>
        </w:rPr>
      </w:r>
    </w:p>
    <w:p w:rsidR="00000000" w:rsidDel="00000000" w:rsidP="00000000" w:rsidRDefault="00000000" w:rsidRPr="00000000" w14:paraId="000000F8">
      <w:pPr>
        <w:spacing w:after="0" w:lineRule="auto"/>
        <w:ind w:left="720" w:firstLine="0"/>
        <w:rPr>
          <w:b w:val="1"/>
        </w:rPr>
      </w:pPr>
      <w:r w:rsidDel="00000000" w:rsidR="00000000" w:rsidRPr="00000000">
        <w:rPr>
          <w:rtl w:val="0"/>
        </w:rPr>
      </w:r>
    </w:p>
    <w:p w:rsidR="00000000" w:rsidDel="00000000" w:rsidP="00000000" w:rsidRDefault="00000000" w:rsidRPr="00000000" w14:paraId="000000F9">
      <w:pPr>
        <w:spacing w:after="0" w:lineRule="auto"/>
        <w:ind w:left="720" w:firstLine="0"/>
        <w:rPr>
          <w:b w:val="1"/>
        </w:rPr>
      </w:pPr>
      <w:r w:rsidDel="00000000" w:rsidR="00000000" w:rsidRPr="00000000">
        <w:rPr>
          <w:rtl w:val="0"/>
        </w:rPr>
      </w:r>
    </w:p>
    <w:p w:rsidR="00000000" w:rsidDel="00000000" w:rsidP="00000000" w:rsidRDefault="00000000" w:rsidRPr="00000000" w14:paraId="000000FA">
      <w:pPr>
        <w:spacing w:after="0" w:lineRule="auto"/>
        <w:ind w:left="720" w:firstLine="0"/>
        <w:rPr>
          <w:b w:val="1"/>
        </w:rPr>
      </w:pPr>
      <w:r w:rsidDel="00000000" w:rsidR="00000000" w:rsidRPr="00000000">
        <w:rPr>
          <w:rtl w:val="0"/>
        </w:rPr>
      </w:r>
    </w:p>
    <w:p w:rsidR="00000000" w:rsidDel="00000000" w:rsidP="00000000" w:rsidRDefault="00000000" w:rsidRPr="00000000" w14:paraId="000000FB">
      <w:pPr>
        <w:spacing w:after="0" w:lineRule="auto"/>
        <w:ind w:left="0" w:firstLine="0"/>
        <w:rPr>
          <w:b w:val="1"/>
        </w:rPr>
      </w:pPr>
      <w:r w:rsidDel="00000000" w:rsidR="00000000" w:rsidRPr="00000000">
        <w:rPr>
          <w:rtl w:val="0"/>
        </w:rPr>
      </w:r>
    </w:p>
    <w:p w:rsidR="00000000" w:rsidDel="00000000" w:rsidP="00000000" w:rsidRDefault="00000000" w:rsidRPr="00000000" w14:paraId="000000FC">
      <w:pPr>
        <w:spacing w:after="0" w:lineRule="auto"/>
        <w:ind w:left="0" w:firstLine="720"/>
        <w:rPr>
          <w:b w:val="1"/>
        </w:rPr>
      </w:pPr>
      <w:r w:rsidDel="00000000" w:rsidR="00000000" w:rsidRPr="00000000">
        <w:rPr>
          <w:b w:val="1"/>
          <w:rtl w:val="0"/>
        </w:rPr>
        <w:t xml:space="preserve">User registration form </w:t>
      </w:r>
    </w:p>
    <w:p w:rsidR="00000000" w:rsidDel="00000000" w:rsidP="00000000" w:rsidRDefault="00000000" w:rsidRPr="00000000" w14:paraId="000000FD">
      <w:pPr>
        <w:spacing w:after="0" w:lineRule="auto"/>
        <w:ind w:left="720" w:firstLine="0"/>
        <w:rPr>
          <w:b w:val="1"/>
        </w:rPr>
      </w:pPr>
      <w:r w:rsidDel="00000000" w:rsidR="00000000" w:rsidRPr="00000000">
        <w:rPr>
          <w:b w:val="1"/>
        </w:rPr>
        <w:drawing>
          <wp:inline distB="114300" distT="114300" distL="114300" distR="114300">
            <wp:extent cx="3533775" cy="4648200"/>
            <wp:effectExtent b="0" l="0" r="0" t="0"/>
            <wp:docPr id="5" name="image13.png"/>
            <a:graphic>
              <a:graphicData uri="http://schemas.openxmlformats.org/drawingml/2006/picture">
                <pic:pic>
                  <pic:nvPicPr>
                    <pic:cNvPr id="0" name="image13.png"/>
                    <pic:cNvPicPr preferRelativeResize="0"/>
                  </pic:nvPicPr>
                  <pic:blipFill>
                    <a:blip r:embed="rId26"/>
                    <a:srcRect b="6365" l="31162" r="32919" t="9782"/>
                    <a:stretch>
                      <a:fillRect/>
                    </a:stretch>
                  </pic:blipFill>
                  <pic:spPr>
                    <a:xfrm>
                      <a:off x="0" y="0"/>
                      <a:ext cx="353377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lineRule="auto"/>
        <w:ind w:left="720" w:firstLine="0"/>
        <w:rPr>
          <w:b w:val="1"/>
        </w:rPr>
      </w:pPr>
      <w:r w:rsidDel="00000000" w:rsidR="00000000" w:rsidRPr="00000000">
        <w:rPr>
          <w:b w:val="1"/>
          <w:rtl w:val="0"/>
        </w:rPr>
        <w:t xml:space="preserve">Booking ticket form</w:t>
      </w:r>
    </w:p>
    <w:p w:rsidR="00000000" w:rsidDel="00000000" w:rsidP="00000000" w:rsidRDefault="00000000" w:rsidRPr="00000000" w14:paraId="000000FF">
      <w:pPr>
        <w:spacing w:after="0" w:lineRule="auto"/>
        <w:ind w:left="720" w:firstLine="0"/>
        <w:rPr>
          <w:b w:val="1"/>
        </w:rPr>
      </w:pPr>
      <w:r w:rsidDel="00000000" w:rsidR="00000000" w:rsidRPr="00000000">
        <w:rPr>
          <w:b w:val="1"/>
        </w:rPr>
        <w:drawing>
          <wp:inline distB="114300" distT="114300" distL="114300" distR="114300">
            <wp:extent cx="4714875" cy="2862263"/>
            <wp:effectExtent b="0" l="0" r="0" t="0"/>
            <wp:docPr id="24" name="image20.png"/>
            <a:graphic>
              <a:graphicData uri="http://schemas.openxmlformats.org/drawingml/2006/picture">
                <pic:pic>
                  <pic:nvPicPr>
                    <pic:cNvPr id="0" name="image20.png"/>
                    <pic:cNvPicPr preferRelativeResize="0"/>
                  </pic:nvPicPr>
                  <pic:blipFill>
                    <a:blip r:embed="rId27"/>
                    <a:srcRect b="9425" l="3333" r="3395" t="4367"/>
                    <a:stretch>
                      <a:fillRect/>
                    </a:stretch>
                  </pic:blipFill>
                  <pic:spPr>
                    <a:xfrm>
                      <a:off x="0" y="0"/>
                      <a:ext cx="4714875"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lineRule="auto"/>
        <w:ind w:left="0" w:firstLine="0"/>
        <w:rPr>
          <w:b w:val="1"/>
        </w:rPr>
      </w:pPr>
      <w:r w:rsidDel="00000000" w:rsidR="00000000" w:rsidRPr="00000000">
        <w:rPr>
          <w:rtl w:val="0"/>
        </w:rPr>
      </w:r>
    </w:p>
    <w:p w:rsidR="00000000" w:rsidDel="00000000" w:rsidP="00000000" w:rsidRDefault="00000000" w:rsidRPr="00000000" w14:paraId="00000101">
      <w:pPr>
        <w:spacing w:after="0" w:lineRule="auto"/>
        <w:ind w:left="720" w:firstLine="0"/>
        <w:rPr>
          <w:b w:val="1"/>
        </w:rPr>
      </w:pPr>
      <w:r w:rsidDel="00000000" w:rsidR="00000000" w:rsidRPr="00000000">
        <w:rPr>
          <w:b w:val="1"/>
          <w:rtl w:val="0"/>
        </w:rPr>
        <w:t xml:space="preserve">Add Bus</w:t>
      </w:r>
    </w:p>
    <w:p w:rsidR="00000000" w:rsidDel="00000000" w:rsidP="00000000" w:rsidRDefault="00000000" w:rsidRPr="00000000" w14:paraId="00000102">
      <w:pPr>
        <w:spacing w:after="0" w:lineRule="auto"/>
        <w:ind w:left="720" w:firstLine="0"/>
        <w:rPr>
          <w:b w:val="1"/>
        </w:rPr>
      </w:pPr>
      <w:r w:rsidDel="00000000" w:rsidR="00000000" w:rsidRPr="00000000">
        <w:rPr>
          <w:b w:val="1"/>
        </w:rPr>
        <w:drawing>
          <wp:inline distB="114300" distT="114300" distL="114300" distR="114300">
            <wp:extent cx="3860482" cy="3394311"/>
            <wp:effectExtent b="0" l="0" r="0" t="0"/>
            <wp:docPr id="4" name="image14.png"/>
            <a:graphic>
              <a:graphicData uri="http://schemas.openxmlformats.org/drawingml/2006/picture">
                <pic:pic>
                  <pic:nvPicPr>
                    <pic:cNvPr id="0" name="image14.png"/>
                    <pic:cNvPicPr preferRelativeResize="0"/>
                  </pic:nvPicPr>
                  <pic:blipFill>
                    <a:blip r:embed="rId28"/>
                    <a:srcRect b="14130" l="29174" r="30318" t="22554"/>
                    <a:stretch>
                      <a:fillRect/>
                    </a:stretch>
                  </pic:blipFill>
                  <pic:spPr>
                    <a:xfrm>
                      <a:off x="0" y="0"/>
                      <a:ext cx="3860482" cy="339431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pStyle w:val="Heading2"/>
        <w:numPr>
          <w:ilvl w:val="0"/>
          <w:numId w:val="2"/>
        </w:numPr>
        <w:ind w:left="720" w:hanging="360"/>
        <w:rPr/>
      </w:pPr>
      <w:bookmarkStart w:colFirst="0" w:colLast="0" w:name="_heading=h.26in1rg" w:id="15"/>
      <w:bookmarkEnd w:id="15"/>
      <w:r w:rsidDel="00000000" w:rsidR="00000000" w:rsidRPr="00000000">
        <w:rPr>
          <w:rtl w:val="0"/>
        </w:rPr>
        <w:t xml:space="preserve">Database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drawing>
          <wp:inline distB="114300" distT="114300" distL="114300" distR="114300">
            <wp:extent cx="5114925" cy="5638800"/>
            <wp:effectExtent b="0" l="0" r="0" t="0"/>
            <wp:docPr id="2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11492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pStyle w:val="Heading2"/>
        <w:numPr>
          <w:ilvl w:val="0"/>
          <w:numId w:val="2"/>
        </w:numPr>
        <w:ind w:left="720" w:hanging="360"/>
        <w:rPr/>
      </w:pPr>
      <w:bookmarkStart w:colFirst="0" w:colLast="0" w:name="_heading=h.lnxbz9" w:id="16"/>
      <w:bookmarkEnd w:id="16"/>
      <w:r w:rsidDel="00000000" w:rsidR="00000000" w:rsidRPr="00000000">
        <w:rPr>
          <w:rtl w:val="0"/>
        </w:rPr>
        <w:t xml:space="preserve">Middle Tier</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contains the Java class and Java package information in detail.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4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pStyle w:val="Heading1"/>
        <w:numPr>
          <w:ilvl w:val="0"/>
          <w:numId w:val="8"/>
        </w:numPr>
        <w:ind w:left="567" w:hanging="567"/>
        <w:rPr>
          <w:rFonts w:ascii="Times New Roman" w:cs="Times New Roman" w:eastAsia="Times New Roman" w:hAnsi="Times New Roman"/>
          <w:sz w:val="28"/>
          <w:szCs w:val="28"/>
        </w:rPr>
      </w:pPr>
      <w:bookmarkStart w:colFirst="0" w:colLast="0" w:name="_heading=h.35nkun2" w:id="17"/>
      <w:bookmarkEnd w:id="17"/>
      <w:r w:rsidDel="00000000" w:rsidR="00000000" w:rsidRPr="00000000">
        <w:rPr>
          <w:rFonts w:ascii="Times New Roman" w:cs="Times New Roman" w:eastAsia="Times New Roman" w:hAnsi="Times New Roman"/>
          <w:sz w:val="28"/>
          <w:szCs w:val="28"/>
          <w:rtl w:val="0"/>
        </w:rPr>
        <w:t xml:space="preserve">Data Unit Mapping</w:t>
      </w:r>
    </w:p>
    <w:p w:rsidR="00000000" w:rsidDel="00000000" w:rsidP="00000000" w:rsidRDefault="00000000" w:rsidRPr="00000000" w14:paraId="00000110">
      <w:pPr>
        <w:ind w:left="567" w:firstLine="0"/>
        <w:rPr/>
      </w:pPr>
      <w:r w:rsidDel="00000000" w:rsidR="00000000" w:rsidRPr="00000000">
        <w:rPr>
          <w:rtl w:val="0"/>
        </w:rPr>
        <w:t xml:space="preserve">This section contains the relation between every forms elements with every database table-column and rules, if any, exists. </w:t>
      </w:r>
    </w:p>
    <w:p w:rsidR="00000000" w:rsidDel="00000000" w:rsidP="00000000" w:rsidRDefault="00000000" w:rsidRPr="00000000" w14:paraId="00000111">
      <w:pPr>
        <w:ind w:left="567" w:firstLine="0"/>
        <w:rPr/>
      </w:pPr>
      <w:r w:rsidDel="00000000" w:rsidR="00000000" w:rsidRPr="00000000">
        <w:rPr>
          <w:rtl w:val="0"/>
        </w:rPr>
      </w:r>
    </w:p>
    <w:p w:rsidR="00000000" w:rsidDel="00000000" w:rsidP="00000000" w:rsidRDefault="00000000" w:rsidRPr="00000000" w14:paraId="00000112">
      <w:pPr>
        <w:ind w:left="567" w:firstLine="0"/>
        <w:rPr/>
      </w:pPr>
      <w:r w:rsidDel="00000000" w:rsidR="00000000" w:rsidRPr="00000000">
        <w:rPr>
          <w:rtl w:val="0"/>
        </w:rPr>
      </w:r>
    </w:p>
    <w:p w:rsidR="00000000" w:rsidDel="00000000" w:rsidP="00000000" w:rsidRDefault="00000000" w:rsidRPr="00000000" w14:paraId="00000113">
      <w:pPr>
        <w:ind w:left="567" w:firstLine="0"/>
        <w:rPr/>
      </w:pPr>
      <w:r w:rsidDel="00000000" w:rsidR="00000000" w:rsidRPr="00000000">
        <w:rPr>
          <w:rtl w:val="0"/>
        </w:rPr>
      </w:r>
    </w:p>
    <w:tbl>
      <w:tblPr>
        <w:tblStyle w:val="Table5"/>
        <w:tblW w:w="963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680"/>
        <w:gridCol w:w="1410"/>
        <w:gridCol w:w="1170"/>
        <w:gridCol w:w="1680"/>
        <w:gridCol w:w="2145"/>
        <w:tblGridChange w:id="0">
          <w:tblGrid>
            <w:gridCol w:w="1545"/>
            <w:gridCol w:w="1680"/>
            <w:gridCol w:w="1410"/>
            <w:gridCol w:w="1170"/>
            <w:gridCol w:w="1680"/>
            <w:gridCol w:w="214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Form</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HTML Form Name</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Form Tag</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Tables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Column Names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Column Types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 Bus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startname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stopname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Varchar(50)</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varchar(50)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form</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varchar(50)</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varchar(200)</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Signup form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 Name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Mobile Number</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br w:type="textWrapping"/>
              <w:t xml:space="preserve">phone_no</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varchar(100)</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varchar(50) unique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char(10) unique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varchar(200)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Booking ticket form</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ticket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seats_booked</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check(&gt;0)</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Bus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Registration no</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 Name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Fare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Seat Count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Facilities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 Code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registration_no</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busname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fare_per_km</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totalseats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facilities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routecode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char(8)</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varchar(45)</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check(&gt;1)</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check(&gt;20)</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Varchar(6)</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bl>
    <w:p w:rsidR="00000000" w:rsidDel="00000000" w:rsidP="00000000" w:rsidRDefault="00000000" w:rsidRPr="00000000" w14:paraId="00000161">
      <w:pPr>
        <w:ind w:left="567" w:firstLine="0"/>
        <w:rPr/>
      </w:pPr>
      <w:r w:rsidDel="00000000" w:rsidR="00000000" w:rsidRPr="00000000">
        <w:rPr>
          <w:rtl w:val="0"/>
        </w:rPr>
      </w:r>
    </w:p>
    <w:p w:rsidR="00000000" w:rsidDel="00000000" w:rsidP="00000000" w:rsidRDefault="00000000" w:rsidRPr="00000000" w14:paraId="00000162">
      <w:pPr>
        <w:ind w:left="567" w:firstLine="0"/>
        <w:rPr/>
      </w:pPr>
      <w:r w:rsidDel="00000000" w:rsidR="00000000" w:rsidRPr="00000000">
        <w:rPr>
          <w:rtl w:val="0"/>
        </w:rPr>
      </w:r>
    </w:p>
    <w:p w:rsidR="00000000" w:rsidDel="00000000" w:rsidP="00000000" w:rsidRDefault="00000000" w:rsidRPr="00000000" w14:paraId="00000163">
      <w:pPr>
        <w:pStyle w:val="Heading1"/>
        <w:numPr>
          <w:ilvl w:val="0"/>
          <w:numId w:val="8"/>
        </w:numPr>
        <w:ind w:left="567" w:hanging="567"/>
        <w:rPr>
          <w:rFonts w:ascii="Times New Roman" w:cs="Times New Roman" w:eastAsia="Times New Roman" w:hAnsi="Times New Roman"/>
          <w:sz w:val="28"/>
          <w:szCs w:val="28"/>
        </w:rPr>
      </w:pPr>
      <w:bookmarkStart w:colFirst="0" w:colLast="0" w:name="_heading=h.1ksv4uv" w:id="18"/>
      <w:bookmarkEnd w:id="18"/>
      <w:r w:rsidDel="00000000" w:rsidR="00000000" w:rsidRPr="00000000">
        <w:rPr>
          <w:rFonts w:ascii="Times New Roman" w:cs="Times New Roman" w:eastAsia="Times New Roman" w:hAnsi="Times New Roman"/>
          <w:sz w:val="28"/>
          <w:szCs w:val="28"/>
          <w:rtl w:val="0"/>
        </w:rPr>
        <w:t xml:space="preserve">Acronyms and Abbreviations</w:t>
      </w:r>
    </w:p>
    <w:p w:rsidR="00000000" w:rsidDel="00000000" w:rsidP="00000000" w:rsidRDefault="00000000" w:rsidRPr="00000000" w14:paraId="00000164">
      <w:pPr>
        <w:ind w:left="567" w:firstLine="0"/>
        <w:rPr/>
      </w:pPr>
      <w:r w:rsidDel="00000000" w:rsidR="00000000" w:rsidRPr="00000000">
        <w:rPr>
          <w:rtl w:val="0"/>
        </w:rPr>
      </w:r>
    </w:p>
    <w:sectPr>
      <w:pgSz w:h="15840" w:w="12240" w:orient="portrait"/>
      <w:pgMar w:bottom="1440" w:top="1440" w:left="993"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947E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A3DD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7947EE"/>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947EE"/>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7947EE"/>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7947EE"/>
    <w:pPr>
      <w:ind w:left="720"/>
      <w:contextualSpacing w:val="1"/>
    </w:pPr>
  </w:style>
  <w:style w:type="paragraph" w:styleId="TOCHeading">
    <w:name w:val="TOC Heading"/>
    <w:basedOn w:val="Heading1"/>
    <w:next w:val="Normal"/>
    <w:uiPriority w:val="39"/>
    <w:unhideWhenUsed w:val="1"/>
    <w:qFormat w:val="1"/>
    <w:rsid w:val="00CF3B26"/>
    <w:pPr>
      <w:outlineLvl w:val="9"/>
    </w:pPr>
  </w:style>
  <w:style w:type="paragraph" w:styleId="TOC1">
    <w:name w:val="toc 1"/>
    <w:basedOn w:val="Normal"/>
    <w:next w:val="Normal"/>
    <w:autoRedefine w:val="1"/>
    <w:uiPriority w:val="39"/>
    <w:unhideWhenUsed w:val="1"/>
    <w:rsid w:val="00CF3B26"/>
    <w:pPr>
      <w:spacing w:after="100"/>
    </w:pPr>
  </w:style>
  <w:style w:type="character" w:styleId="Hyperlink">
    <w:name w:val="Hyperlink"/>
    <w:basedOn w:val="DefaultParagraphFont"/>
    <w:uiPriority w:val="99"/>
    <w:unhideWhenUsed w:val="1"/>
    <w:rsid w:val="00CF3B26"/>
    <w:rPr>
      <w:color w:val="0563c1" w:themeColor="hyperlink"/>
      <w:u w:val="single"/>
    </w:rPr>
  </w:style>
  <w:style w:type="table" w:styleId="TableGrid">
    <w:name w:val="Table Grid"/>
    <w:basedOn w:val="TableNormal"/>
    <w:uiPriority w:val="39"/>
    <w:rsid w:val="00CF3B2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CA3DDB"/>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AA3FAA"/>
    <w:pPr>
      <w:spacing w:after="100"/>
      <w:ind w:left="220"/>
    </w:pPr>
  </w:style>
  <w:style w:type="paragraph" w:styleId="TOC3">
    <w:name w:val="toc 3"/>
    <w:basedOn w:val="Normal"/>
    <w:next w:val="Normal"/>
    <w:autoRedefine w:val="1"/>
    <w:uiPriority w:val="39"/>
    <w:unhideWhenUsed w:val="1"/>
    <w:rsid w:val="00E81870"/>
    <w:pPr>
      <w:spacing w:after="100"/>
      <w:ind w:left="440"/>
    </w:pPr>
    <w:rPr>
      <w:rFonts w:cs="Times New Roman" w:eastAsiaTheme="minorEastAsia"/>
    </w:rPr>
  </w:style>
  <w:style w:type="paragraph" w:styleId="NormalWeb">
    <w:name w:val="Normal (Web)"/>
    <w:basedOn w:val="Normal"/>
    <w:uiPriority w:val="99"/>
    <w:semiHidden w:val="1"/>
    <w:unhideWhenUsed w:val="1"/>
    <w:rsid w:val="00B95B81"/>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5.png"/><Relationship Id="rId21" Type="http://schemas.openxmlformats.org/officeDocument/2006/relationships/image" Target="media/image1.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3.png"/><Relationship Id="rId25" Type="http://schemas.openxmlformats.org/officeDocument/2006/relationships/image" Target="media/image18.png"/><Relationship Id="rId28" Type="http://schemas.openxmlformats.org/officeDocument/2006/relationships/image" Target="media/image14.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3.png"/><Relationship Id="rId8" Type="http://schemas.openxmlformats.org/officeDocument/2006/relationships/image" Target="media/image19.png"/><Relationship Id="rId11" Type="http://schemas.openxmlformats.org/officeDocument/2006/relationships/image" Target="media/image16.png"/><Relationship Id="rId10" Type="http://schemas.openxmlformats.org/officeDocument/2006/relationships/image" Target="media/image6.png"/><Relationship Id="rId13" Type="http://schemas.openxmlformats.org/officeDocument/2006/relationships/image" Target="media/image2.jp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23.jpg"/><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mLL2PYYKHugtwr57wr8/aTB9Rg==">AMUW2mVwbLEa3KaZqSpq/CVRq+h55GpNRfN8CywIPVmpEAVQEQS423TUJSl6Z7fjRlQuSSN2564QD8knx7lLhXre0DV8KxO5bBIVf5UfJU6KeHNt7JPZH4aLWOI+QZf5hEuVLdJGApHoNY9Y1D9zFjQvE1AuQmAJ6GSjtJj8fLf0n77wBDdptdSLAd1MZkStAlow2VvFq0Gao4dY5M2d/CgF62madd54FvNdsCS9fiaHiE4RdJSTQEBSWllePC0wB68oB4C+C0qCw6stI7Cz+zyfgzgHOB20i8HrGWTd1zIOqHrO8XZ9azlNDEvQpB8xgiNWAtHVOwhJdcZfkSJo2xfSH2R30V+aJhmtvEelBKvtXf5QakfRz6KyuNUGC/cQYwPgMjS+8K4ZryqSH9+msI1pu192Np/5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2021-10-14T13:47:00Z</dcterms:created>
  <dc:creator>Sinchansnigdha Bhattacharya</dc:creator>
</cp:coreProperties>
</file>