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0819421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7D0EE8">
            <w:trPr>
              <w:trHeight w:val="2880"/>
              <w:jc w:val="center"/>
            </w:trPr>
            <w:sdt>
              <w:sdtPr>
                <w:rPr>
                  <w:rFonts w:asciiTheme="majorHAnsi" w:eastAsiaTheme="majorEastAsia" w:hAnsiTheme="majorHAnsi" w:cstheme="majorBidi"/>
                  <w:caps/>
                  <w:lang w:eastAsia="en-US"/>
                </w:rPr>
                <w:alias w:val="Company"/>
                <w:id w:val="15524243"/>
                <w:placeholder>
                  <w:docPart w:val="8EDC59854E4C450EA152196F239D32B7"/>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7D0EE8" w:rsidRDefault="007D0EE8" w:rsidP="007D0EE8">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Indian institute of technology, bombay</w:t>
                    </w:r>
                  </w:p>
                </w:tc>
              </w:sdtContent>
            </w:sdt>
          </w:tr>
          <w:tr w:rsidR="007D0EE8">
            <w:trPr>
              <w:trHeight w:val="1440"/>
              <w:jc w:val="center"/>
            </w:trPr>
            <w:sdt>
              <w:sdtPr>
                <w:rPr>
                  <w:rFonts w:asciiTheme="majorHAnsi" w:eastAsiaTheme="majorEastAsia" w:hAnsiTheme="majorHAnsi" w:cstheme="majorBidi"/>
                  <w:sz w:val="44"/>
                  <w:szCs w:val="80"/>
                </w:rPr>
                <w:alias w:val="Title"/>
                <w:id w:val="15524250"/>
                <w:placeholder>
                  <w:docPart w:val="32F3D3A49E5C48329C8787771E5C316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7D0EE8" w:rsidRDefault="007D0EE8" w:rsidP="007D0EE8">
                    <w:pPr>
                      <w:pStyle w:val="NoSpacing"/>
                      <w:jc w:val="center"/>
                      <w:rPr>
                        <w:rFonts w:asciiTheme="majorHAnsi" w:eastAsiaTheme="majorEastAsia" w:hAnsiTheme="majorHAnsi" w:cstheme="majorBidi"/>
                        <w:sz w:val="80"/>
                        <w:szCs w:val="80"/>
                      </w:rPr>
                    </w:pPr>
                    <w:r w:rsidRPr="007D0EE8">
                      <w:rPr>
                        <w:rFonts w:asciiTheme="majorHAnsi" w:eastAsiaTheme="majorEastAsia" w:hAnsiTheme="majorHAnsi" w:cstheme="majorBidi"/>
                        <w:sz w:val="44"/>
                        <w:szCs w:val="80"/>
                      </w:rPr>
                      <w:t>CL 716 - Modelling Chemical and Biological Patterns</w:t>
                    </w:r>
                  </w:p>
                </w:tc>
              </w:sdtContent>
            </w:sdt>
          </w:tr>
          <w:tr w:rsidR="007D0EE8">
            <w:trPr>
              <w:trHeight w:val="720"/>
              <w:jc w:val="center"/>
            </w:trPr>
            <w:sdt>
              <w:sdtPr>
                <w:rPr>
                  <w:rFonts w:asciiTheme="majorHAnsi" w:eastAsiaTheme="majorEastAsia" w:hAnsiTheme="majorHAnsi" w:cstheme="majorBidi"/>
                  <w:sz w:val="36"/>
                  <w:szCs w:val="44"/>
                </w:rPr>
                <w:alias w:val="Subtitle"/>
                <w:id w:val="15524255"/>
                <w:placeholder>
                  <w:docPart w:val="F7E694F3BC30486FA33BC75FB6FE491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7D0EE8" w:rsidRDefault="007D0EE8" w:rsidP="007D0EE8">
                    <w:pPr>
                      <w:pStyle w:val="NoSpacing"/>
                      <w:jc w:val="center"/>
                      <w:rPr>
                        <w:rFonts w:asciiTheme="majorHAnsi" w:eastAsiaTheme="majorEastAsia" w:hAnsiTheme="majorHAnsi" w:cstheme="majorBidi"/>
                        <w:sz w:val="44"/>
                        <w:szCs w:val="44"/>
                      </w:rPr>
                    </w:pPr>
                    <w:r w:rsidRPr="007D0EE8">
                      <w:rPr>
                        <w:rFonts w:asciiTheme="majorHAnsi" w:eastAsiaTheme="majorEastAsia" w:hAnsiTheme="majorHAnsi" w:cstheme="majorBidi"/>
                        <w:sz w:val="36"/>
                        <w:szCs w:val="44"/>
                      </w:rPr>
                      <w:t>Bifurcation analysis of nonlinear reaction-diffusion equations</w:t>
                    </w:r>
                  </w:p>
                </w:tc>
              </w:sdtContent>
            </w:sdt>
          </w:tr>
          <w:tr w:rsidR="007D0EE8">
            <w:trPr>
              <w:trHeight w:val="360"/>
              <w:jc w:val="center"/>
            </w:trPr>
            <w:tc>
              <w:tcPr>
                <w:tcW w:w="5000" w:type="pct"/>
                <w:vAlign w:val="center"/>
              </w:tcPr>
              <w:p w:rsidR="007D0EE8" w:rsidRDefault="007D0EE8">
                <w:pPr>
                  <w:pStyle w:val="NoSpacing"/>
                  <w:jc w:val="center"/>
                </w:pPr>
              </w:p>
            </w:tc>
          </w:tr>
          <w:tr w:rsidR="007D0EE8">
            <w:trPr>
              <w:trHeight w:val="360"/>
              <w:jc w:val="center"/>
            </w:trPr>
            <w:tc>
              <w:tcPr>
                <w:tcW w:w="5000" w:type="pct"/>
                <w:vAlign w:val="center"/>
              </w:tcPr>
              <w:p w:rsidR="007D0EE8" w:rsidRDefault="007D0EE8">
                <w:pPr>
                  <w:pStyle w:val="NoSpacing"/>
                  <w:jc w:val="center"/>
                  <w:rPr>
                    <w:b/>
                    <w:bCs/>
                  </w:rPr>
                </w:pPr>
              </w:p>
            </w:tc>
          </w:tr>
          <w:tr w:rsidR="007D0EE8">
            <w:trPr>
              <w:trHeight w:val="360"/>
              <w:jc w:val="center"/>
            </w:trPr>
            <w:sdt>
              <w:sdtPr>
                <w:rPr>
                  <w:b/>
                  <w:bCs/>
                </w:rPr>
                <w:alias w:val="Date"/>
                <w:id w:val="516659546"/>
                <w:placeholder>
                  <w:docPart w:val="B8E756BEAD7B4709B13C7439C78CBB12"/>
                </w:placeholder>
                <w:dataBinding w:prefixMappings="xmlns:ns0='http://schemas.microsoft.com/office/2006/coverPageProps'" w:xpath="/ns0:CoverPageProperties[1]/ns0:PublishDate[1]" w:storeItemID="{55AF091B-3C7A-41E3-B477-F2FDAA23CFDA}"/>
                <w:date w:fullDate="2015-03-30T00:00:00Z">
                  <w:dateFormat w:val="dd-MMM-yy"/>
                  <w:lid w:val="en-US"/>
                  <w:storeMappedDataAs w:val="dateTime"/>
                  <w:calendar w:val="gregorian"/>
                </w:date>
              </w:sdtPr>
              <w:sdtEndPr/>
              <w:sdtContent>
                <w:tc>
                  <w:tcPr>
                    <w:tcW w:w="5000" w:type="pct"/>
                    <w:vAlign w:val="center"/>
                  </w:tcPr>
                  <w:p w:rsidR="007D0EE8" w:rsidRDefault="007D0EE8">
                    <w:pPr>
                      <w:pStyle w:val="NoSpacing"/>
                      <w:jc w:val="center"/>
                      <w:rPr>
                        <w:b/>
                        <w:bCs/>
                      </w:rPr>
                    </w:pPr>
                    <w:r>
                      <w:rPr>
                        <w:b/>
                        <w:bCs/>
                      </w:rPr>
                      <w:t>30-Mar-15</w:t>
                    </w:r>
                  </w:p>
                </w:tc>
              </w:sdtContent>
            </w:sdt>
          </w:tr>
        </w:tbl>
        <w:p w:rsidR="007D0EE8" w:rsidRDefault="007D0EE8"/>
        <w:tbl>
          <w:tblPr>
            <w:tblStyle w:val="TableGrid"/>
            <w:tblW w:w="4120" w:type="dxa"/>
            <w:jc w:val="center"/>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3"/>
            <w:gridCol w:w="1677"/>
          </w:tblGrid>
          <w:tr w:rsidR="007D0EE8" w:rsidRPr="00527689" w:rsidTr="007D0EE8">
            <w:trPr>
              <w:jc w:val="center"/>
            </w:trPr>
            <w:tc>
              <w:tcPr>
                <w:tcW w:w="2443" w:type="dxa"/>
              </w:tcPr>
              <w:p w:rsidR="007D0EE8" w:rsidRPr="00527689" w:rsidRDefault="007D0EE8" w:rsidP="00876C11"/>
            </w:tc>
            <w:tc>
              <w:tcPr>
                <w:tcW w:w="1677" w:type="dxa"/>
              </w:tcPr>
              <w:p w:rsidR="007D0EE8" w:rsidRPr="00527689" w:rsidRDefault="007D0EE8" w:rsidP="00876C11"/>
            </w:tc>
          </w:tr>
          <w:tr w:rsidR="007D0EE8" w:rsidRPr="00527689" w:rsidTr="007D0EE8">
            <w:trPr>
              <w:jc w:val="center"/>
            </w:trPr>
            <w:tc>
              <w:tcPr>
                <w:tcW w:w="2443" w:type="dxa"/>
              </w:tcPr>
              <w:p w:rsidR="007D0EE8" w:rsidRPr="00527689" w:rsidRDefault="007D0EE8" w:rsidP="00876C11"/>
            </w:tc>
            <w:tc>
              <w:tcPr>
                <w:tcW w:w="1677" w:type="dxa"/>
              </w:tcPr>
              <w:p w:rsidR="007D0EE8" w:rsidRPr="00527689" w:rsidRDefault="007D0EE8" w:rsidP="00876C11"/>
            </w:tc>
          </w:tr>
          <w:tr w:rsidR="007D0EE8" w:rsidRPr="00527689" w:rsidTr="007D0EE8">
            <w:trPr>
              <w:jc w:val="center"/>
            </w:trPr>
            <w:tc>
              <w:tcPr>
                <w:tcW w:w="2443" w:type="dxa"/>
              </w:tcPr>
              <w:p w:rsidR="007D0EE8" w:rsidRPr="00527689" w:rsidRDefault="007D0EE8" w:rsidP="00876C11">
                <w:r w:rsidRPr="00527689">
                  <w:t>Akash Deep Singhal</w:t>
                </w:r>
              </w:p>
            </w:tc>
            <w:tc>
              <w:tcPr>
                <w:tcW w:w="1677" w:type="dxa"/>
              </w:tcPr>
              <w:p w:rsidR="007D0EE8" w:rsidRPr="00527689" w:rsidRDefault="007D0EE8" w:rsidP="00876C11">
                <w:r w:rsidRPr="00527689">
                  <w:t>11D020024</w:t>
                </w:r>
              </w:p>
            </w:tc>
          </w:tr>
          <w:tr w:rsidR="007D0EE8" w:rsidRPr="00527689" w:rsidTr="007D0EE8">
            <w:trPr>
              <w:jc w:val="center"/>
            </w:trPr>
            <w:tc>
              <w:tcPr>
                <w:tcW w:w="2443" w:type="dxa"/>
              </w:tcPr>
              <w:p w:rsidR="007D0EE8" w:rsidRPr="00527689" w:rsidRDefault="007D0EE8" w:rsidP="00876C11">
                <w:r>
                  <w:t xml:space="preserve">Amit Kumar </w:t>
                </w:r>
                <w:r w:rsidRPr="00527689">
                  <w:t>Agarwal</w:t>
                </w:r>
              </w:p>
            </w:tc>
            <w:tc>
              <w:tcPr>
                <w:tcW w:w="1677" w:type="dxa"/>
              </w:tcPr>
              <w:p w:rsidR="007D0EE8" w:rsidRPr="00527689" w:rsidRDefault="007D0EE8" w:rsidP="00876C11">
                <w:r w:rsidRPr="00527689">
                  <w:t>11D020014</w:t>
                </w:r>
              </w:p>
            </w:tc>
          </w:tr>
          <w:tr w:rsidR="007D0EE8" w:rsidRPr="00527689" w:rsidTr="007D0EE8">
            <w:trPr>
              <w:jc w:val="center"/>
            </w:trPr>
            <w:tc>
              <w:tcPr>
                <w:tcW w:w="2443" w:type="dxa"/>
              </w:tcPr>
              <w:p w:rsidR="007D0EE8" w:rsidRPr="00527689" w:rsidRDefault="007D0EE8" w:rsidP="00876C11"/>
            </w:tc>
            <w:tc>
              <w:tcPr>
                <w:tcW w:w="1677" w:type="dxa"/>
              </w:tcPr>
              <w:p w:rsidR="007D0EE8" w:rsidRPr="00527689" w:rsidRDefault="007D0EE8" w:rsidP="00876C11"/>
            </w:tc>
          </w:tr>
          <w:tr w:rsidR="007D0EE8" w:rsidRPr="00527689" w:rsidTr="007D0EE8">
            <w:trPr>
              <w:jc w:val="center"/>
            </w:trPr>
            <w:tc>
              <w:tcPr>
                <w:tcW w:w="2443" w:type="dxa"/>
              </w:tcPr>
              <w:p w:rsidR="007D0EE8" w:rsidRPr="00527689" w:rsidRDefault="007D0EE8" w:rsidP="00876C11"/>
            </w:tc>
            <w:tc>
              <w:tcPr>
                <w:tcW w:w="1677" w:type="dxa"/>
              </w:tcPr>
              <w:p w:rsidR="007D0EE8" w:rsidRPr="00527689" w:rsidRDefault="007D0EE8" w:rsidP="00876C11"/>
            </w:tc>
          </w:tr>
        </w:tbl>
        <w:p w:rsidR="007D0EE8" w:rsidRDefault="007D0EE8"/>
        <w:tbl>
          <w:tblPr>
            <w:tblpPr w:leftFromText="187" w:rightFromText="187" w:horzAnchor="margin" w:tblpXSpec="center" w:tblpYSpec="bottom"/>
            <w:tblW w:w="5000" w:type="pct"/>
            <w:tblLook w:val="04A0" w:firstRow="1" w:lastRow="0" w:firstColumn="1" w:lastColumn="0" w:noHBand="0" w:noVBand="1"/>
          </w:tblPr>
          <w:tblGrid>
            <w:gridCol w:w="9576"/>
          </w:tblGrid>
          <w:tr w:rsidR="007D0EE8">
            <w:tc>
              <w:tcPr>
                <w:tcW w:w="5000" w:type="pct"/>
              </w:tcPr>
              <w:p w:rsidR="007D0EE8" w:rsidRDefault="005337EF" w:rsidP="007D0EE8">
                <w:pPr>
                  <w:pStyle w:val="NoSpacing"/>
                </w:pPr>
                <w:r w:rsidRPr="005337EF">
                  <w:rPr>
                    <w:b/>
                  </w:rPr>
                  <w:t>Abstract</w:t>
                </w:r>
                <w:r>
                  <w:br/>
                </w:r>
                <w:sdt>
                  <w:sdtPr>
                    <w:alias w:val="Abstract"/>
                    <w:id w:val="8276291"/>
                    <w:dataBinding w:prefixMappings="xmlns:ns0='http://schemas.microsoft.com/office/2006/coverPageProps'" w:xpath="/ns0:CoverPageProperties[1]/ns0:Abstract[1]" w:storeItemID="{55AF091B-3C7A-41E3-B477-F2FDAA23CFDA}"/>
                    <w:text/>
                  </w:sdtPr>
                  <w:sdtEndPr/>
                  <w:sdtContent>
                    <w:r w:rsidR="007D0EE8">
                      <w:t>The theoretical expressions are limited to the neighborhood of the marginal stability point.  Computer simulations  allow not  only the  verification  of their predictions but  also  the  investigation of  the  behavior  of  the  system  for  larger  deviations  from  the instability point.</w:t>
                    </w:r>
                  </w:sdtContent>
                </w:sdt>
              </w:p>
            </w:tc>
          </w:tr>
        </w:tbl>
        <w:p w:rsidR="007D0EE8" w:rsidRDefault="007D0EE8"/>
        <w:p w:rsidR="007D0EE8" w:rsidRDefault="007D0EE8">
          <w:r>
            <w:br w:type="page"/>
          </w:r>
        </w:p>
      </w:sdtContent>
    </w:sdt>
    <w:p w:rsidR="005337EF" w:rsidRDefault="005337EF" w:rsidP="007D0EE8">
      <w:pPr>
        <w:jc w:val="center"/>
        <w:rPr>
          <w:b/>
          <w:sz w:val="32"/>
        </w:rPr>
      </w:pPr>
      <w:r>
        <w:rPr>
          <w:b/>
          <w:sz w:val="32"/>
        </w:rPr>
        <w:lastRenderedPageBreak/>
        <w:t>Introduction</w:t>
      </w:r>
    </w:p>
    <w:p w:rsidR="005337EF" w:rsidRDefault="005337EF" w:rsidP="00316880">
      <w:r>
        <w:t>The  general ideas  underlying the  theory  of dissipative structures  have been illustrated on a  simple  model system involving  the following  set of  coupled chemical reactions:</w:t>
      </w:r>
    </w:p>
    <w:p w:rsidR="00316880" w:rsidRDefault="00316880" w:rsidP="009E18E4">
      <w:r>
        <w:rPr>
          <w:noProof/>
        </w:rPr>
        <w:drawing>
          <wp:inline distT="0" distB="0" distL="0" distR="0">
            <wp:extent cx="594360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266825"/>
                    </a:xfrm>
                    <a:prstGeom prst="rect">
                      <a:avLst/>
                    </a:prstGeom>
                  </pic:spPr>
                </pic:pic>
              </a:graphicData>
            </a:graphic>
          </wp:inline>
        </w:drawing>
      </w:r>
    </w:p>
    <w:p w:rsidR="009E18E4" w:rsidRDefault="009E18E4" w:rsidP="009E18E4">
      <w:r>
        <w:t>the  system  is  open  to  the  in</w:t>
      </w:r>
      <w:r w:rsidR="000D6F7A">
        <w:t>itial  and  final  chemicals  A</w:t>
      </w:r>
      <w:r>
        <w:t>,  B,  D  and  E,  whose concentrations  are  imposed throughout the  system;  nonlinearity  is  introduced  by  the  auto-  and  cross-catalytic  steps  (b) and  (c);</w:t>
      </w:r>
    </w:p>
    <w:p w:rsidR="009E18E4" w:rsidRDefault="009E18E4" w:rsidP="003D133E">
      <w:r>
        <w:t>We analyze some properties of  the  dissipative structures  arising in  nonlinear  reaction-diffusion  systems,  within  the  framework  of  this  model.</w:t>
      </w:r>
      <w:r w:rsidR="003D133E">
        <w:t xml:space="preserve"> Assuming a bounded</w:t>
      </w:r>
      <w:r w:rsidR="007F11AD">
        <w:t>, one</w:t>
      </w:r>
      <w:r w:rsidR="003D133E">
        <w:t>-</w:t>
      </w:r>
      <w:r w:rsidR="007F11AD">
        <w:t>dimensional medium, the rate equations describing (</w:t>
      </w:r>
      <w:r w:rsidR="003D133E">
        <w:t>1.1</w:t>
      </w:r>
      <w:r w:rsidR="007F11AD">
        <w:t>) are</w:t>
      </w:r>
      <w:r w:rsidR="003D133E">
        <w:t>:</w:t>
      </w:r>
    </w:p>
    <w:p w:rsidR="003D133E" w:rsidRPr="009E18E4" w:rsidRDefault="003D133E" w:rsidP="003D133E">
      <w:r>
        <w:rPr>
          <w:noProof/>
        </w:rPr>
        <w:drawing>
          <wp:inline distT="0" distB="0" distL="0" distR="0">
            <wp:extent cx="5943600" cy="1101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_eq.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101725"/>
                    </a:xfrm>
                    <a:prstGeom prst="rect">
                      <a:avLst/>
                    </a:prstGeom>
                  </pic:spPr>
                </pic:pic>
              </a:graphicData>
            </a:graphic>
          </wp:inline>
        </w:drawing>
      </w:r>
    </w:p>
    <w:p w:rsidR="003D133E" w:rsidRDefault="003D133E" w:rsidP="003D133E">
      <w:r>
        <w:t>where D x  and  D  r  are the  diffusion coefficients  of X  and  Y assuming that  Fick's law</w:t>
      </w:r>
      <w:r w:rsidR="002B0CA7">
        <w:t xml:space="preserve"> is  valid. Two types of boundary conditions will be considered:</w:t>
      </w:r>
    </w:p>
    <w:p w:rsidR="003D133E" w:rsidRDefault="003D133E" w:rsidP="001B0010">
      <w:r>
        <w:t>1.  Zero flux boundary conditions (Neumann conditions</w:t>
      </w:r>
      <w:r w:rsidR="001B0010">
        <w:t>):</w:t>
      </w:r>
    </w:p>
    <w:p w:rsidR="001B0010" w:rsidRDefault="001B0010" w:rsidP="003D133E">
      <w:r>
        <w:rPr>
          <w:noProof/>
        </w:rPr>
        <w:drawing>
          <wp:inline distT="0" distB="0" distL="0" distR="0">
            <wp:extent cx="594360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mann.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76250"/>
                    </a:xfrm>
                    <a:prstGeom prst="rect">
                      <a:avLst/>
                    </a:prstGeom>
                  </pic:spPr>
                </pic:pic>
              </a:graphicData>
            </a:graphic>
          </wp:inline>
        </w:drawing>
      </w:r>
    </w:p>
    <w:p w:rsidR="003D133E" w:rsidRDefault="003D133E" w:rsidP="003D133E">
      <w:r>
        <w:t>2.  Fixed boundary conditions (Dirichlet conditions):</w:t>
      </w:r>
    </w:p>
    <w:p w:rsidR="001B0010" w:rsidRDefault="001B0010" w:rsidP="003D133E">
      <w:r>
        <w:rPr>
          <w:noProof/>
        </w:rPr>
        <w:drawing>
          <wp:inline distT="0" distB="0" distL="0" distR="0">
            <wp:extent cx="6010275" cy="542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ichlet.JPG"/>
                    <pic:cNvPicPr/>
                  </pic:nvPicPr>
                  <pic:blipFill>
                    <a:blip r:embed="rId10">
                      <a:extLst>
                        <a:ext uri="{28A0092B-C50C-407E-A947-70E740481C1C}">
                          <a14:useLocalDpi xmlns:a14="http://schemas.microsoft.com/office/drawing/2010/main" val="0"/>
                        </a:ext>
                      </a:extLst>
                    </a:blip>
                    <a:stretch>
                      <a:fillRect/>
                    </a:stretch>
                  </pic:blipFill>
                  <pic:spPr>
                    <a:xfrm>
                      <a:off x="0" y="0"/>
                      <a:ext cx="6031364" cy="544830"/>
                    </a:xfrm>
                    <a:prstGeom prst="rect">
                      <a:avLst/>
                    </a:prstGeom>
                  </pic:spPr>
                </pic:pic>
              </a:graphicData>
            </a:graphic>
          </wp:inline>
        </w:drawing>
      </w:r>
    </w:p>
    <w:p w:rsidR="001B0010" w:rsidRDefault="001B0010" w:rsidP="007D0EE8">
      <w:pPr>
        <w:jc w:val="center"/>
        <w:rPr>
          <w:b/>
          <w:sz w:val="32"/>
        </w:rPr>
      </w:pPr>
    </w:p>
    <w:p w:rsidR="00C205AC" w:rsidRDefault="00C205AC" w:rsidP="007D0EE8">
      <w:pPr>
        <w:jc w:val="center"/>
        <w:rPr>
          <w:b/>
          <w:sz w:val="32"/>
        </w:rPr>
      </w:pPr>
    </w:p>
    <w:p w:rsidR="001B0010" w:rsidRPr="00C357AF" w:rsidRDefault="001B0010" w:rsidP="00AD0060">
      <w:pPr>
        <w:rPr>
          <w:b/>
        </w:rPr>
      </w:pPr>
      <w:bookmarkStart w:id="0" w:name="_GoBack"/>
      <w:bookmarkEnd w:id="0"/>
    </w:p>
    <w:p w:rsidR="00C205AC" w:rsidRDefault="007D0EE8" w:rsidP="007D0EE8">
      <w:pPr>
        <w:jc w:val="center"/>
        <w:rPr>
          <w:b/>
          <w:sz w:val="32"/>
        </w:rPr>
      </w:pPr>
      <w:r w:rsidRPr="007D0EE8">
        <w:rPr>
          <w:b/>
          <w:sz w:val="32"/>
        </w:rPr>
        <w:lastRenderedPageBreak/>
        <w:t>MATLAB Code</w:t>
      </w:r>
    </w:p>
    <w:p w:rsidR="007D0EE8" w:rsidRDefault="007D0EE8" w:rsidP="007D0EE8">
      <w:r w:rsidRPr="007D0EE8">
        <w:t xml:space="preserve">The </w:t>
      </w:r>
      <w:r>
        <w:t>Matlab code consists of four files:-</w:t>
      </w:r>
    </w:p>
    <w:p w:rsidR="007D0EE8" w:rsidRPr="00863778" w:rsidRDefault="007D0EE8" w:rsidP="007D0EE8">
      <w:pPr>
        <w:autoSpaceDE w:val="0"/>
        <w:autoSpaceDN w:val="0"/>
        <w:adjustRightInd w:val="0"/>
        <w:spacing w:after="0" w:line="240" w:lineRule="auto"/>
        <w:rPr>
          <w:rFonts w:ascii="Courier New" w:hAnsi="Courier New" w:cs="Courier New"/>
          <w:b/>
          <w:sz w:val="24"/>
          <w:szCs w:val="20"/>
        </w:rPr>
      </w:pPr>
      <w:r w:rsidRPr="00863778">
        <w:rPr>
          <w:rFonts w:ascii="Courier New" w:hAnsi="Courier New" w:cs="Courier New"/>
          <w:b/>
          <w:sz w:val="24"/>
          <w:szCs w:val="20"/>
        </w:rPr>
        <w:t>The main script file</w:t>
      </w:r>
    </w:p>
    <w:p w:rsidR="007D0EE8" w:rsidRDefault="007D0EE8" w:rsidP="007D0EE8">
      <w:pPr>
        <w:autoSpaceDE w:val="0"/>
        <w:autoSpaceDN w:val="0"/>
        <w:adjustRightInd w:val="0"/>
        <w:spacing w:after="0" w:line="240" w:lineRule="auto"/>
        <w:rPr>
          <w:rFonts w:ascii="Courier New" w:hAnsi="Courier New" w:cs="Courier New"/>
          <w:color w:val="0000FF"/>
          <w:sz w:val="20"/>
          <w:szCs w:val="20"/>
        </w:rPr>
      </w:pP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function</w:t>
      </w:r>
      <w:proofErr w:type="gramEnd"/>
      <w:r w:rsidRPr="00442103">
        <w:rPr>
          <w:rFonts w:ascii="Courier New" w:hAnsi="Courier New" w:cs="Courier New"/>
          <w:sz w:val="20"/>
          <w:szCs w:val="24"/>
        </w:rPr>
        <w:t xml:space="preserve"> pdex4</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m=0; %slab</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r=</w:t>
      </w:r>
      <w:proofErr w:type="spellStart"/>
      <w:proofErr w:type="gramStart"/>
      <w:r w:rsidRPr="00442103">
        <w:rPr>
          <w:rFonts w:ascii="Courier New" w:hAnsi="Courier New" w:cs="Courier New"/>
          <w:sz w:val="20"/>
          <w:szCs w:val="24"/>
        </w:rPr>
        <w:t>linspace</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0,pi,100);</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t=</w:t>
      </w:r>
      <w:proofErr w:type="spellStart"/>
      <w:proofErr w:type="gramStart"/>
      <w:r w:rsidRPr="00442103">
        <w:rPr>
          <w:rFonts w:ascii="Courier New" w:hAnsi="Courier New" w:cs="Courier New"/>
          <w:sz w:val="20"/>
          <w:szCs w:val="24"/>
        </w:rPr>
        <w:t>linspace</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0,200,100);</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sol=</w:t>
      </w:r>
      <w:proofErr w:type="spellStart"/>
      <w:proofErr w:type="gramEnd"/>
      <w:r w:rsidRPr="00442103">
        <w:rPr>
          <w:rFonts w:ascii="Courier New" w:hAnsi="Courier New" w:cs="Courier New"/>
          <w:sz w:val="20"/>
          <w:szCs w:val="24"/>
        </w:rPr>
        <w:t>pdepe</w:t>
      </w:r>
      <w:proofErr w:type="spellEnd"/>
      <w:r w:rsidRPr="00442103">
        <w:rPr>
          <w:rFonts w:ascii="Courier New" w:hAnsi="Courier New" w:cs="Courier New"/>
          <w:sz w:val="20"/>
          <w:szCs w:val="24"/>
        </w:rPr>
        <w:t>(m,@pdex4pde,@pdex4ic,@bc2fn,r,t);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442103">
        <w:rPr>
          <w:rFonts w:ascii="Courier New" w:hAnsi="Courier New" w:cs="Courier New"/>
          <w:sz w:val="20"/>
          <w:szCs w:val="24"/>
        </w:rPr>
        <w:t>disp</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sol);</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u1 = </w:t>
      </w:r>
      <w:proofErr w:type="gramStart"/>
      <w:r w:rsidRPr="00442103">
        <w:rPr>
          <w:rFonts w:ascii="Courier New" w:hAnsi="Courier New" w:cs="Courier New"/>
          <w:sz w:val="20"/>
          <w:szCs w:val="24"/>
        </w:rPr>
        <w:t>sol(</w:t>
      </w:r>
      <w:proofErr w:type="gramEnd"/>
      <w:r w:rsidRPr="00442103">
        <w:rPr>
          <w:rFonts w:ascii="Courier New" w:hAnsi="Courier New" w:cs="Courier New"/>
          <w:sz w:val="20"/>
          <w:szCs w:val="24"/>
        </w:rPr>
        <w:t>:,:,1);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u2 = </w:t>
      </w:r>
      <w:proofErr w:type="gramStart"/>
      <w:r w:rsidRPr="00442103">
        <w:rPr>
          <w:rFonts w:ascii="Courier New" w:hAnsi="Courier New" w:cs="Courier New"/>
          <w:sz w:val="20"/>
          <w:szCs w:val="24"/>
        </w:rPr>
        <w:t>sol(</w:t>
      </w:r>
      <w:proofErr w:type="gramEnd"/>
      <w:r w:rsidRPr="00442103">
        <w:rPr>
          <w:rFonts w:ascii="Courier New" w:hAnsi="Courier New" w:cs="Courier New"/>
          <w:sz w:val="20"/>
          <w:szCs w:val="24"/>
        </w:rPr>
        <w:t>:,:,2);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figure</w:t>
      </w:r>
      <w:proofErr w:type="gramEnd"/>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surf(</w:t>
      </w:r>
      <w:proofErr w:type="gramEnd"/>
      <w:r w:rsidRPr="00442103">
        <w:rPr>
          <w:rFonts w:ascii="Courier New" w:hAnsi="Courier New" w:cs="Courier New"/>
          <w:sz w:val="20"/>
          <w:szCs w:val="24"/>
        </w:rPr>
        <w:t>r,t,u1)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title(</w:t>
      </w:r>
      <w:proofErr w:type="gramEnd"/>
      <w:r w:rsidRPr="00442103">
        <w:rPr>
          <w:rFonts w:ascii="Courier New" w:hAnsi="Courier New" w:cs="Courier New"/>
          <w:sz w:val="20"/>
          <w:szCs w:val="24"/>
        </w:rPr>
        <w:t>'X(</w:t>
      </w:r>
      <w:proofErr w:type="spellStart"/>
      <w:r w:rsidRPr="00442103">
        <w:rPr>
          <w:rFonts w:ascii="Courier New" w:hAnsi="Courier New" w:cs="Courier New"/>
          <w:sz w:val="20"/>
          <w:szCs w:val="24"/>
        </w:rPr>
        <w:t>r,t</w:t>
      </w:r>
      <w:proofErr w:type="spellEnd"/>
      <w:r w:rsidRPr="00442103">
        <w:rPr>
          <w:rFonts w:ascii="Courier New" w:hAnsi="Courier New" w:cs="Courier New"/>
          <w:sz w:val="20"/>
          <w:szCs w:val="24"/>
        </w:rPr>
        <w: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442103">
        <w:rPr>
          <w:rFonts w:ascii="Courier New" w:hAnsi="Courier New" w:cs="Courier New"/>
          <w:sz w:val="20"/>
          <w:szCs w:val="24"/>
        </w:rPr>
        <w:t>xlabel</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'Distance r')</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442103">
        <w:rPr>
          <w:rFonts w:ascii="Courier New" w:hAnsi="Courier New" w:cs="Courier New"/>
          <w:sz w:val="20"/>
          <w:szCs w:val="24"/>
        </w:rPr>
        <w:t>ylabel</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'Time 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figure</w:t>
      </w:r>
      <w:proofErr w:type="gramEnd"/>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surf(</w:t>
      </w:r>
      <w:proofErr w:type="gramEnd"/>
      <w:r w:rsidRPr="00442103">
        <w:rPr>
          <w:rFonts w:ascii="Courier New" w:hAnsi="Courier New" w:cs="Courier New"/>
          <w:sz w:val="20"/>
          <w:szCs w:val="24"/>
        </w:rPr>
        <w:t>r,t,u2)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title(</w:t>
      </w:r>
      <w:proofErr w:type="gramEnd"/>
      <w:r w:rsidRPr="00442103">
        <w:rPr>
          <w:rFonts w:ascii="Courier New" w:hAnsi="Courier New" w:cs="Courier New"/>
          <w:sz w:val="20"/>
          <w:szCs w:val="24"/>
        </w:rPr>
        <w:t>'Y(</w:t>
      </w:r>
      <w:proofErr w:type="spellStart"/>
      <w:r w:rsidRPr="00442103">
        <w:rPr>
          <w:rFonts w:ascii="Courier New" w:hAnsi="Courier New" w:cs="Courier New"/>
          <w:sz w:val="20"/>
          <w:szCs w:val="24"/>
        </w:rPr>
        <w:t>r,t</w:t>
      </w:r>
      <w:proofErr w:type="spellEnd"/>
      <w:r w:rsidRPr="00442103">
        <w:rPr>
          <w:rFonts w:ascii="Courier New" w:hAnsi="Courier New" w:cs="Courier New"/>
          <w:sz w:val="20"/>
          <w:szCs w:val="24"/>
        </w:rPr>
        <w: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442103">
        <w:rPr>
          <w:rFonts w:ascii="Courier New" w:hAnsi="Courier New" w:cs="Courier New"/>
          <w:sz w:val="20"/>
          <w:szCs w:val="24"/>
        </w:rPr>
        <w:t>xlabel</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'Distance r')</w:t>
      </w:r>
    </w:p>
    <w:p w:rsidR="007D0EE8"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442103">
        <w:rPr>
          <w:rFonts w:ascii="Courier New" w:hAnsi="Courier New" w:cs="Courier New"/>
          <w:sz w:val="20"/>
          <w:szCs w:val="24"/>
        </w:rPr>
        <w:t>ylabel</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'Time t')</w:t>
      </w:r>
    </w:p>
    <w:p w:rsidR="007D0EE8" w:rsidRDefault="007D0EE8" w:rsidP="007D0EE8"/>
    <w:p w:rsidR="00246062" w:rsidRDefault="00246062" w:rsidP="00246062">
      <w:pPr>
        <w:autoSpaceDE w:val="0"/>
        <w:autoSpaceDN w:val="0"/>
        <w:adjustRightInd w:val="0"/>
        <w:spacing w:after="0" w:line="240" w:lineRule="auto"/>
        <w:rPr>
          <w:rFonts w:ascii="Courier New" w:hAnsi="Courier New" w:cs="Courier New"/>
          <w:b/>
          <w:sz w:val="24"/>
          <w:szCs w:val="20"/>
        </w:rPr>
      </w:pPr>
      <w:r>
        <w:rPr>
          <w:rFonts w:ascii="Courier New" w:hAnsi="Courier New" w:cs="Courier New"/>
          <w:b/>
          <w:sz w:val="24"/>
          <w:szCs w:val="20"/>
        </w:rPr>
        <w:t>Boundary condition definition file</w:t>
      </w:r>
    </w:p>
    <w:p w:rsidR="00246062" w:rsidRDefault="00246062" w:rsidP="00246062">
      <w:pPr>
        <w:autoSpaceDE w:val="0"/>
        <w:autoSpaceDN w:val="0"/>
        <w:adjustRightInd w:val="0"/>
        <w:spacing w:after="0" w:line="240" w:lineRule="auto"/>
        <w:rPr>
          <w:rFonts w:ascii="Courier New" w:hAnsi="Courier New" w:cs="Courier New"/>
          <w:b/>
          <w:sz w:val="24"/>
          <w:szCs w:val="20"/>
        </w:rPr>
      </w:pPr>
    </w:p>
    <w:p w:rsidR="00246062" w:rsidRDefault="00246062" w:rsidP="00246062">
      <w:pPr>
        <w:autoSpaceDE w:val="0"/>
        <w:autoSpaceDN w:val="0"/>
        <w:adjustRightInd w:val="0"/>
        <w:spacing w:after="0" w:line="240" w:lineRule="auto"/>
        <w:rPr>
          <w:rFonts w:ascii="Courier New" w:hAnsi="Courier New" w:cs="Courier New"/>
          <w:szCs w:val="20"/>
        </w:rPr>
      </w:pPr>
      <w:r>
        <w:rPr>
          <w:rFonts w:ascii="Courier New" w:hAnsi="Courier New" w:cs="Courier New"/>
          <w:szCs w:val="20"/>
        </w:rPr>
        <w:t>Note: Two types of boundary conditions will be considered:-</w:t>
      </w:r>
    </w:p>
    <w:p w:rsidR="00246062" w:rsidRDefault="00246062" w:rsidP="00246062">
      <w:pPr>
        <w:pStyle w:val="ListParagraph"/>
        <w:numPr>
          <w:ilvl w:val="0"/>
          <w:numId w:val="1"/>
        </w:numPr>
        <w:autoSpaceDE w:val="0"/>
        <w:autoSpaceDN w:val="0"/>
        <w:adjustRightInd w:val="0"/>
        <w:spacing w:after="0" w:line="240" w:lineRule="auto"/>
        <w:rPr>
          <w:rFonts w:ascii="Courier New" w:hAnsi="Courier New" w:cs="Courier New"/>
          <w:szCs w:val="20"/>
        </w:rPr>
      </w:pPr>
      <w:r w:rsidRPr="00863778">
        <w:rPr>
          <w:rFonts w:ascii="Courier New" w:hAnsi="Courier New" w:cs="Courier New"/>
          <w:szCs w:val="20"/>
        </w:rPr>
        <w:t>Zero Flux Boundary Conditions (Neumann conditions)</w:t>
      </w:r>
    </w:p>
    <w:p w:rsidR="00246062" w:rsidRPr="00863778" w:rsidRDefault="00246062" w:rsidP="00246062">
      <w:pPr>
        <w:pStyle w:val="ListParagraph"/>
        <w:numPr>
          <w:ilvl w:val="0"/>
          <w:numId w:val="1"/>
        </w:numPr>
        <w:autoSpaceDE w:val="0"/>
        <w:autoSpaceDN w:val="0"/>
        <w:adjustRightInd w:val="0"/>
        <w:spacing w:after="0" w:line="240" w:lineRule="auto"/>
        <w:rPr>
          <w:rFonts w:ascii="Courier New" w:hAnsi="Courier New" w:cs="Courier New"/>
          <w:szCs w:val="20"/>
        </w:rPr>
      </w:pPr>
      <w:r w:rsidRPr="00863778">
        <w:rPr>
          <w:rFonts w:ascii="Courier New" w:hAnsi="Courier New" w:cs="Courier New"/>
          <w:szCs w:val="20"/>
        </w:rPr>
        <w:t>Fixed Boundary Conditions (Dirichlet conditions)</w:t>
      </w:r>
    </w:p>
    <w:p w:rsidR="00246062" w:rsidRDefault="00246062" w:rsidP="00246062">
      <w:pPr>
        <w:autoSpaceDE w:val="0"/>
        <w:autoSpaceDN w:val="0"/>
        <w:adjustRightInd w:val="0"/>
        <w:spacing w:after="0" w:line="240" w:lineRule="auto"/>
        <w:rPr>
          <w:rFonts w:ascii="Courier New" w:hAnsi="Courier New" w:cs="Courier New"/>
          <w:sz w:val="24"/>
          <w:szCs w:val="24"/>
        </w:rPr>
      </w:pP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function [</w:t>
      </w:r>
      <w:proofErr w:type="spellStart"/>
      <w:r w:rsidRPr="000E76B5">
        <w:rPr>
          <w:rFonts w:ascii="Courier New" w:hAnsi="Courier New" w:cs="Courier New"/>
          <w:sz w:val="20"/>
          <w:szCs w:val="24"/>
        </w:rPr>
        <w:t>pl,ql,pr,qr</w:t>
      </w:r>
      <w:proofErr w:type="spellEnd"/>
      <w:r w:rsidRPr="000E76B5">
        <w:rPr>
          <w:rFonts w:ascii="Courier New" w:hAnsi="Courier New" w:cs="Courier New"/>
          <w:sz w:val="20"/>
          <w:szCs w:val="24"/>
        </w:rPr>
        <w:t>]=bc2fn(</w:t>
      </w:r>
      <w:proofErr w:type="spellStart"/>
      <w:r w:rsidRPr="000E76B5">
        <w:rPr>
          <w:rFonts w:ascii="Courier New" w:hAnsi="Courier New" w:cs="Courier New"/>
          <w:sz w:val="20"/>
          <w:szCs w:val="24"/>
        </w:rPr>
        <w:t>xl,ul,xr,ur,t</w:t>
      </w:r>
      <w:proofErr w:type="spellEnd"/>
      <w:r w:rsidRPr="000E76B5">
        <w:rPr>
          <w:rFonts w:ascii="Courier New" w:hAnsi="Courier New" w:cs="Courier New"/>
          <w:sz w:val="20"/>
          <w:szCs w:val="24"/>
        </w:rPr>
        <w:t>)</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Constants</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A = 2;</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B = 0.4; %NOT GIVEN | TO BE CHANGED</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Case 1:- Zero Flux Boundary Conditions (Neumann conditions)</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0E76B5">
        <w:rPr>
          <w:rFonts w:ascii="Courier New" w:hAnsi="Courier New" w:cs="Courier New"/>
          <w:sz w:val="20"/>
          <w:szCs w:val="24"/>
        </w:rPr>
        <w:t>pl</w:t>
      </w:r>
      <w:proofErr w:type="spellEnd"/>
      <w:proofErr w:type="gramEnd"/>
      <w:r w:rsidRPr="000E76B5">
        <w:rPr>
          <w:rFonts w:ascii="Courier New" w:hAnsi="Courier New" w:cs="Courier New"/>
          <w:sz w:val="20"/>
          <w:szCs w:val="24"/>
        </w:rPr>
        <w:t>= [0;0];</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0E76B5">
        <w:rPr>
          <w:rFonts w:ascii="Courier New" w:hAnsi="Courier New" w:cs="Courier New"/>
          <w:sz w:val="20"/>
          <w:szCs w:val="24"/>
        </w:rPr>
        <w:t>ql</w:t>
      </w:r>
      <w:proofErr w:type="spellEnd"/>
      <w:proofErr w:type="gramEnd"/>
      <w:r w:rsidRPr="000E76B5">
        <w:rPr>
          <w:rFonts w:ascii="Courier New" w:hAnsi="Courier New" w:cs="Courier New"/>
          <w:sz w:val="20"/>
          <w:szCs w:val="24"/>
        </w:rPr>
        <w:t>=[1;1];</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0E76B5">
        <w:rPr>
          <w:rFonts w:ascii="Courier New" w:hAnsi="Courier New" w:cs="Courier New"/>
          <w:sz w:val="20"/>
          <w:szCs w:val="24"/>
        </w:rPr>
        <w:t>pr</w:t>
      </w:r>
      <w:proofErr w:type="spellEnd"/>
      <w:proofErr w:type="gramEnd"/>
      <w:r w:rsidRPr="000E76B5">
        <w:rPr>
          <w:rFonts w:ascii="Courier New" w:hAnsi="Courier New" w:cs="Courier New"/>
          <w:sz w:val="20"/>
          <w:szCs w:val="24"/>
        </w:rPr>
        <w:t xml:space="preserve"> =[0;0];</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0E76B5">
        <w:rPr>
          <w:rFonts w:ascii="Courier New" w:hAnsi="Courier New" w:cs="Courier New"/>
          <w:sz w:val="20"/>
          <w:szCs w:val="24"/>
        </w:rPr>
        <w:t>qr</w:t>
      </w:r>
      <w:proofErr w:type="spellEnd"/>
      <w:proofErr w:type="gramEnd"/>
      <w:r w:rsidRPr="000E76B5">
        <w:rPr>
          <w:rFonts w:ascii="Courier New" w:hAnsi="Courier New" w:cs="Courier New"/>
          <w:sz w:val="20"/>
          <w:szCs w:val="24"/>
        </w:rPr>
        <w:t xml:space="preserve"> =[1;1];</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Case 2:- Fixed Boundary Conditions (Dirichlet conditions)</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roofErr w:type="spellStart"/>
      <w:proofErr w:type="gramStart"/>
      <w:r w:rsidRPr="000E76B5">
        <w:rPr>
          <w:rFonts w:ascii="Courier New" w:hAnsi="Courier New" w:cs="Courier New"/>
          <w:sz w:val="20"/>
          <w:szCs w:val="24"/>
        </w:rPr>
        <w:t>pl</w:t>
      </w:r>
      <w:proofErr w:type="spellEnd"/>
      <w:proofErr w:type="gramEnd"/>
      <w:r w:rsidRPr="000E76B5">
        <w:rPr>
          <w:rFonts w:ascii="Courier New" w:hAnsi="Courier New" w:cs="Courier New"/>
          <w:sz w:val="20"/>
          <w:szCs w:val="24"/>
        </w:rPr>
        <w:t xml:space="preserve"> = [A; B/A];</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roofErr w:type="spellStart"/>
      <w:r w:rsidRPr="000E76B5">
        <w:rPr>
          <w:rFonts w:ascii="Courier New" w:hAnsi="Courier New" w:cs="Courier New"/>
          <w:sz w:val="20"/>
          <w:szCs w:val="24"/>
        </w:rPr>
        <w:t>ql</w:t>
      </w:r>
      <w:proofErr w:type="spellEnd"/>
      <w:r w:rsidRPr="000E76B5">
        <w:rPr>
          <w:rFonts w:ascii="Courier New" w:hAnsi="Courier New" w:cs="Courier New"/>
          <w:sz w:val="20"/>
          <w:szCs w:val="24"/>
        </w:rPr>
        <w:t xml:space="preserve"> = [0; 0];</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roofErr w:type="spellStart"/>
      <w:r w:rsidRPr="000E76B5">
        <w:rPr>
          <w:rFonts w:ascii="Courier New" w:hAnsi="Courier New" w:cs="Courier New"/>
          <w:sz w:val="20"/>
          <w:szCs w:val="24"/>
        </w:rPr>
        <w:t>pr</w:t>
      </w:r>
      <w:proofErr w:type="spellEnd"/>
      <w:r w:rsidRPr="000E76B5">
        <w:rPr>
          <w:rFonts w:ascii="Courier New" w:hAnsi="Courier New" w:cs="Courier New"/>
          <w:sz w:val="20"/>
          <w:szCs w:val="24"/>
        </w:rPr>
        <w:t xml:space="preserve"> = [A; B/A];</w:t>
      </w:r>
    </w:p>
    <w:p w:rsidR="00246062" w:rsidRPr="00915717"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sidRPr="000E76B5">
        <w:rPr>
          <w:rFonts w:ascii="Courier New" w:hAnsi="Courier New" w:cs="Courier New"/>
          <w:sz w:val="20"/>
          <w:szCs w:val="24"/>
        </w:rPr>
        <w:t xml:space="preserve">% </w:t>
      </w:r>
      <w:proofErr w:type="spellStart"/>
      <w:proofErr w:type="gramStart"/>
      <w:r w:rsidRPr="000E76B5">
        <w:rPr>
          <w:rFonts w:ascii="Courier New" w:hAnsi="Courier New" w:cs="Courier New"/>
          <w:sz w:val="20"/>
          <w:szCs w:val="24"/>
        </w:rPr>
        <w:t>qr</w:t>
      </w:r>
      <w:proofErr w:type="spellEnd"/>
      <w:proofErr w:type="gramEnd"/>
      <w:r w:rsidRPr="000E76B5">
        <w:rPr>
          <w:rFonts w:ascii="Courier New" w:hAnsi="Courier New" w:cs="Courier New"/>
          <w:sz w:val="20"/>
          <w:szCs w:val="24"/>
        </w:rPr>
        <w:t xml:space="preserve"> = [0; 0];</w:t>
      </w:r>
    </w:p>
    <w:p w:rsidR="00246062" w:rsidRDefault="00246062" w:rsidP="00246062">
      <w:pPr>
        <w:autoSpaceDE w:val="0"/>
        <w:autoSpaceDN w:val="0"/>
        <w:adjustRightInd w:val="0"/>
        <w:spacing w:after="0" w:line="240" w:lineRule="auto"/>
        <w:rPr>
          <w:rFonts w:ascii="Courier New" w:hAnsi="Courier New" w:cs="Courier New"/>
          <w:b/>
          <w:sz w:val="24"/>
          <w:szCs w:val="20"/>
        </w:rPr>
      </w:pPr>
    </w:p>
    <w:p w:rsidR="00246062" w:rsidRDefault="00246062" w:rsidP="00246062">
      <w:pPr>
        <w:autoSpaceDE w:val="0"/>
        <w:autoSpaceDN w:val="0"/>
        <w:adjustRightInd w:val="0"/>
        <w:spacing w:after="0" w:line="240" w:lineRule="auto"/>
        <w:rPr>
          <w:rFonts w:ascii="Courier New" w:hAnsi="Courier New" w:cs="Courier New"/>
          <w:b/>
          <w:sz w:val="24"/>
          <w:szCs w:val="20"/>
        </w:rPr>
      </w:pPr>
    </w:p>
    <w:p w:rsidR="00246062" w:rsidRDefault="00246062" w:rsidP="00246062">
      <w:pPr>
        <w:autoSpaceDE w:val="0"/>
        <w:autoSpaceDN w:val="0"/>
        <w:adjustRightInd w:val="0"/>
        <w:spacing w:after="0" w:line="240" w:lineRule="auto"/>
        <w:rPr>
          <w:rFonts w:ascii="Courier New" w:hAnsi="Courier New" w:cs="Courier New"/>
          <w:b/>
          <w:sz w:val="24"/>
          <w:szCs w:val="20"/>
        </w:rPr>
      </w:pPr>
      <w:r>
        <w:rPr>
          <w:rFonts w:ascii="Courier New" w:hAnsi="Courier New" w:cs="Courier New"/>
          <w:b/>
          <w:sz w:val="24"/>
          <w:szCs w:val="20"/>
        </w:rPr>
        <w:lastRenderedPageBreak/>
        <w:t>Initial condition definition file</w:t>
      </w:r>
    </w:p>
    <w:p w:rsidR="00246062" w:rsidRDefault="00246062" w:rsidP="00246062">
      <w:pPr>
        <w:autoSpaceDE w:val="0"/>
        <w:autoSpaceDN w:val="0"/>
        <w:adjustRightInd w:val="0"/>
        <w:spacing w:after="0" w:line="240" w:lineRule="auto"/>
        <w:rPr>
          <w:rFonts w:ascii="Courier New" w:hAnsi="Courier New" w:cs="Courier New"/>
          <w:b/>
          <w:sz w:val="24"/>
          <w:szCs w:val="20"/>
        </w:rPr>
      </w:pPr>
    </w:p>
    <w:p w:rsidR="00246062" w:rsidRPr="00442103"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function</w:t>
      </w:r>
      <w:proofErr w:type="gramEnd"/>
      <w:r w:rsidRPr="00442103">
        <w:rPr>
          <w:rFonts w:ascii="Courier New" w:hAnsi="Courier New" w:cs="Courier New"/>
          <w:sz w:val="20"/>
          <w:szCs w:val="24"/>
        </w:rPr>
        <w:t xml:space="preserve"> u0 = pdex4ic(r);</w:t>
      </w:r>
    </w:p>
    <w:p w:rsidR="00246062" w:rsidRPr="00442103"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c1 = 10;</w:t>
      </w:r>
    </w:p>
    <w:p w:rsidR="00246062" w:rsidRPr="00442103"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c2 = 10;</w:t>
      </w:r>
    </w:p>
    <w:p w:rsidR="00246062" w:rsidRPr="00442103"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L = 1;</w:t>
      </w:r>
    </w:p>
    <w:p w:rsidR="00246062" w:rsidRPr="00442103"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 </w:t>
      </w:r>
    </w:p>
    <w:p w:rsidR="00246062" w:rsidRPr="00246062"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u0 = [c1*</w:t>
      </w:r>
      <w:proofErr w:type="gramStart"/>
      <w:r w:rsidRPr="00442103">
        <w:rPr>
          <w:rFonts w:ascii="Courier New" w:hAnsi="Courier New" w:cs="Courier New"/>
          <w:sz w:val="20"/>
          <w:szCs w:val="24"/>
        </w:rPr>
        <w:t>cos(</w:t>
      </w:r>
      <w:proofErr w:type="gramEnd"/>
      <w:r w:rsidRPr="00442103">
        <w:rPr>
          <w:rFonts w:ascii="Courier New" w:hAnsi="Courier New" w:cs="Courier New"/>
          <w:sz w:val="20"/>
          <w:szCs w:val="24"/>
        </w:rPr>
        <w:t>pi*r/L); c2*cos(pi*r/L)];</w:t>
      </w:r>
    </w:p>
    <w:p w:rsidR="00246062" w:rsidRDefault="00246062" w:rsidP="00863778">
      <w:pPr>
        <w:autoSpaceDE w:val="0"/>
        <w:autoSpaceDN w:val="0"/>
        <w:adjustRightInd w:val="0"/>
        <w:spacing w:after="0" w:line="240" w:lineRule="auto"/>
        <w:rPr>
          <w:rFonts w:ascii="Courier New" w:hAnsi="Courier New" w:cs="Courier New"/>
          <w:b/>
          <w:sz w:val="24"/>
          <w:szCs w:val="20"/>
        </w:rPr>
      </w:pPr>
    </w:p>
    <w:p w:rsidR="00246062" w:rsidRDefault="00246062" w:rsidP="00863778">
      <w:pPr>
        <w:autoSpaceDE w:val="0"/>
        <w:autoSpaceDN w:val="0"/>
        <w:adjustRightInd w:val="0"/>
        <w:spacing w:after="0" w:line="240" w:lineRule="auto"/>
        <w:rPr>
          <w:rFonts w:ascii="Courier New" w:hAnsi="Courier New" w:cs="Courier New"/>
          <w:b/>
          <w:sz w:val="24"/>
          <w:szCs w:val="20"/>
        </w:rPr>
      </w:pPr>
    </w:p>
    <w:p w:rsidR="00863778" w:rsidRPr="00863778" w:rsidRDefault="00863778" w:rsidP="00863778">
      <w:pPr>
        <w:autoSpaceDE w:val="0"/>
        <w:autoSpaceDN w:val="0"/>
        <w:adjustRightInd w:val="0"/>
        <w:spacing w:after="0" w:line="240" w:lineRule="auto"/>
        <w:rPr>
          <w:rFonts w:ascii="Courier New" w:hAnsi="Courier New" w:cs="Courier New"/>
          <w:b/>
          <w:sz w:val="24"/>
          <w:szCs w:val="20"/>
        </w:rPr>
      </w:pPr>
      <w:r w:rsidRPr="00863778">
        <w:rPr>
          <w:rFonts w:ascii="Courier New" w:hAnsi="Courier New" w:cs="Courier New"/>
          <w:b/>
          <w:sz w:val="24"/>
          <w:szCs w:val="20"/>
        </w:rPr>
        <w:t xml:space="preserve">The </w:t>
      </w:r>
      <w:r>
        <w:rPr>
          <w:rFonts w:ascii="Courier New" w:hAnsi="Courier New" w:cs="Courier New"/>
          <w:b/>
          <w:sz w:val="24"/>
          <w:szCs w:val="20"/>
        </w:rPr>
        <w:t>PDE solver file</w:t>
      </w:r>
    </w:p>
    <w:p w:rsidR="00863778" w:rsidRDefault="00863778" w:rsidP="00863778">
      <w:pPr>
        <w:autoSpaceDE w:val="0"/>
        <w:autoSpaceDN w:val="0"/>
        <w:adjustRightInd w:val="0"/>
        <w:spacing w:after="0" w:line="240" w:lineRule="auto"/>
        <w:rPr>
          <w:rFonts w:ascii="Courier New" w:hAnsi="Courier New" w:cs="Courier New"/>
          <w:color w:val="0000FF"/>
          <w:sz w:val="20"/>
          <w:szCs w:val="20"/>
        </w:rPr>
      </w:pP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proofErr w:type="gramStart"/>
      <w:r w:rsidRPr="00442103">
        <w:rPr>
          <w:rFonts w:ascii="Courier New" w:hAnsi="Courier New" w:cs="Courier New"/>
          <w:szCs w:val="24"/>
        </w:rPr>
        <w:t>function</w:t>
      </w:r>
      <w:proofErr w:type="gramEnd"/>
      <w:r w:rsidRPr="00442103">
        <w:rPr>
          <w:rFonts w:ascii="Courier New" w:hAnsi="Courier New" w:cs="Courier New"/>
          <w:szCs w:val="24"/>
        </w:rPr>
        <w:t xml:space="preserve"> [</w:t>
      </w:r>
      <w:proofErr w:type="spellStart"/>
      <w:r w:rsidRPr="00442103">
        <w:rPr>
          <w:rFonts w:ascii="Courier New" w:hAnsi="Courier New" w:cs="Courier New"/>
          <w:szCs w:val="24"/>
        </w:rPr>
        <w:t>c,f,s</w:t>
      </w:r>
      <w:proofErr w:type="spellEnd"/>
      <w:r w:rsidRPr="00442103">
        <w:rPr>
          <w:rFonts w:ascii="Courier New" w:hAnsi="Courier New" w:cs="Courier New"/>
          <w:szCs w:val="24"/>
        </w:rPr>
        <w:t>] = pdex4pde(</w:t>
      </w:r>
      <w:proofErr w:type="spellStart"/>
      <w:r w:rsidRPr="00442103">
        <w:rPr>
          <w:rFonts w:ascii="Courier New" w:hAnsi="Courier New" w:cs="Courier New"/>
          <w:szCs w:val="24"/>
        </w:rPr>
        <w:t>r,t,u,DuDr</w:t>
      </w:r>
      <w:proofErr w:type="spellEnd"/>
      <w:r w:rsidRPr="00442103">
        <w:rPr>
          <w:rFonts w:ascii="Courier New" w:hAnsi="Courier New" w:cs="Courier New"/>
          <w:szCs w:val="24"/>
        </w:rPr>
        <w: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Diffusion Coefficients</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Dy = 1.6*10</w:t>
      </w:r>
      <w:proofErr w:type="gramStart"/>
      <w:r w:rsidRPr="00442103">
        <w:rPr>
          <w:rFonts w:ascii="Courier New" w:hAnsi="Courier New" w:cs="Courier New"/>
          <w:szCs w:val="24"/>
        </w:rPr>
        <w:t>^(</w:t>
      </w:r>
      <w:proofErr w:type="gramEnd"/>
      <w:r w:rsidRPr="00442103">
        <w:rPr>
          <w:rFonts w:ascii="Courier New" w:hAnsi="Courier New" w:cs="Courier New"/>
          <w:szCs w:val="24"/>
        </w:rPr>
        <w:t>-3);</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Dx = 8.0*10</w:t>
      </w:r>
      <w:proofErr w:type="gramStart"/>
      <w:r w:rsidRPr="00442103">
        <w:rPr>
          <w:rFonts w:ascii="Courier New" w:hAnsi="Courier New" w:cs="Courier New"/>
          <w:szCs w:val="24"/>
        </w:rPr>
        <w:t>^(</w:t>
      </w:r>
      <w:proofErr w:type="gramEnd"/>
      <w:r w:rsidRPr="00442103">
        <w:rPr>
          <w:rFonts w:ascii="Courier New" w:hAnsi="Courier New" w:cs="Courier New"/>
          <w:szCs w:val="24"/>
        </w:rPr>
        <w:t>-3);</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Constants</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A = 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L = 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u1 = </w:t>
      </w:r>
      <w:proofErr w:type="gramStart"/>
      <w:r w:rsidRPr="00442103">
        <w:rPr>
          <w:rFonts w:ascii="Courier New" w:hAnsi="Courier New" w:cs="Courier New"/>
          <w:szCs w:val="24"/>
        </w:rPr>
        <w:t>u(</w:t>
      </w:r>
      <w:proofErr w:type="gramEnd"/>
      <w:r w:rsidRPr="00442103">
        <w:rPr>
          <w:rFonts w:ascii="Courier New" w:hAnsi="Courier New" w:cs="Courier New"/>
          <w:szCs w:val="24"/>
        </w:rPr>
        <w:t>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u2 = </w:t>
      </w:r>
      <w:proofErr w:type="gramStart"/>
      <w:r w:rsidRPr="00442103">
        <w:rPr>
          <w:rFonts w:ascii="Courier New" w:hAnsi="Courier New" w:cs="Courier New"/>
          <w:szCs w:val="24"/>
        </w:rPr>
        <w:t>u(</w:t>
      </w:r>
      <w:proofErr w:type="gramEnd"/>
      <w:r w:rsidRPr="00442103">
        <w:rPr>
          <w:rFonts w:ascii="Courier New" w:hAnsi="Courier New" w:cs="Courier New"/>
          <w:szCs w:val="24"/>
        </w:rPr>
        <w:t>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B = 3.7; %NOT GIVEN | TO BE CHANGED</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c = [1; 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f = [Dx; Dy</w:t>
      </w:r>
      <w:proofErr w:type="gramStart"/>
      <w:r w:rsidRPr="00442103">
        <w:rPr>
          <w:rFonts w:ascii="Courier New" w:hAnsi="Courier New" w:cs="Courier New"/>
          <w:szCs w:val="24"/>
        </w:rPr>
        <w:t>] .</w:t>
      </w:r>
      <w:proofErr w:type="gramEnd"/>
      <w:r w:rsidRPr="00442103">
        <w:rPr>
          <w:rFonts w:ascii="Courier New" w:hAnsi="Courier New" w:cs="Courier New"/>
          <w:szCs w:val="24"/>
        </w:rPr>
        <w:t xml:space="preserve">* </w:t>
      </w:r>
      <w:proofErr w:type="spellStart"/>
      <w:r w:rsidRPr="00442103">
        <w:rPr>
          <w:rFonts w:ascii="Courier New" w:hAnsi="Courier New" w:cs="Courier New"/>
          <w:szCs w:val="24"/>
        </w:rPr>
        <w:t>DuDr</w:t>
      </w:r>
      <w:proofErr w:type="spellEnd"/>
      <w:r w:rsidRPr="00442103">
        <w:rPr>
          <w:rFonts w:ascii="Courier New" w:hAnsi="Courier New" w:cs="Courier New"/>
          <w:szCs w:val="24"/>
        </w:rPr>
        <w: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Rate equations describing the phenomenon</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s1 = A + u1^2*u2 - (B+1)*u1;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s2 = B*u1 - u1^2*u2;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roofErr w:type="gramStart"/>
      <w:r w:rsidRPr="00442103">
        <w:rPr>
          <w:rFonts w:ascii="Courier New" w:hAnsi="Courier New" w:cs="Courier New"/>
          <w:szCs w:val="24"/>
        </w:rPr>
        <w:t>Linearized</w:t>
      </w:r>
      <w:proofErr w:type="gramEnd"/>
      <w:r w:rsidRPr="00442103">
        <w:rPr>
          <w:rFonts w:ascii="Courier New" w:hAnsi="Courier New" w:cs="Courier New"/>
          <w:szCs w:val="24"/>
        </w:rPr>
        <w:t xml:space="preserve"> equations for the perturbation x and y</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s1 = (B-1)*u1 + A^2*u2;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s2 = -B*u1 - A^2*u2;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2B0CA7" w:rsidRDefault="00442103" w:rsidP="00246062">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s = [s1; s2];</w:t>
      </w:r>
    </w:p>
    <w:p w:rsidR="002B0CA7" w:rsidRPr="002B0CA7" w:rsidRDefault="002B0CA7" w:rsidP="002B0CA7">
      <w:pPr>
        <w:rPr>
          <w:rFonts w:ascii="Courier New" w:hAnsi="Courier New" w:cs="Courier New"/>
          <w:szCs w:val="24"/>
        </w:rPr>
      </w:pPr>
    </w:p>
    <w:p w:rsidR="002B0CA7" w:rsidRPr="002B0CA7" w:rsidRDefault="002B0CA7" w:rsidP="002B0CA7">
      <w:pPr>
        <w:rPr>
          <w:rFonts w:ascii="Courier New" w:hAnsi="Courier New" w:cs="Courier New"/>
          <w:szCs w:val="24"/>
        </w:rPr>
      </w:pPr>
    </w:p>
    <w:p w:rsidR="002B0CA7" w:rsidRDefault="002B0CA7" w:rsidP="002B0CA7">
      <w:pPr>
        <w:rPr>
          <w:rFonts w:ascii="Courier New" w:hAnsi="Courier New" w:cs="Courier New"/>
          <w:szCs w:val="24"/>
        </w:rPr>
      </w:pPr>
    </w:p>
    <w:p w:rsidR="002B0CA7" w:rsidRDefault="002B0CA7" w:rsidP="002B0CA7">
      <w:pPr>
        <w:tabs>
          <w:tab w:val="left" w:pos="1830"/>
        </w:tabs>
        <w:rPr>
          <w:rFonts w:ascii="Courier New" w:hAnsi="Courier New" w:cs="Courier New"/>
          <w:szCs w:val="24"/>
        </w:rPr>
      </w:pPr>
      <w:r>
        <w:rPr>
          <w:rFonts w:ascii="Courier New" w:hAnsi="Courier New" w:cs="Courier New"/>
          <w:szCs w:val="24"/>
        </w:rPr>
        <w:tab/>
      </w:r>
    </w:p>
    <w:p w:rsidR="00C205AC" w:rsidRDefault="00C205AC" w:rsidP="002B0CA7">
      <w:pPr>
        <w:tabs>
          <w:tab w:val="left" w:pos="1830"/>
        </w:tabs>
        <w:rPr>
          <w:rFonts w:ascii="Courier New" w:hAnsi="Courier New" w:cs="Courier New"/>
          <w:szCs w:val="24"/>
        </w:rPr>
      </w:pPr>
    </w:p>
    <w:p w:rsidR="00C205AC" w:rsidRDefault="00C205AC" w:rsidP="002B0CA7">
      <w:pPr>
        <w:tabs>
          <w:tab w:val="left" w:pos="1830"/>
        </w:tabs>
        <w:rPr>
          <w:rFonts w:ascii="Courier New" w:hAnsi="Courier New" w:cs="Courier New"/>
          <w:szCs w:val="24"/>
        </w:rPr>
      </w:pPr>
    </w:p>
    <w:p w:rsidR="00C205AC" w:rsidRDefault="00C205AC" w:rsidP="002B0CA7">
      <w:pPr>
        <w:tabs>
          <w:tab w:val="left" w:pos="1830"/>
        </w:tabs>
        <w:rPr>
          <w:rFonts w:ascii="Courier New" w:hAnsi="Courier New" w:cs="Courier New"/>
          <w:szCs w:val="24"/>
        </w:rPr>
      </w:pPr>
    </w:p>
    <w:p w:rsidR="002B0CA7" w:rsidRDefault="002B0CA7">
      <w:pPr>
        <w:rPr>
          <w:rFonts w:ascii="Courier New" w:hAnsi="Courier New" w:cs="Courier New"/>
          <w:szCs w:val="24"/>
        </w:rPr>
      </w:pPr>
    </w:p>
    <w:p w:rsidR="00C205AC" w:rsidRPr="00C205AC" w:rsidRDefault="00C205AC" w:rsidP="00C205AC">
      <w:pPr>
        <w:jc w:val="center"/>
        <w:rPr>
          <w:rFonts w:cs="Courier New"/>
          <w:b/>
          <w:sz w:val="32"/>
          <w:szCs w:val="24"/>
        </w:rPr>
      </w:pPr>
      <w:r w:rsidRPr="00C205AC">
        <w:rPr>
          <w:rFonts w:cs="Courier New"/>
          <w:b/>
          <w:sz w:val="32"/>
          <w:szCs w:val="24"/>
        </w:rPr>
        <w:lastRenderedPageBreak/>
        <w:t>Numerical Analysis</w:t>
      </w:r>
    </w:p>
    <w:p w:rsidR="00C205AC" w:rsidRDefault="00C205AC" w:rsidP="002B0CA7">
      <w:pPr>
        <w:tabs>
          <w:tab w:val="left" w:pos="1830"/>
        </w:tabs>
        <w:rPr>
          <w:rFonts w:cs="Courier New"/>
          <w:szCs w:val="24"/>
        </w:rPr>
      </w:pPr>
    </w:p>
    <w:p w:rsidR="002B0CA7" w:rsidRDefault="00C205AC" w:rsidP="002B0CA7">
      <w:pPr>
        <w:tabs>
          <w:tab w:val="left" w:pos="1830"/>
        </w:tabs>
        <w:rPr>
          <w:rFonts w:cs="Courier New"/>
          <w:szCs w:val="24"/>
        </w:rPr>
      </w:pPr>
      <w:r>
        <w:rPr>
          <w:rFonts w:cs="Courier New"/>
          <w:szCs w:val="24"/>
        </w:rPr>
        <w:t>We use the simulation using MATLAB to verify the numerical results with the analytical ones. Following are the major numerical simulations:-</w:t>
      </w:r>
    </w:p>
    <w:p w:rsidR="00C205AC" w:rsidRDefault="00C205AC" w:rsidP="00C205AC">
      <w:pPr>
        <w:tabs>
          <w:tab w:val="left" w:pos="1830"/>
        </w:tabs>
        <w:rPr>
          <w:rFonts w:cs="Courier New"/>
          <w:b/>
          <w:szCs w:val="24"/>
        </w:rPr>
      </w:pPr>
      <w:r w:rsidRPr="00C205AC">
        <w:rPr>
          <w:rFonts w:cs="Courier New"/>
          <w:b/>
          <w:szCs w:val="24"/>
        </w:rPr>
        <w:t>Case 1</w:t>
      </w:r>
    </w:p>
    <w:p w:rsidR="00C205AC" w:rsidRDefault="00C205AC" w:rsidP="00C205AC">
      <w:pPr>
        <w:tabs>
          <w:tab w:val="left" w:pos="1830"/>
        </w:tabs>
        <w:spacing w:after="0"/>
        <w:rPr>
          <w:rFonts w:cs="Courier New"/>
          <w:b/>
          <w:szCs w:val="24"/>
        </w:rPr>
      </w:pPr>
      <w:r w:rsidRPr="00C205AC">
        <w:rPr>
          <w:rFonts w:cs="Courier New"/>
          <w:szCs w:val="24"/>
        </w:rPr>
        <w:t>All the equations are restricted to the constraint 0 ≤ r ≤ L and L is taken to be 1.</w:t>
      </w:r>
    </w:p>
    <w:p w:rsidR="00C205AC" w:rsidRPr="00C205AC" w:rsidRDefault="00C205AC" w:rsidP="00C205AC">
      <w:pPr>
        <w:tabs>
          <w:tab w:val="left" w:pos="1830"/>
        </w:tabs>
        <w:spacing w:after="0"/>
        <w:rPr>
          <w:rFonts w:cs="Courier New"/>
          <w:b/>
          <w:szCs w:val="24"/>
        </w:rPr>
      </w:pPr>
      <w:r w:rsidRPr="00C205AC">
        <w:rPr>
          <w:rFonts w:cs="Courier New"/>
          <w:szCs w:val="24"/>
        </w:rPr>
        <w:t>Also diffusion coefficients are taken to be:-</w:t>
      </w:r>
    </w:p>
    <w:p w:rsidR="00C205AC" w:rsidRPr="00C205AC" w:rsidRDefault="00004FC8" w:rsidP="00C205AC">
      <w:pPr>
        <w:pStyle w:val="ListParagraph"/>
        <w:numPr>
          <w:ilvl w:val="0"/>
          <w:numId w:val="2"/>
        </w:numPr>
        <w:tabs>
          <w:tab w:val="left" w:pos="1830"/>
        </w:tabs>
        <w:rPr>
          <w:rFonts w:cs="Courier New"/>
          <w:szCs w:val="24"/>
        </w:rPr>
      </w:pPr>
      <w:r>
        <w:rPr>
          <w:rFonts w:cs="Courier New"/>
          <w:szCs w:val="24"/>
        </w:rPr>
        <w:t>Dx = 1.6 x</w:t>
      </w:r>
      <w:r w:rsidR="00C205AC" w:rsidRPr="00C205AC">
        <w:rPr>
          <w:rFonts w:cs="Courier New"/>
          <w:szCs w:val="24"/>
        </w:rPr>
        <w:t xml:space="preserve"> 10</w:t>
      </w:r>
      <w:r w:rsidR="00C205AC" w:rsidRPr="001F6217">
        <w:rPr>
          <w:rFonts w:cs="Courier New"/>
          <w:szCs w:val="24"/>
          <w:vertAlign w:val="superscript"/>
        </w:rPr>
        <w:t>-3</w:t>
      </w:r>
    </w:p>
    <w:p w:rsidR="00C205AC" w:rsidRDefault="00004FC8" w:rsidP="00C205AC">
      <w:pPr>
        <w:pStyle w:val="ListParagraph"/>
        <w:numPr>
          <w:ilvl w:val="0"/>
          <w:numId w:val="2"/>
        </w:numPr>
        <w:tabs>
          <w:tab w:val="left" w:pos="1830"/>
        </w:tabs>
        <w:rPr>
          <w:rFonts w:cs="Courier New"/>
          <w:szCs w:val="24"/>
        </w:rPr>
      </w:pPr>
      <w:r>
        <w:rPr>
          <w:rFonts w:cs="Courier New"/>
          <w:szCs w:val="24"/>
        </w:rPr>
        <w:t>Dy = 8.0 x</w:t>
      </w:r>
      <w:r w:rsidR="00C205AC" w:rsidRPr="00C205AC">
        <w:rPr>
          <w:rFonts w:cs="Courier New"/>
          <w:szCs w:val="24"/>
        </w:rPr>
        <w:t xml:space="preserve"> 10</w:t>
      </w:r>
      <w:r w:rsidR="00C205AC" w:rsidRPr="001F6217">
        <w:rPr>
          <w:rFonts w:cs="Courier New"/>
          <w:szCs w:val="24"/>
          <w:vertAlign w:val="superscript"/>
        </w:rPr>
        <w:t>-3</w:t>
      </w:r>
    </w:p>
    <w:p w:rsidR="00C205AC" w:rsidRDefault="00C205AC" w:rsidP="00C205AC">
      <w:pPr>
        <w:tabs>
          <w:tab w:val="left" w:pos="1830"/>
        </w:tabs>
        <w:rPr>
          <w:rFonts w:cs="Courier New"/>
          <w:szCs w:val="24"/>
        </w:rPr>
      </w:pPr>
      <w:r>
        <w:rPr>
          <w:rFonts w:cs="Courier New"/>
          <w:szCs w:val="24"/>
        </w:rPr>
        <w:t>A = 2 and B = 3.7 for zero flux boundary condition</w:t>
      </w:r>
    </w:p>
    <w:p w:rsidR="00340E99" w:rsidRDefault="00D223D4" w:rsidP="00C205AC">
      <w:pPr>
        <w:tabs>
          <w:tab w:val="left" w:pos="1830"/>
        </w:tabs>
        <w:jc w:val="center"/>
        <w:rPr>
          <w:rFonts w:cs="Courier New"/>
          <w:szCs w:val="24"/>
        </w:rPr>
      </w:pPr>
      <w:r>
        <w:rPr>
          <w:rFonts w:cs="Courier New"/>
          <w:noProof/>
          <w:szCs w:val="24"/>
        </w:rPr>
        <w:drawing>
          <wp:inline distT="0" distB="0" distL="0" distR="0">
            <wp:extent cx="3111500" cy="2333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_x_r_t.jpg"/>
                    <pic:cNvPicPr/>
                  </pic:nvPicPr>
                  <pic:blipFill>
                    <a:blip r:embed="rId11">
                      <a:extLst>
                        <a:ext uri="{28A0092B-C50C-407E-A947-70E740481C1C}">
                          <a14:useLocalDpi xmlns:a14="http://schemas.microsoft.com/office/drawing/2010/main" val="0"/>
                        </a:ext>
                      </a:extLst>
                    </a:blip>
                    <a:stretch>
                      <a:fillRect/>
                    </a:stretch>
                  </pic:blipFill>
                  <pic:spPr>
                    <a:xfrm>
                      <a:off x="0" y="0"/>
                      <a:ext cx="3114373" cy="2335780"/>
                    </a:xfrm>
                    <a:prstGeom prst="rect">
                      <a:avLst/>
                    </a:prstGeom>
                  </pic:spPr>
                </pic:pic>
              </a:graphicData>
            </a:graphic>
          </wp:inline>
        </w:drawing>
      </w:r>
    </w:p>
    <w:p w:rsidR="00C205AC" w:rsidRDefault="00D223D4" w:rsidP="00C205AC">
      <w:pPr>
        <w:tabs>
          <w:tab w:val="left" w:pos="1830"/>
        </w:tabs>
        <w:jc w:val="center"/>
        <w:rPr>
          <w:rFonts w:cs="Courier New"/>
          <w:szCs w:val="24"/>
        </w:rPr>
      </w:pPr>
      <w:r>
        <w:rPr>
          <w:rFonts w:cs="Courier New"/>
          <w:noProof/>
          <w:szCs w:val="24"/>
        </w:rPr>
        <w:drawing>
          <wp:inline distT="0" distB="0" distL="0" distR="0">
            <wp:extent cx="3124200" cy="2343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_y_r_t.jpg"/>
                    <pic:cNvPicPr/>
                  </pic:nvPicPr>
                  <pic:blipFill>
                    <a:blip r:embed="rId12">
                      <a:extLst>
                        <a:ext uri="{28A0092B-C50C-407E-A947-70E740481C1C}">
                          <a14:useLocalDpi xmlns:a14="http://schemas.microsoft.com/office/drawing/2010/main" val="0"/>
                        </a:ext>
                      </a:extLst>
                    </a:blip>
                    <a:stretch>
                      <a:fillRect/>
                    </a:stretch>
                  </pic:blipFill>
                  <pic:spPr>
                    <a:xfrm>
                      <a:off x="0" y="0"/>
                      <a:ext cx="3127706" cy="2345780"/>
                    </a:xfrm>
                    <a:prstGeom prst="rect">
                      <a:avLst/>
                    </a:prstGeom>
                  </pic:spPr>
                </pic:pic>
              </a:graphicData>
            </a:graphic>
          </wp:inline>
        </w:drawing>
      </w:r>
    </w:p>
    <w:p w:rsidR="00340E99" w:rsidRDefault="001F6217" w:rsidP="001F6217">
      <w:pPr>
        <w:tabs>
          <w:tab w:val="left" w:pos="1830"/>
        </w:tabs>
        <w:rPr>
          <w:rFonts w:cs="Courier New"/>
          <w:szCs w:val="24"/>
        </w:rPr>
      </w:pPr>
      <w:r>
        <w:rPr>
          <w:rFonts w:cs="Courier New"/>
          <w:szCs w:val="24"/>
        </w:rPr>
        <w:t xml:space="preserve">A spatio-temporal curve is plotted between X and Y vs distance ‘r’ and </w:t>
      </w:r>
      <w:proofErr w:type="gramStart"/>
      <w:r>
        <w:rPr>
          <w:rFonts w:cs="Courier New"/>
          <w:szCs w:val="24"/>
        </w:rPr>
        <w:t>time ‘t’</w:t>
      </w:r>
      <w:proofErr w:type="gramEnd"/>
      <w:r>
        <w:rPr>
          <w:rFonts w:cs="Courier New"/>
          <w:szCs w:val="24"/>
        </w:rPr>
        <w:t xml:space="preserve"> resulting from solving the system numerically by simulating on MATLAB. Figure 1A: </w:t>
      </w:r>
      <w:r>
        <w:rPr>
          <w:rFonts w:cs="Courier New"/>
          <w:szCs w:val="24"/>
        </w:rPr>
        <w:t xml:space="preserve">X vs distance ‘r’ and </w:t>
      </w:r>
      <w:proofErr w:type="gramStart"/>
      <w:r>
        <w:rPr>
          <w:rFonts w:cs="Courier New"/>
          <w:szCs w:val="24"/>
        </w:rPr>
        <w:t>time ‘t’</w:t>
      </w:r>
      <w:proofErr w:type="gramEnd"/>
      <w:r>
        <w:rPr>
          <w:rFonts w:cs="Courier New"/>
          <w:szCs w:val="24"/>
        </w:rPr>
        <w:t xml:space="preserve"> for A=2, B=3.7, L=1, </w:t>
      </w:r>
      <w:r w:rsidR="00004FC8">
        <w:rPr>
          <w:rFonts w:cs="Courier New"/>
          <w:szCs w:val="24"/>
        </w:rPr>
        <w:t>Dx = 1.6 x</w:t>
      </w:r>
      <w:r w:rsidRPr="00C205AC">
        <w:rPr>
          <w:rFonts w:cs="Courier New"/>
          <w:szCs w:val="24"/>
        </w:rPr>
        <w:t xml:space="preserve"> 10</w:t>
      </w:r>
      <w:r w:rsidRPr="001F6217">
        <w:rPr>
          <w:rFonts w:cs="Courier New"/>
          <w:szCs w:val="24"/>
          <w:vertAlign w:val="superscript"/>
        </w:rPr>
        <w:t>-3</w:t>
      </w:r>
      <w:r>
        <w:rPr>
          <w:rFonts w:cs="Courier New"/>
          <w:szCs w:val="24"/>
        </w:rPr>
        <w:t>, Dy</w:t>
      </w:r>
      <w:r w:rsidRPr="00C205AC">
        <w:rPr>
          <w:rFonts w:cs="Courier New"/>
          <w:szCs w:val="24"/>
        </w:rPr>
        <w:t xml:space="preserve"> = </w:t>
      </w:r>
      <w:r>
        <w:rPr>
          <w:rFonts w:cs="Courier New"/>
          <w:szCs w:val="24"/>
        </w:rPr>
        <w:t>8.0</w:t>
      </w:r>
      <w:r w:rsidRPr="00C205AC">
        <w:rPr>
          <w:rFonts w:cs="Courier New"/>
          <w:szCs w:val="24"/>
        </w:rPr>
        <w:t xml:space="preserve"> X 10</w:t>
      </w:r>
      <w:r w:rsidRPr="001F6217">
        <w:rPr>
          <w:rFonts w:cs="Courier New"/>
          <w:szCs w:val="24"/>
          <w:vertAlign w:val="superscript"/>
        </w:rPr>
        <w:t>-3</w:t>
      </w:r>
      <w:r>
        <w:rPr>
          <w:rFonts w:cs="Courier New"/>
          <w:szCs w:val="24"/>
        </w:rPr>
        <w:t xml:space="preserve">. Figure 1B: </w:t>
      </w:r>
      <w:r>
        <w:rPr>
          <w:rFonts w:cs="Courier New"/>
          <w:szCs w:val="24"/>
        </w:rPr>
        <w:t xml:space="preserve">Y vs distance ‘r’ and </w:t>
      </w:r>
      <w:proofErr w:type="gramStart"/>
      <w:r>
        <w:rPr>
          <w:rFonts w:cs="Courier New"/>
          <w:szCs w:val="24"/>
        </w:rPr>
        <w:t>time ‘t’</w:t>
      </w:r>
      <w:proofErr w:type="gramEnd"/>
      <w:r>
        <w:rPr>
          <w:rFonts w:cs="Courier New"/>
          <w:szCs w:val="24"/>
        </w:rPr>
        <w:t xml:space="preserve"> </w:t>
      </w:r>
      <w:r>
        <w:rPr>
          <w:rFonts w:cs="Courier New"/>
          <w:szCs w:val="24"/>
        </w:rPr>
        <w:t xml:space="preserve"> for </w:t>
      </w:r>
      <w:r>
        <w:rPr>
          <w:rFonts w:cs="Courier New"/>
          <w:szCs w:val="24"/>
        </w:rPr>
        <w:t xml:space="preserve">A=2, B=3.7, L=1, </w:t>
      </w:r>
      <w:r w:rsidRPr="00C205AC">
        <w:rPr>
          <w:rFonts w:cs="Courier New"/>
          <w:szCs w:val="24"/>
        </w:rPr>
        <w:t>Dx = 1.6 X 10</w:t>
      </w:r>
      <w:r w:rsidRPr="001F6217">
        <w:rPr>
          <w:rFonts w:cs="Courier New"/>
          <w:szCs w:val="24"/>
          <w:vertAlign w:val="superscript"/>
        </w:rPr>
        <w:t>-3</w:t>
      </w:r>
      <w:r>
        <w:rPr>
          <w:rFonts w:cs="Courier New"/>
          <w:szCs w:val="24"/>
        </w:rPr>
        <w:t>, Dy</w:t>
      </w:r>
      <w:r w:rsidRPr="00C205AC">
        <w:rPr>
          <w:rFonts w:cs="Courier New"/>
          <w:szCs w:val="24"/>
        </w:rPr>
        <w:t xml:space="preserve"> = </w:t>
      </w:r>
      <w:r>
        <w:rPr>
          <w:rFonts w:cs="Courier New"/>
          <w:szCs w:val="24"/>
        </w:rPr>
        <w:t>8.0</w:t>
      </w:r>
      <w:r w:rsidRPr="00C205AC">
        <w:rPr>
          <w:rFonts w:cs="Courier New"/>
          <w:szCs w:val="24"/>
        </w:rPr>
        <w:t xml:space="preserve"> X 10</w:t>
      </w:r>
      <w:r w:rsidRPr="001F6217">
        <w:rPr>
          <w:rFonts w:cs="Courier New"/>
          <w:szCs w:val="24"/>
          <w:vertAlign w:val="superscript"/>
        </w:rPr>
        <w:t>-3</w:t>
      </w:r>
      <w:r>
        <w:rPr>
          <w:rFonts w:cs="Courier New"/>
          <w:szCs w:val="24"/>
        </w:rPr>
        <w:t>.</w:t>
      </w:r>
    </w:p>
    <w:p w:rsidR="001F6217" w:rsidRPr="00340E99" w:rsidRDefault="001F6217" w:rsidP="001F6217">
      <w:pPr>
        <w:tabs>
          <w:tab w:val="left" w:pos="1830"/>
        </w:tabs>
        <w:rPr>
          <w:rFonts w:cs="Courier New"/>
          <w:szCs w:val="24"/>
        </w:rPr>
      </w:pPr>
      <w:r w:rsidRPr="00C205AC">
        <w:rPr>
          <w:rFonts w:cs="Courier New"/>
          <w:b/>
          <w:szCs w:val="24"/>
        </w:rPr>
        <w:lastRenderedPageBreak/>
        <w:t>Cas</w:t>
      </w:r>
      <w:r>
        <w:rPr>
          <w:rFonts w:cs="Courier New"/>
          <w:b/>
          <w:szCs w:val="24"/>
        </w:rPr>
        <w:t>e 2</w:t>
      </w:r>
    </w:p>
    <w:p w:rsidR="001F6217" w:rsidRDefault="001F6217" w:rsidP="001F6217">
      <w:pPr>
        <w:tabs>
          <w:tab w:val="left" w:pos="1830"/>
        </w:tabs>
        <w:spacing w:after="0"/>
        <w:rPr>
          <w:rFonts w:cs="Courier New"/>
          <w:b/>
          <w:szCs w:val="24"/>
        </w:rPr>
      </w:pPr>
      <w:r w:rsidRPr="00C205AC">
        <w:rPr>
          <w:rFonts w:cs="Courier New"/>
          <w:szCs w:val="24"/>
        </w:rPr>
        <w:t>All the equations are restricted to the constraint 0 ≤ r ≤ L and L is taken to be 1.</w:t>
      </w:r>
    </w:p>
    <w:p w:rsidR="001F6217" w:rsidRPr="00C205AC" w:rsidRDefault="001F6217" w:rsidP="001F6217">
      <w:pPr>
        <w:tabs>
          <w:tab w:val="left" w:pos="1830"/>
        </w:tabs>
        <w:spacing w:after="0"/>
        <w:rPr>
          <w:rFonts w:cs="Courier New"/>
          <w:b/>
          <w:szCs w:val="24"/>
        </w:rPr>
      </w:pPr>
      <w:r w:rsidRPr="00C205AC">
        <w:rPr>
          <w:rFonts w:cs="Courier New"/>
          <w:szCs w:val="24"/>
        </w:rPr>
        <w:t>Also diffusion coefficients are taken to be:-</w:t>
      </w:r>
    </w:p>
    <w:p w:rsidR="001F6217" w:rsidRPr="00C205AC" w:rsidRDefault="001F6217" w:rsidP="001F6217">
      <w:pPr>
        <w:pStyle w:val="ListParagraph"/>
        <w:numPr>
          <w:ilvl w:val="0"/>
          <w:numId w:val="6"/>
        </w:numPr>
        <w:tabs>
          <w:tab w:val="left" w:pos="1830"/>
        </w:tabs>
        <w:rPr>
          <w:rFonts w:cs="Courier New"/>
          <w:szCs w:val="24"/>
        </w:rPr>
      </w:pPr>
      <w:r w:rsidRPr="00C205AC">
        <w:rPr>
          <w:rFonts w:cs="Courier New"/>
          <w:szCs w:val="24"/>
        </w:rPr>
        <w:t xml:space="preserve">Dx = </w:t>
      </w:r>
      <w:r w:rsidR="002D5207">
        <w:rPr>
          <w:rFonts w:cs="Courier New"/>
          <w:szCs w:val="24"/>
        </w:rPr>
        <w:t>8.0</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p>
    <w:p w:rsidR="001F6217" w:rsidRDefault="001F6217" w:rsidP="001F6217">
      <w:pPr>
        <w:pStyle w:val="ListParagraph"/>
        <w:numPr>
          <w:ilvl w:val="0"/>
          <w:numId w:val="6"/>
        </w:numPr>
        <w:tabs>
          <w:tab w:val="left" w:pos="1830"/>
        </w:tabs>
        <w:rPr>
          <w:rFonts w:cs="Courier New"/>
          <w:szCs w:val="24"/>
        </w:rPr>
      </w:pPr>
      <w:r w:rsidRPr="00C205AC">
        <w:rPr>
          <w:rFonts w:cs="Courier New"/>
          <w:szCs w:val="24"/>
        </w:rPr>
        <w:t xml:space="preserve">Dy = </w:t>
      </w:r>
      <w:r w:rsidR="002D5207">
        <w:rPr>
          <w:rFonts w:cs="Courier New"/>
          <w:szCs w:val="24"/>
        </w:rPr>
        <w:t>1.6</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p>
    <w:p w:rsidR="001F6217" w:rsidRDefault="001F6217" w:rsidP="001F6217">
      <w:pPr>
        <w:tabs>
          <w:tab w:val="left" w:pos="1830"/>
        </w:tabs>
        <w:rPr>
          <w:rFonts w:cs="Courier New"/>
          <w:szCs w:val="24"/>
        </w:rPr>
      </w:pPr>
      <w:r>
        <w:rPr>
          <w:rFonts w:cs="Courier New"/>
          <w:szCs w:val="24"/>
        </w:rPr>
        <w:t>A = 2 and B = 3.7 for zero flux boundary condition</w:t>
      </w:r>
    </w:p>
    <w:p w:rsidR="001528A2" w:rsidRDefault="00E664FA" w:rsidP="001F6217">
      <w:pPr>
        <w:tabs>
          <w:tab w:val="left" w:pos="1830"/>
        </w:tabs>
        <w:jc w:val="center"/>
        <w:rPr>
          <w:rFonts w:cs="Courier New"/>
          <w:szCs w:val="24"/>
        </w:rPr>
      </w:pPr>
      <w:r>
        <w:rPr>
          <w:rFonts w:cs="Courier New"/>
          <w:noProof/>
          <w:szCs w:val="24"/>
        </w:rPr>
        <w:softHyphen/>
      </w:r>
      <w:r w:rsidR="00D223D4">
        <w:rPr>
          <w:rFonts w:cs="Courier New"/>
          <w:noProof/>
          <w:szCs w:val="24"/>
        </w:rPr>
        <w:drawing>
          <wp:inline distT="0" distB="0" distL="0" distR="0">
            <wp:extent cx="3181350" cy="23860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_x_r_t.JPG"/>
                    <pic:cNvPicPr/>
                  </pic:nvPicPr>
                  <pic:blipFill>
                    <a:blip r:embed="rId13">
                      <a:extLst>
                        <a:ext uri="{28A0092B-C50C-407E-A947-70E740481C1C}">
                          <a14:useLocalDpi xmlns:a14="http://schemas.microsoft.com/office/drawing/2010/main" val="0"/>
                        </a:ext>
                      </a:extLst>
                    </a:blip>
                    <a:stretch>
                      <a:fillRect/>
                    </a:stretch>
                  </pic:blipFill>
                  <pic:spPr>
                    <a:xfrm>
                      <a:off x="0" y="0"/>
                      <a:ext cx="3191497" cy="2393623"/>
                    </a:xfrm>
                    <a:prstGeom prst="rect">
                      <a:avLst/>
                    </a:prstGeom>
                  </pic:spPr>
                </pic:pic>
              </a:graphicData>
            </a:graphic>
          </wp:inline>
        </w:drawing>
      </w:r>
      <w:r w:rsidR="001528A2">
        <w:rPr>
          <w:rFonts w:cs="Courier New"/>
          <w:szCs w:val="24"/>
        </w:rPr>
        <w:t xml:space="preserve">   </w:t>
      </w:r>
    </w:p>
    <w:p w:rsidR="001528A2" w:rsidRDefault="001528A2" w:rsidP="001F6217">
      <w:pPr>
        <w:tabs>
          <w:tab w:val="left" w:pos="1830"/>
        </w:tabs>
        <w:jc w:val="center"/>
        <w:rPr>
          <w:rFonts w:cs="Courier New"/>
          <w:szCs w:val="24"/>
        </w:rPr>
      </w:pPr>
    </w:p>
    <w:p w:rsidR="001F6217" w:rsidRDefault="00D223D4" w:rsidP="001F6217">
      <w:pPr>
        <w:tabs>
          <w:tab w:val="left" w:pos="1830"/>
        </w:tabs>
        <w:jc w:val="center"/>
        <w:rPr>
          <w:rFonts w:cs="Courier New"/>
          <w:szCs w:val="24"/>
        </w:rPr>
      </w:pPr>
      <w:r>
        <w:rPr>
          <w:rFonts w:cs="Courier New"/>
          <w:noProof/>
          <w:szCs w:val="24"/>
        </w:rPr>
        <w:drawing>
          <wp:inline distT="0" distB="0" distL="0" distR="0">
            <wp:extent cx="3149600" cy="236219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_y_r_t.JPG"/>
                    <pic:cNvPicPr/>
                  </pic:nvPicPr>
                  <pic:blipFill>
                    <a:blip r:embed="rId14">
                      <a:extLst>
                        <a:ext uri="{28A0092B-C50C-407E-A947-70E740481C1C}">
                          <a14:useLocalDpi xmlns:a14="http://schemas.microsoft.com/office/drawing/2010/main" val="0"/>
                        </a:ext>
                      </a:extLst>
                    </a:blip>
                    <a:stretch>
                      <a:fillRect/>
                    </a:stretch>
                  </pic:blipFill>
                  <pic:spPr>
                    <a:xfrm>
                      <a:off x="0" y="0"/>
                      <a:ext cx="3152737" cy="2364552"/>
                    </a:xfrm>
                    <a:prstGeom prst="rect">
                      <a:avLst/>
                    </a:prstGeom>
                  </pic:spPr>
                </pic:pic>
              </a:graphicData>
            </a:graphic>
          </wp:inline>
        </w:drawing>
      </w:r>
    </w:p>
    <w:p w:rsidR="001528A2" w:rsidRDefault="001528A2" w:rsidP="00C205AC">
      <w:pPr>
        <w:tabs>
          <w:tab w:val="left" w:pos="1830"/>
        </w:tabs>
        <w:rPr>
          <w:rFonts w:cs="Courier New"/>
          <w:szCs w:val="24"/>
        </w:rPr>
      </w:pPr>
    </w:p>
    <w:p w:rsidR="00E664FA" w:rsidRDefault="001F6217" w:rsidP="00C205AC">
      <w:pPr>
        <w:tabs>
          <w:tab w:val="left" w:pos="1830"/>
        </w:tabs>
        <w:rPr>
          <w:rFonts w:cs="Courier New"/>
          <w:szCs w:val="24"/>
        </w:rPr>
      </w:pPr>
      <w:r>
        <w:rPr>
          <w:rFonts w:cs="Courier New"/>
          <w:szCs w:val="24"/>
        </w:rPr>
        <w:t xml:space="preserve">A spatio-temporal curve is plotted between X and Y vs distance ‘r’ and </w:t>
      </w:r>
      <w:proofErr w:type="gramStart"/>
      <w:r>
        <w:rPr>
          <w:rFonts w:cs="Courier New"/>
          <w:szCs w:val="24"/>
        </w:rPr>
        <w:t>time ‘t’</w:t>
      </w:r>
      <w:proofErr w:type="gramEnd"/>
      <w:r>
        <w:rPr>
          <w:rFonts w:cs="Courier New"/>
          <w:szCs w:val="24"/>
        </w:rPr>
        <w:t xml:space="preserve"> resulting from solving the system numerically by simulating on MATLA</w:t>
      </w:r>
      <w:r w:rsidR="001528A2">
        <w:rPr>
          <w:rFonts w:cs="Courier New"/>
          <w:szCs w:val="24"/>
        </w:rPr>
        <w:t>B. Figure 2</w:t>
      </w:r>
      <w:r>
        <w:rPr>
          <w:rFonts w:cs="Courier New"/>
          <w:szCs w:val="24"/>
        </w:rPr>
        <w:t xml:space="preserve">A: X vs distance ‘r’ and </w:t>
      </w:r>
      <w:proofErr w:type="gramStart"/>
      <w:r>
        <w:rPr>
          <w:rFonts w:cs="Courier New"/>
          <w:szCs w:val="24"/>
        </w:rPr>
        <w:t>time ‘t’</w:t>
      </w:r>
      <w:proofErr w:type="gramEnd"/>
      <w:r>
        <w:rPr>
          <w:rFonts w:cs="Courier New"/>
          <w:szCs w:val="24"/>
        </w:rPr>
        <w:t xml:space="preserve"> for A=2, B=3.7, L=1, </w:t>
      </w:r>
      <w:r w:rsidR="00173044">
        <w:rPr>
          <w:rFonts w:cs="Courier New"/>
          <w:szCs w:val="24"/>
        </w:rPr>
        <w:t>Dx = 8.0</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r>
        <w:rPr>
          <w:rFonts w:cs="Courier New"/>
          <w:szCs w:val="24"/>
        </w:rPr>
        <w:t>, Dy</w:t>
      </w:r>
      <w:r w:rsidRPr="00C205AC">
        <w:rPr>
          <w:rFonts w:cs="Courier New"/>
          <w:szCs w:val="24"/>
        </w:rPr>
        <w:t xml:space="preserve"> = </w:t>
      </w:r>
      <w:r w:rsidR="00173044">
        <w:rPr>
          <w:rFonts w:cs="Courier New"/>
          <w:szCs w:val="24"/>
        </w:rPr>
        <w:t>1.6</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r w:rsidR="001528A2">
        <w:rPr>
          <w:rFonts w:cs="Courier New"/>
          <w:szCs w:val="24"/>
        </w:rPr>
        <w:t>. Figure 2</w:t>
      </w:r>
      <w:r>
        <w:rPr>
          <w:rFonts w:cs="Courier New"/>
          <w:szCs w:val="24"/>
        </w:rPr>
        <w:t xml:space="preserve">B: Y vs distance ‘r’ and </w:t>
      </w:r>
      <w:proofErr w:type="gramStart"/>
      <w:r>
        <w:rPr>
          <w:rFonts w:cs="Courier New"/>
          <w:szCs w:val="24"/>
        </w:rPr>
        <w:t>time ‘t’</w:t>
      </w:r>
      <w:proofErr w:type="gramEnd"/>
      <w:r>
        <w:rPr>
          <w:rFonts w:cs="Courier New"/>
          <w:szCs w:val="24"/>
        </w:rPr>
        <w:t xml:space="preserve">  for A=2, B=3.7, L=1, </w:t>
      </w:r>
      <w:r w:rsidRPr="00C205AC">
        <w:rPr>
          <w:rFonts w:cs="Courier New"/>
          <w:szCs w:val="24"/>
        </w:rPr>
        <w:t xml:space="preserve">Dx = </w:t>
      </w:r>
      <w:r w:rsidR="00173044">
        <w:rPr>
          <w:rFonts w:cs="Courier New"/>
          <w:szCs w:val="24"/>
        </w:rPr>
        <w:t>8.0</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r>
        <w:rPr>
          <w:rFonts w:cs="Courier New"/>
          <w:szCs w:val="24"/>
        </w:rPr>
        <w:t>, Dy</w:t>
      </w:r>
      <w:r w:rsidRPr="00C205AC">
        <w:rPr>
          <w:rFonts w:cs="Courier New"/>
          <w:szCs w:val="24"/>
        </w:rPr>
        <w:t xml:space="preserve"> = </w:t>
      </w:r>
      <w:r w:rsidR="00173044">
        <w:rPr>
          <w:rFonts w:cs="Courier New"/>
          <w:szCs w:val="24"/>
        </w:rPr>
        <w:t>1.6</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r>
        <w:rPr>
          <w:rFonts w:cs="Courier New"/>
          <w:szCs w:val="24"/>
        </w:rPr>
        <w:t>.</w:t>
      </w:r>
    </w:p>
    <w:p w:rsidR="00340E99" w:rsidRPr="001F6217" w:rsidRDefault="00340E99" w:rsidP="00C205AC">
      <w:pPr>
        <w:tabs>
          <w:tab w:val="left" w:pos="1830"/>
        </w:tabs>
        <w:rPr>
          <w:rFonts w:cs="Courier New"/>
          <w:szCs w:val="24"/>
        </w:rPr>
      </w:pPr>
    </w:p>
    <w:sectPr w:rsidR="00340E99" w:rsidRPr="001F6217" w:rsidSect="007D0EE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F4EAA"/>
    <w:multiLevelType w:val="hybridMultilevel"/>
    <w:tmpl w:val="04FC7A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6F72CB"/>
    <w:multiLevelType w:val="hybridMultilevel"/>
    <w:tmpl w:val="7A8A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8A31FF"/>
    <w:multiLevelType w:val="hybridMultilevel"/>
    <w:tmpl w:val="A42CBE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C375502"/>
    <w:multiLevelType w:val="hybridMultilevel"/>
    <w:tmpl w:val="EE12D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9B73513"/>
    <w:multiLevelType w:val="hybridMultilevel"/>
    <w:tmpl w:val="7A8A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0B421A"/>
    <w:multiLevelType w:val="hybridMultilevel"/>
    <w:tmpl w:val="7A8A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7E586B"/>
    <w:multiLevelType w:val="hybridMultilevel"/>
    <w:tmpl w:val="B7C0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3F6"/>
    <w:rsid w:val="00004FC8"/>
    <w:rsid w:val="00040697"/>
    <w:rsid w:val="000D6F7A"/>
    <w:rsid w:val="000E76B5"/>
    <w:rsid w:val="001528A2"/>
    <w:rsid w:val="00173044"/>
    <w:rsid w:val="001B0010"/>
    <w:rsid w:val="001F6217"/>
    <w:rsid w:val="00246062"/>
    <w:rsid w:val="002B0CA7"/>
    <w:rsid w:val="002D510B"/>
    <w:rsid w:val="002D5207"/>
    <w:rsid w:val="00316880"/>
    <w:rsid w:val="00340E99"/>
    <w:rsid w:val="00361E8F"/>
    <w:rsid w:val="00386983"/>
    <w:rsid w:val="003D133E"/>
    <w:rsid w:val="003D20D7"/>
    <w:rsid w:val="00442103"/>
    <w:rsid w:val="005337EF"/>
    <w:rsid w:val="00577401"/>
    <w:rsid w:val="00615F43"/>
    <w:rsid w:val="00671B9A"/>
    <w:rsid w:val="006A4AA6"/>
    <w:rsid w:val="006C23F6"/>
    <w:rsid w:val="007D0EE8"/>
    <w:rsid w:val="007F11AD"/>
    <w:rsid w:val="00805AF1"/>
    <w:rsid w:val="00863778"/>
    <w:rsid w:val="00915717"/>
    <w:rsid w:val="009E18E4"/>
    <w:rsid w:val="00A3361B"/>
    <w:rsid w:val="00A42FF2"/>
    <w:rsid w:val="00AC0961"/>
    <w:rsid w:val="00AD0060"/>
    <w:rsid w:val="00AF786C"/>
    <w:rsid w:val="00C205AC"/>
    <w:rsid w:val="00C357AF"/>
    <w:rsid w:val="00D223D4"/>
    <w:rsid w:val="00E664FA"/>
    <w:rsid w:val="00EA584D"/>
    <w:rsid w:val="00FB1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0EE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0EE8"/>
    <w:rPr>
      <w:rFonts w:eastAsiaTheme="minorEastAsia"/>
      <w:lang w:eastAsia="ja-JP"/>
    </w:rPr>
  </w:style>
  <w:style w:type="paragraph" w:styleId="BalloonText">
    <w:name w:val="Balloon Text"/>
    <w:basedOn w:val="Normal"/>
    <w:link w:val="BalloonTextChar"/>
    <w:uiPriority w:val="99"/>
    <w:semiHidden/>
    <w:unhideWhenUsed/>
    <w:rsid w:val="007D0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EE8"/>
    <w:rPr>
      <w:rFonts w:ascii="Tahoma" w:hAnsi="Tahoma" w:cs="Tahoma"/>
      <w:sz w:val="16"/>
      <w:szCs w:val="16"/>
    </w:rPr>
  </w:style>
  <w:style w:type="table" w:styleId="TableGrid">
    <w:name w:val="Table Grid"/>
    <w:basedOn w:val="TableNormal"/>
    <w:uiPriority w:val="59"/>
    <w:rsid w:val="007D0EE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37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0EE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0EE8"/>
    <w:rPr>
      <w:rFonts w:eastAsiaTheme="minorEastAsia"/>
      <w:lang w:eastAsia="ja-JP"/>
    </w:rPr>
  </w:style>
  <w:style w:type="paragraph" w:styleId="BalloonText">
    <w:name w:val="Balloon Text"/>
    <w:basedOn w:val="Normal"/>
    <w:link w:val="BalloonTextChar"/>
    <w:uiPriority w:val="99"/>
    <w:semiHidden/>
    <w:unhideWhenUsed/>
    <w:rsid w:val="007D0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EE8"/>
    <w:rPr>
      <w:rFonts w:ascii="Tahoma" w:hAnsi="Tahoma" w:cs="Tahoma"/>
      <w:sz w:val="16"/>
      <w:szCs w:val="16"/>
    </w:rPr>
  </w:style>
  <w:style w:type="table" w:styleId="TableGrid">
    <w:name w:val="Table Grid"/>
    <w:basedOn w:val="TableNormal"/>
    <w:uiPriority w:val="59"/>
    <w:rsid w:val="007D0EE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3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DC59854E4C450EA152196F239D32B7"/>
        <w:category>
          <w:name w:val="General"/>
          <w:gallery w:val="placeholder"/>
        </w:category>
        <w:types>
          <w:type w:val="bbPlcHdr"/>
        </w:types>
        <w:behaviors>
          <w:behavior w:val="content"/>
        </w:behaviors>
        <w:guid w:val="{37FAB6E9-06DB-450B-A776-AA5FBA767C1A}"/>
      </w:docPartPr>
      <w:docPartBody>
        <w:p w:rsidR="00727102" w:rsidRDefault="00EE7190" w:rsidP="00EE7190">
          <w:pPr>
            <w:pStyle w:val="8EDC59854E4C450EA152196F239D32B7"/>
          </w:pPr>
          <w:r>
            <w:rPr>
              <w:rFonts w:asciiTheme="majorHAnsi" w:eastAsiaTheme="majorEastAsia" w:hAnsiTheme="majorHAnsi" w:cstheme="majorBidi"/>
              <w:caps/>
            </w:rPr>
            <w:t>[Type the company name]</w:t>
          </w:r>
        </w:p>
      </w:docPartBody>
    </w:docPart>
    <w:docPart>
      <w:docPartPr>
        <w:name w:val="32F3D3A49E5C48329C8787771E5C3165"/>
        <w:category>
          <w:name w:val="General"/>
          <w:gallery w:val="placeholder"/>
        </w:category>
        <w:types>
          <w:type w:val="bbPlcHdr"/>
        </w:types>
        <w:behaviors>
          <w:behavior w:val="content"/>
        </w:behaviors>
        <w:guid w:val="{24076F82-CDAF-4845-AD5D-83B1915E8173}"/>
      </w:docPartPr>
      <w:docPartBody>
        <w:p w:rsidR="00727102" w:rsidRDefault="00EE7190" w:rsidP="00EE7190">
          <w:pPr>
            <w:pStyle w:val="32F3D3A49E5C48329C8787771E5C3165"/>
          </w:pPr>
          <w:r>
            <w:rPr>
              <w:rFonts w:asciiTheme="majorHAnsi" w:eastAsiaTheme="majorEastAsia" w:hAnsiTheme="majorHAnsi" w:cstheme="majorBidi"/>
              <w:sz w:val="80"/>
              <w:szCs w:val="80"/>
            </w:rPr>
            <w:t>[Type the document title]</w:t>
          </w:r>
        </w:p>
      </w:docPartBody>
    </w:docPart>
    <w:docPart>
      <w:docPartPr>
        <w:name w:val="F7E694F3BC30486FA33BC75FB6FE4915"/>
        <w:category>
          <w:name w:val="General"/>
          <w:gallery w:val="placeholder"/>
        </w:category>
        <w:types>
          <w:type w:val="bbPlcHdr"/>
        </w:types>
        <w:behaviors>
          <w:behavior w:val="content"/>
        </w:behaviors>
        <w:guid w:val="{1A80AB62-4B23-46F4-88A1-AAD95063822E}"/>
      </w:docPartPr>
      <w:docPartBody>
        <w:p w:rsidR="00727102" w:rsidRDefault="00EE7190" w:rsidP="00EE7190">
          <w:pPr>
            <w:pStyle w:val="F7E694F3BC30486FA33BC75FB6FE491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190"/>
    <w:rsid w:val="00067767"/>
    <w:rsid w:val="00427B4C"/>
    <w:rsid w:val="00727102"/>
    <w:rsid w:val="00E770E7"/>
    <w:rsid w:val="00EE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7B67B0B8B94C2482129706A2A9FB33">
    <w:name w:val="5B7B67B0B8B94C2482129706A2A9FB33"/>
    <w:rsid w:val="00EE7190"/>
  </w:style>
  <w:style w:type="paragraph" w:customStyle="1" w:styleId="DC95F297E1734E92B1DE609C0FEFC965">
    <w:name w:val="DC95F297E1734E92B1DE609C0FEFC965"/>
    <w:rsid w:val="00EE7190"/>
  </w:style>
  <w:style w:type="paragraph" w:customStyle="1" w:styleId="B3283F6D1D2F473EBE5FC702FEF72BC1">
    <w:name w:val="B3283F6D1D2F473EBE5FC702FEF72BC1"/>
    <w:rsid w:val="00EE7190"/>
  </w:style>
  <w:style w:type="paragraph" w:customStyle="1" w:styleId="0F577D955F5C410DB49CFDE74DAA26C9">
    <w:name w:val="0F577D955F5C410DB49CFDE74DAA26C9"/>
    <w:rsid w:val="00EE7190"/>
  </w:style>
  <w:style w:type="paragraph" w:customStyle="1" w:styleId="D153D74640454A1690DB426F114E5C67">
    <w:name w:val="D153D74640454A1690DB426F114E5C67"/>
    <w:rsid w:val="00EE7190"/>
  </w:style>
  <w:style w:type="paragraph" w:customStyle="1" w:styleId="8EDC59854E4C450EA152196F239D32B7">
    <w:name w:val="8EDC59854E4C450EA152196F239D32B7"/>
    <w:rsid w:val="00EE7190"/>
  </w:style>
  <w:style w:type="paragraph" w:customStyle="1" w:styleId="32F3D3A49E5C48329C8787771E5C3165">
    <w:name w:val="32F3D3A49E5C48329C8787771E5C3165"/>
    <w:rsid w:val="00EE7190"/>
  </w:style>
  <w:style w:type="paragraph" w:customStyle="1" w:styleId="F7E694F3BC30486FA33BC75FB6FE4915">
    <w:name w:val="F7E694F3BC30486FA33BC75FB6FE4915"/>
    <w:rsid w:val="00EE7190"/>
  </w:style>
  <w:style w:type="paragraph" w:customStyle="1" w:styleId="D9F07BF518E549559894E8457AE13602">
    <w:name w:val="D9F07BF518E549559894E8457AE13602"/>
    <w:rsid w:val="00EE7190"/>
  </w:style>
  <w:style w:type="paragraph" w:customStyle="1" w:styleId="B8E756BEAD7B4709B13C7439C78CBB12">
    <w:name w:val="B8E756BEAD7B4709B13C7439C78CBB12"/>
    <w:rsid w:val="00EE7190"/>
  </w:style>
  <w:style w:type="paragraph" w:customStyle="1" w:styleId="55C11DA5BA99414E996EFF22491232C0">
    <w:name w:val="55C11DA5BA99414E996EFF22491232C0"/>
    <w:rsid w:val="00EE719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7B67B0B8B94C2482129706A2A9FB33">
    <w:name w:val="5B7B67B0B8B94C2482129706A2A9FB33"/>
    <w:rsid w:val="00EE7190"/>
  </w:style>
  <w:style w:type="paragraph" w:customStyle="1" w:styleId="DC95F297E1734E92B1DE609C0FEFC965">
    <w:name w:val="DC95F297E1734E92B1DE609C0FEFC965"/>
    <w:rsid w:val="00EE7190"/>
  </w:style>
  <w:style w:type="paragraph" w:customStyle="1" w:styleId="B3283F6D1D2F473EBE5FC702FEF72BC1">
    <w:name w:val="B3283F6D1D2F473EBE5FC702FEF72BC1"/>
    <w:rsid w:val="00EE7190"/>
  </w:style>
  <w:style w:type="paragraph" w:customStyle="1" w:styleId="0F577D955F5C410DB49CFDE74DAA26C9">
    <w:name w:val="0F577D955F5C410DB49CFDE74DAA26C9"/>
    <w:rsid w:val="00EE7190"/>
  </w:style>
  <w:style w:type="paragraph" w:customStyle="1" w:styleId="D153D74640454A1690DB426F114E5C67">
    <w:name w:val="D153D74640454A1690DB426F114E5C67"/>
    <w:rsid w:val="00EE7190"/>
  </w:style>
  <w:style w:type="paragraph" w:customStyle="1" w:styleId="8EDC59854E4C450EA152196F239D32B7">
    <w:name w:val="8EDC59854E4C450EA152196F239D32B7"/>
    <w:rsid w:val="00EE7190"/>
  </w:style>
  <w:style w:type="paragraph" w:customStyle="1" w:styleId="32F3D3A49E5C48329C8787771E5C3165">
    <w:name w:val="32F3D3A49E5C48329C8787771E5C3165"/>
    <w:rsid w:val="00EE7190"/>
  </w:style>
  <w:style w:type="paragraph" w:customStyle="1" w:styleId="F7E694F3BC30486FA33BC75FB6FE4915">
    <w:name w:val="F7E694F3BC30486FA33BC75FB6FE4915"/>
    <w:rsid w:val="00EE7190"/>
  </w:style>
  <w:style w:type="paragraph" w:customStyle="1" w:styleId="D9F07BF518E549559894E8457AE13602">
    <w:name w:val="D9F07BF518E549559894E8457AE13602"/>
    <w:rsid w:val="00EE7190"/>
  </w:style>
  <w:style w:type="paragraph" w:customStyle="1" w:styleId="B8E756BEAD7B4709B13C7439C78CBB12">
    <w:name w:val="B8E756BEAD7B4709B13C7439C78CBB12"/>
    <w:rsid w:val="00EE7190"/>
  </w:style>
  <w:style w:type="paragraph" w:customStyle="1" w:styleId="55C11DA5BA99414E996EFF22491232C0">
    <w:name w:val="55C11DA5BA99414E996EFF22491232C0"/>
    <w:rsid w:val="00EE7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2015-03-30T00:00:00</PublishDate>
  <Abstract>The theoretical expressions are limited to the neighborhood of the marginal stability point.  Computer simulations  allow not  only the  verification  of their predictions but  also  the  investigation of  the  behavior  of  the  system  for  larger  deviations  from  the instability point.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6</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CL 716 - Modelling Chemical and Biological Patterns</vt:lpstr>
    </vt:vector>
  </TitlesOfParts>
  <Company>Indian institute of technology, bombay</Company>
  <LinksUpToDate>false</LinksUpToDate>
  <CharactersWithSpaces>4336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 716 - Modelling Chemical and Biological Patterns</dc:title>
  <dc:subject>Bifurcation analysis of nonlinear reaction-diffusion equations</dc:subject>
  <dc:creator>Akash Deep Singhal | Amit Agarwal</dc:creator>
  <cp:keywords/>
  <dc:description/>
  <cp:lastModifiedBy>Akash Deep Singhal</cp:lastModifiedBy>
  <cp:revision>37</cp:revision>
  <dcterms:created xsi:type="dcterms:W3CDTF">2015-03-29T22:48:00Z</dcterms:created>
  <dcterms:modified xsi:type="dcterms:W3CDTF">2015-03-30T22:53:00Z</dcterms:modified>
</cp:coreProperties>
</file>