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49" w:val="left" w:leader="none"/>
        </w:tabs>
        <w:spacing w:before="48"/>
        <w:ind w:left="109"/>
      </w:pPr>
      <w:r>
        <w:rPr/>
        <w:t>06/04/2023, 10:22</w:t>
        <w:tab/>
        <w:t>Proﬁt and Loss | Reports | Zoho Books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111"/>
        <w:ind w:left="6238" w:right="6237" w:firstLine="0"/>
        <w:jc w:val="center"/>
        <w:rPr>
          <w:sz w:val="25"/>
        </w:rPr>
      </w:pPr>
      <w:r>
        <w:rPr>
          <w:color w:val="202529"/>
          <w:w w:val="110"/>
          <w:sz w:val="25"/>
        </w:rPr>
        <w:t>India GST Test Organization</w:t>
      </w:r>
    </w:p>
    <w:p>
      <w:pPr>
        <w:pStyle w:val="Title"/>
      </w:pPr>
      <w:r>
        <w:rPr>
          <w:color w:val="202529"/>
          <w:w w:val="110"/>
        </w:rPr>
        <w:t>Profit and Loss</w:t>
      </w:r>
    </w:p>
    <w:p>
      <w:pPr>
        <w:pStyle w:val="Heading1"/>
        <w:spacing w:before="187"/>
        <w:ind w:right="6237"/>
        <w:jc w:val="center"/>
      </w:pPr>
      <w:r>
        <w:rPr>
          <w:color w:val="202529"/>
          <w:w w:val="105"/>
        </w:rPr>
        <w:t>Basis: Accrual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7"/>
        </w:rPr>
      </w:pPr>
    </w:p>
    <w:p>
      <w:pPr>
        <w:spacing w:before="109"/>
        <w:ind w:left="10024" w:right="0" w:firstLine="0"/>
        <w:jc w:val="left"/>
        <w:rPr>
          <w:sz w:val="19"/>
        </w:rPr>
      </w:pPr>
      <w:r>
        <w:rPr/>
        <w:drawing>
          <wp:inline distT="0" distB="0" distL="0" distR="0">
            <wp:extent cx="11430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 </w:t>
      </w:r>
      <w:r>
        <w:rPr>
          <w:color w:val="295DA6"/>
          <w:w w:val="110"/>
          <w:sz w:val="19"/>
        </w:rPr>
        <w:t>Add Temporary</w:t>
      </w:r>
      <w:r>
        <w:rPr>
          <w:color w:val="295DA6"/>
          <w:spacing w:val="-7"/>
          <w:w w:val="110"/>
          <w:sz w:val="19"/>
        </w:rPr>
        <w:t> </w:t>
      </w:r>
      <w:r>
        <w:rPr>
          <w:color w:val="295DA6"/>
          <w:w w:val="110"/>
          <w:sz w:val="19"/>
        </w:rPr>
        <w:t>Note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18"/>
        </w:rPr>
      </w:pPr>
    </w:p>
    <w:tbl>
      <w:tblPr>
        <w:tblW w:w="0" w:type="auto"/>
        <w:jc w:val="left"/>
        <w:tblInd w:w="2555" w:type="dxa"/>
        <w:tblBorders>
          <w:top w:val="single" w:sz="6" w:space="0" w:color="EBE9F1"/>
          <w:left w:val="single" w:sz="6" w:space="0" w:color="EBE9F1"/>
          <w:bottom w:val="single" w:sz="6" w:space="0" w:color="EBE9F1"/>
          <w:right w:val="single" w:sz="6" w:space="0" w:color="EBE9F1"/>
          <w:insideH w:val="single" w:sz="6" w:space="0" w:color="EBE9F1"/>
          <w:insideV w:val="single" w:sz="6" w:space="0" w:color="EBE9F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3"/>
        <w:gridCol w:w="1800"/>
        <w:gridCol w:w="1800"/>
        <w:gridCol w:w="1807"/>
      </w:tblGrid>
      <w:tr>
        <w:trPr>
          <w:trHeight w:val="420" w:hRule="atLeast"/>
        </w:trPr>
        <w:tc>
          <w:tcPr>
            <w:tcW w:w="5483" w:type="dxa"/>
            <w:vMerge w:val="restart"/>
            <w:tcBorders>
              <w:left w:val="nil"/>
              <w:right w:val="single" w:sz="6" w:space="0" w:color="EDEDED"/>
            </w:tcBorders>
          </w:tcPr>
          <w:p>
            <w:pPr>
              <w:pStyle w:val="TableParagraph"/>
              <w:spacing w:before="11"/>
              <w:jc w:val="left"/>
              <w:rPr>
                <w:sz w:val="29"/>
              </w:rPr>
            </w:pPr>
          </w:p>
          <w:p>
            <w:pPr>
              <w:pStyle w:val="TableParagraph"/>
              <w:tabs>
                <w:tab w:pos="3784" w:val="left" w:leader="none"/>
              </w:tabs>
              <w:ind w:left="310"/>
              <w:jc w:val="left"/>
              <w:rPr>
                <w:b/>
                <w:sz w:val="16"/>
              </w:rPr>
            </w:pPr>
            <w:r>
              <w:rPr>
                <w:b/>
                <w:color w:val="29292E"/>
                <w:w w:val="105"/>
                <w:sz w:val="16"/>
              </w:rPr>
              <w:t>ACCOUNT</w:t>
              <w:tab/>
              <w:t>ACCOUNT</w:t>
            </w:r>
            <w:r>
              <w:rPr>
                <w:b/>
                <w:color w:val="29292E"/>
                <w:spacing w:val="-8"/>
                <w:w w:val="105"/>
                <w:sz w:val="16"/>
              </w:rPr>
              <w:t> </w:t>
            </w:r>
            <w:r>
              <w:rPr>
                <w:b/>
                <w:color w:val="29292E"/>
                <w:w w:val="105"/>
                <w:sz w:val="16"/>
              </w:rPr>
              <w:t>CODE</w:t>
            </w:r>
          </w:p>
        </w:tc>
        <w:tc>
          <w:tcPr>
            <w:tcW w:w="1800" w:type="dxa"/>
            <w:tcBorders>
              <w:left w:val="single" w:sz="6" w:space="0" w:color="EDEDED"/>
              <w:bottom w:val="single" w:sz="18" w:space="0" w:color="EBE9F1"/>
              <w:right w:val="single" w:sz="6" w:space="0" w:color="EDEDED"/>
            </w:tcBorders>
          </w:tcPr>
          <w:p>
            <w:pPr>
              <w:pStyle w:val="TableParagraph"/>
              <w:spacing w:before="105"/>
              <w:ind w:right="473"/>
              <w:rPr>
                <w:b/>
                <w:sz w:val="16"/>
              </w:rPr>
            </w:pPr>
            <w:r>
              <w:rPr>
                <w:b/>
                <w:color w:val="29292E"/>
                <w:w w:val="105"/>
                <w:sz w:val="16"/>
              </w:rPr>
              <w:t>MAR 2021</w:t>
            </w:r>
          </w:p>
        </w:tc>
        <w:tc>
          <w:tcPr>
            <w:tcW w:w="1800" w:type="dxa"/>
            <w:tcBorders>
              <w:left w:val="single" w:sz="6" w:space="0" w:color="EDEDED"/>
              <w:bottom w:val="double" w:sz="2" w:space="0" w:color="EBE9F1"/>
              <w:right w:val="single" w:sz="6" w:space="0" w:color="EDEDED"/>
            </w:tcBorders>
          </w:tcPr>
          <w:p>
            <w:pPr>
              <w:pStyle w:val="TableParagraph"/>
              <w:spacing w:before="105"/>
              <w:ind w:left="443" w:right="421"/>
              <w:jc w:val="center"/>
              <w:rPr>
                <w:b/>
                <w:sz w:val="16"/>
              </w:rPr>
            </w:pPr>
            <w:r>
              <w:rPr>
                <w:b/>
                <w:color w:val="29292E"/>
                <w:w w:val="115"/>
                <w:sz w:val="16"/>
              </w:rPr>
              <w:t>MAR 2022</w:t>
            </w:r>
          </w:p>
        </w:tc>
        <w:tc>
          <w:tcPr>
            <w:tcW w:w="1807" w:type="dxa"/>
            <w:tcBorders>
              <w:left w:val="single" w:sz="6" w:space="0" w:color="EDEDED"/>
              <w:bottom w:val="double" w:sz="2" w:space="0" w:color="EBE9F1"/>
              <w:right w:val="nil"/>
            </w:tcBorders>
          </w:tcPr>
          <w:p>
            <w:pPr>
              <w:pStyle w:val="TableParagraph"/>
              <w:spacing w:before="105"/>
              <w:ind w:left="307"/>
              <w:jc w:val="left"/>
              <w:rPr>
                <w:b/>
                <w:sz w:val="16"/>
              </w:rPr>
            </w:pPr>
            <w:r>
              <w:rPr>
                <w:b/>
                <w:color w:val="29292E"/>
                <w:w w:val="115"/>
                <w:sz w:val="16"/>
              </w:rPr>
              <w:t>MAR 2023</w:t>
            </w:r>
          </w:p>
        </w:tc>
      </w:tr>
      <w:tr>
        <w:trPr>
          <w:trHeight w:val="420" w:hRule="atLeast"/>
        </w:trPr>
        <w:tc>
          <w:tcPr>
            <w:tcW w:w="5483" w:type="dxa"/>
            <w:vMerge/>
            <w:tcBorders>
              <w:top w:val="nil"/>
              <w:left w:val="nil"/>
              <w:right w:val="single" w:sz="6" w:space="0" w:color="EDED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18" w:space="0" w:color="EBE9F1"/>
              <w:left w:val="single" w:sz="6" w:space="0" w:color="EDEDED"/>
              <w:right w:val="single" w:sz="6" w:space="0" w:color="EDEDED"/>
            </w:tcBorders>
          </w:tcPr>
          <w:p>
            <w:pPr>
              <w:pStyle w:val="TableParagraph"/>
              <w:spacing w:before="105"/>
              <w:ind w:right="507"/>
              <w:rPr>
                <w:b/>
                <w:sz w:val="16"/>
              </w:rPr>
            </w:pPr>
            <w:r>
              <w:rPr>
                <w:b/>
                <w:color w:val="29292E"/>
                <w:w w:val="105"/>
                <w:sz w:val="16"/>
              </w:rPr>
              <w:t>TOTAL</w:t>
            </w:r>
          </w:p>
        </w:tc>
        <w:tc>
          <w:tcPr>
            <w:tcW w:w="1800" w:type="dxa"/>
            <w:tcBorders>
              <w:top w:val="double" w:sz="2" w:space="0" w:color="EBE9F1"/>
              <w:left w:val="single" w:sz="6" w:space="0" w:color="EDEDED"/>
              <w:right w:val="single" w:sz="6" w:space="0" w:color="EDEDED"/>
            </w:tcBorders>
          </w:tcPr>
          <w:p>
            <w:pPr>
              <w:pStyle w:val="TableParagraph"/>
              <w:spacing w:before="105"/>
              <w:ind w:left="443" w:right="421"/>
              <w:jc w:val="center"/>
              <w:rPr>
                <w:b/>
                <w:sz w:val="16"/>
              </w:rPr>
            </w:pPr>
            <w:r>
              <w:rPr>
                <w:b/>
                <w:color w:val="29292E"/>
                <w:w w:val="105"/>
                <w:sz w:val="16"/>
              </w:rPr>
              <w:t>TOTAL</w:t>
            </w:r>
          </w:p>
        </w:tc>
        <w:tc>
          <w:tcPr>
            <w:tcW w:w="1807" w:type="dxa"/>
            <w:tcBorders>
              <w:top w:val="double" w:sz="2" w:space="0" w:color="EBE9F1"/>
              <w:left w:val="single" w:sz="6" w:space="0" w:color="EDEDED"/>
              <w:right w:val="nil"/>
            </w:tcBorders>
          </w:tcPr>
          <w:p>
            <w:pPr>
              <w:pStyle w:val="TableParagraph"/>
              <w:spacing w:before="105"/>
              <w:ind w:left="820"/>
              <w:jc w:val="left"/>
              <w:rPr>
                <w:b/>
                <w:sz w:val="16"/>
              </w:rPr>
            </w:pPr>
            <w:r>
              <w:rPr>
                <w:b/>
                <w:color w:val="29292E"/>
                <w:w w:val="105"/>
                <w:sz w:val="16"/>
              </w:rPr>
              <w:t>TOTAL</w:t>
            </w:r>
          </w:p>
        </w:tc>
      </w:tr>
    </w:tbl>
    <w:p>
      <w:pPr>
        <w:spacing w:before="148"/>
        <w:ind w:left="2858" w:right="0" w:firstLine="0"/>
        <w:jc w:val="left"/>
        <w:rPr>
          <w:b/>
          <w:sz w:val="21"/>
        </w:rPr>
      </w:pPr>
      <w:r>
        <w:rPr>
          <w:b/>
          <w:color w:val="202529"/>
          <w:w w:val="105"/>
          <w:sz w:val="21"/>
        </w:rPr>
        <w:t>Operating Income</w:t>
      </w:r>
    </w:p>
    <w:p>
      <w:pPr>
        <w:spacing w:line="240" w:lineRule="auto" w:before="9" w:after="0"/>
        <w:rPr>
          <w:b/>
          <w:sz w:val="22"/>
        </w:rPr>
      </w:pPr>
    </w:p>
    <w:tbl>
      <w:tblPr>
        <w:tblW w:w="0" w:type="auto"/>
        <w:jc w:val="left"/>
        <w:tblInd w:w="2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7"/>
        <w:gridCol w:w="1820"/>
        <w:gridCol w:w="1579"/>
        <w:gridCol w:w="1877"/>
        <w:gridCol w:w="1650"/>
      </w:tblGrid>
      <w:tr>
        <w:trPr>
          <w:trHeight w:val="382" w:hRule="atLeast"/>
        </w:trPr>
        <w:tc>
          <w:tcPr>
            <w:tcW w:w="3967" w:type="dxa"/>
          </w:tcPr>
          <w:p>
            <w:pPr>
              <w:pStyle w:val="TableParagraph"/>
              <w:spacing w:before="6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Sales</w:t>
            </w:r>
          </w:p>
        </w:tc>
        <w:tc>
          <w:tcPr>
            <w:tcW w:w="1820" w:type="dxa"/>
          </w:tcPr>
          <w:p>
            <w:pPr>
              <w:pStyle w:val="TableParagraph"/>
              <w:spacing w:before="6"/>
              <w:ind w:right="388"/>
              <w:rPr>
                <w:sz w:val="21"/>
              </w:rPr>
            </w:pPr>
            <w:r>
              <w:rPr>
                <w:color w:val="202529"/>
                <w:sz w:val="21"/>
              </w:rPr>
              <w:t>AC00012</w:t>
            </w:r>
          </w:p>
        </w:tc>
        <w:tc>
          <w:tcPr>
            <w:tcW w:w="1579" w:type="dxa"/>
          </w:tcPr>
          <w:p>
            <w:pPr>
              <w:pStyle w:val="TableParagraph"/>
              <w:spacing w:before="6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13,443.00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6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13,323.00</w:t>
            </w:r>
          </w:p>
        </w:tc>
        <w:tc>
          <w:tcPr>
            <w:tcW w:w="1650" w:type="dxa"/>
          </w:tcPr>
          <w:p>
            <w:pPr>
              <w:pStyle w:val="TableParagraph"/>
              <w:spacing w:before="6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0.00</w:t>
            </w:r>
          </w:p>
        </w:tc>
      </w:tr>
      <w:tr>
        <w:trPr>
          <w:trHeight w:val="526" w:hRule="atLeast"/>
        </w:trPr>
        <w:tc>
          <w:tcPr>
            <w:tcW w:w="396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Total for Operating Income</w:t>
            </w:r>
          </w:p>
        </w:tc>
        <w:tc>
          <w:tcPr>
            <w:tcW w:w="1820" w:type="dxa"/>
            <w:tcBorders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right="167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13,443.00</w:t>
            </w:r>
          </w:p>
        </w:tc>
        <w:tc>
          <w:tcPr>
            <w:tcW w:w="187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right="24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13,323.00</w:t>
            </w:r>
          </w:p>
        </w:tc>
        <w:tc>
          <w:tcPr>
            <w:tcW w:w="1650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right="45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0.00</w:t>
            </w:r>
          </w:p>
        </w:tc>
      </w:tr>
      <w:tr>
        <w:trPr>
          <w:trHeight w:val="1026" w:hRule="atLeast"/>
        </w:trPr>
        <w:tc>
          <w:tcPr>
            <w:tcW w:w="3967" w:type="dxa"/>
            <w:tcBorders>
              <w:top w:val="single" w:sz="6" w:space="0" w:color="EDEDED"/>
            </w:tcBorders>
          </w:tcPr>
          <w:p>
            <w:pPr>
              <w:pStyle w:val="TableParagraph"/>
              <w:spacing w:before="133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Cost of Goods Sold</w:t>
            </w:r>
          </w:p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15"/>
                <w:sz w:val="21"/>
                <w:u w:val="single" w:color="408CFA"/>
              </w:rPr>
              <w:t>Cost of Goods Sold</w:t>
            </w:r>
          </w:p>
        </w:tc>
        <w:tc>
          <w:tcPr>
            <w:tcW w:w="1820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388"/>
              <w:rPr>
                <w:sz w:val="21"/>
              </w:rPr>
            </w:pPr>
            <w:r>
              <w:rPr>
                <w:color w:val="202529"/>
                <w:sz w:val="21"/>
              </w:rPr>
              <w:t>ACC0018</w:t>
            </w:r>
          </w:p>
        </w:tc>
        <w:tc>
          <w:tcPr>
            <w:tcW w:w="1579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1,000.00</w:t>
            </w:r>
          </w:p>
        </w:tc>
        <w:tc>
          <w:tcPr>
            <w:tcW w:w="1877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1,000.00</w:t>
            </w:r>
          </w:p>
        </w:tc>
        <w:tc>
          <w:tcPr>
            <w:tcW w:w="1650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800.00</w:t>
            </w:r>
          </w:p>
        </w:tc>
      </w:tr>
      <w:tr>
        <w:trPr>
          <w:trHeight w:val="518" w:hRule="atLeast"/>
        </w:trPr>
        <w:tc>
          <w:tcPr>
            <w:tcW w:w="396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Total for Cost of Goods Sold</w:t>
            </w:r>
          </w:p>
        </w:tc>
        <w:tc>
          <w:tcPr>
            <w:tcW w:w="1820" w:type="dxa"/>
            <w:tcBorders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167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1,000.00</w:t>
            </w:r>
          </w:p>
        </w:tc>
        <w:tc>
          <w:tcPr>
            <w:tcW w:w="187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24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1,000.00</w:t>
            </w:r>
          </w:p>
        </w:tc>
        <w:tc>
          <w:tcPr>
            <w:tcW w:w="1650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45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800.00</w:t>
            </w:r>
          </w:p>
        </w:tc>
      </w:tr>
      <w:tr>
        <w:trPr>
          <w:trHeight w:val="510" w:hRule="atLeast"/>
        </w:trPr>
        <w:tc>
          <w:tcPr>
            <w:tcW w:w="396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368"/>
              <w:rPr>
                <w:b/>
                <w:sz w:val="21"/>
              </w:rPr>
            </w:pPr>
            <w:r>
              <w:rPr>
                <w:b/>
                <w:color w:val="202529"/>
                <w:sz w:val="21"/>
              </w:rPr>
              <w:t>Gross Profit</w:t>
            </w:r>
          </w:p>
        </w:tc>
        <w:tc>
          <w:tcPr>
            <w:tcW w:w="1820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167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12,443.00</w:t>
            </w:r>
          </w:p>
        </w:tc>
        <w:tc>
          <w:tcPr>
            <w:tcW w:w="187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24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12,323.00</w:t>
            </w:r>
          </w:p>
        </w:tc>
        <w:tc>
          <w:tcPr>
            <w:tcW w:w="1650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45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-800.00</w:t>
            </w:r>
          </w:p>
        </w:tc>
      </w:tr>
      <w:tr>
        <w:trPr>
          <w:trHeight w:val="380" w:hRule="atLeast"/>
        </w:trPr>
        <w:tc>
          <w:tcPr>
            <w:tcW w:w="3967" w:type="dxa"/>
          </w:tcPr>
          <w:p>
            <w:pPr>
              <w:pStyle w:val="TableParagraph"/>
              <w:spacing w:line="228" w:lineRule="exact" w:before="133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Operating Expense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2" w:hRule="atLeast"/>
        </w:trPr>
        <w:tc>
          <w:tcPr>
            <w:tcW w:w="3967" w:type="dxa"/>
          </w:tcPr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Advertisin</w:t>
            </w:r>
            <w:r>
              <w:rPr>
                <w:color w:val="295DA6"/>
                <w:w w:val="110"/>
                <w:sz w:val="21"/>
              </w:rPr>
              <w:t>g </w:t>
            </w:r>
            <w:r>
              <w:rPr>
                <w:color w:val="295DA6"/>
                <w:w w:val="110"/>
                <w:sz w:val="21"/>
                <w:u w:val="single" w:color="408CFA"/>
              </w:rPr>
              <w:t>And Marketing</w:t>
            </w:r>
          </w:p>
        </w:tc>
        <w:tc>
          <w:tcPr>
            <w:tcW w:w="1820" w:type="dxa"/>
          </w:tcPr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right="388"/>
              <w:rPr>
                <w:sz w:val="21"/>
              </w:rPr>
            </w:pPr>
            <w:r>
              <w:rPr>
                <w:color w:val="202529"/>
                <w:w w:val="95"/>
                <w:sz w:val="21"/>
              </w:rPr>
              <w:t>A21</w:t>
            </w:r>
          </w:p>
        </w:tc>
        <w:tc>
          <w:tcPr>
            <w:tcW w:w="1579" w:type="dxa"/>
          </w:tcPr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right="167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1,720.00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1,720.00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right="454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1,720.00</w:t>
            </w:r>
          </w:p>
        </w:tc>
      </w:tr>
      <w:tr>
        <w:trPr>
          <w:trHeight w:val="517" w:hRule="atLeast"/>
        </w:trPr>
        <w:tc>
          <w:tcPr>
            <w:tcW w:w="3967" w:type="dxa"/>
          </w:tcPr>
          <w:p>
            <w:pPr>
              <w:pStyle w:val="TableParagraph"/>
              <w:spacing w:before="134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Bank Fees and Char</w:t>
            </w:r>
            <w:r>
              <w:rPr>
                <w:color w:val="295DA6"/>
                <w:w w:val="105"/>
                <w:sz w:val="21"/>
              </w:rPr>
              <w:t>g</w:t>
            </w:r>
            <w:r>
              <w:rPr>
                <w:color w:val="295DA6"/>
                <w:w w:val="105"/>
                <w:sz w:val="21"/>
                <w:u w:val="single" w:color="408CFA"/>
              </w:rPr>
              <w:t>es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spacing w:before="134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4,597.29</w:t>
            </w:r>
          </w:p>
        </w:tc>
        <w:tc>
          <w:tcPr>
            <w:tcW w:w="1877" w:type="dxa"/>
          </w:tcPr>
          <w:p>
            <w:pPr>
              <w:pStyle w:val="TableParagraph"/>
              <w:spacing w:before="134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4,565.82</w:t>
            </w:r>
          </w:p>
        </w:tc>
        <w:tc>
          <w:tcPr>
            <w:tcW w:w="1650" w:type="dxa"/>
          </w:tcPr>
          <w:p>
            <w:pPr>
              <w:pStyle w:val="TableParagraph"/>
              <w:spacing w:before="134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3,665.62</w:t>
            </w:r>
          </w:p>
        </w:tc>
      </w:tr>
      <w:tr>
        <w:trPr>
          <w:trHeight w:val="517" w:hRule="atLeast"/>
        </w:trPr>
        <w:tc>
          <w:tcPr>
            <w:tcW w:w="3967" w:type="dxa"/>
          </w:tcPr>
          <w:p>
            <w:pPr>
              <w:pStyle w:val="TableParagraph"/>
              <w:spacing w:before="142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Consultant Ex</w:t>
            </w:r>
            <w:r>
              <w:rPr>
                <w:color w:val="295DA6"/>
                <w:w w:val="110"/>
                <w:sz w:val="21"/>
              </w:rPr>
              <w:t>p</w:t>
            </w:r>
            <w:r>
              <w:rPr>
                <w:color w:val="295DA6"/>
                <w:w w:val="110"/>
                <w:sz w:val="21"/>
                <w:u w:val="single" w:color="408CFA"/>
              </w:rPr>
              <w:t>ense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142"/>
              <w:ind w:right="388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ACC0020</w:t>
            </w:r>
          </w:p>
        </w:tc>
        <w:tc>
          <w:tcPr>
            <w:tcW w:w="1579" w:type="dxa"/>
          </w:tcPr>
          <w:p>
            <w:pPr>
              <w:pStyle w:val="TableParagraph"/>
              <w:spacing w:before="142"/>
              <w:ind w:right="167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180.00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42"/>
              <w:ind w:right="244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180.00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2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225.00</w:t>
            </w:r>
          </w:p>
        </w:tc>
      </w:tr>
      <w:tr>
        <w:trPr>
          <w:trHeight w:val="510" w:hRule="atLeast"/>
        </w:trPr>
        <w:tc>
          <w:tcPr>
            <w:tcW w:w="3967" w:type="dxa"/>
          </w:tcPr>
          <w:p>
            <w:pPr>
              <w:pStyle w:val="TableParagraph"/>
              <w:spacing w:before="134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Meals and Entertainment</w:t>
            </w:r>
          </w:p>
        </w:tc>
        <w:tc>
          <w:tcPr>
            <w:tcW w:w="1820" w:type="dxa"/>
          </w:tcPr>
          <w:p>
            <w:pPr>
              <w:pStyle w:val="TableParagraph"/>
              <w:spacing w:before="134"/>
              <w:ind w:right="388"/>
              <w:rPr>
                <w:sz w:val="21"/>
              </w:rPr>
            </w:pPr>
            <w:r>
              <w:rPr>
                <w:color w:val="202529"/>
                <w:sz w:val="21"/>
              </w:rPr>
              <w:t>ACC0019</w:t>
            </w:r>
          </w:p>
        </w:tc>
        <w:tc>
          <w:tcPr>
            <w:tcW w:w="1579" w:type="dxa"/>
          </w:tcPr>
          <w:p>
            <w:pPr>
              <w:pStyle w:val="TableParagraph"/>
              <w:spacing w:before="134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500.00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34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500.00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34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400.00</w:t>
            </w:r>
          </w:p>
        </w:tc>
      </w:tr>
      <w:tr>
        <w:trPr>
          <w:trHeight w:val="517" w:hRule="atLeast"/>
        </w:trPr>
        <w:tc>
          <w:tcPr>
            <w:tcW w:w="3967" w:type="dxa"/>
          </w:tcPr>
          <w:p>
            <w:pPr>
              <w:pStyle w:val="TableParagraph"/>
              <w:spacing w:before="134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Office Su</w:t>
            </w:r>
            <w:r>
              <w:rPr>
                <w:color w:val="295DA6"/>
                <w:w w:val="110"/>
                <w:sz w:val="21"/>
              </w:rPr>
              <w:t>p</w:t>
            </w:r>
            <w:r>
              <w:rPr>
                <w:color w:val="295DA6"/>
                <w:w w:val="110"/>
                <w:sz w:val="21"/>
                <w:u w:val="single" w:color="408CFA"/>
              </w:rPr>
              <w:t>plies</w:t>
            </w:r>
          </w:p>
        </w:tc>
        <w:tc>
          <w:tcPr>
            <w:tcW w:w="1820" w:type="dxa"/>
          </w:tcPr>
          <w:p>
            <w:pPr>
              <w:pStyle w:val="TableParagraph"/>
              <w:spacing w:before="134"/>
              <w:ind w:right="388"/>
              <w:rPr>
                <w:sz w:val="21"/>
              </w:rPr>
            </w:pPr>
            <w:r>
              <w:rPr>
                <w:color w:val="202529"/>
                <w:sz w:val="21"/>
              </w:rPr>
              <w:t>1212dsdsd</w:t>
            </w:r>
          </w:p>
        </w:tc>
        <w:tc>
          <w:tcPr>
            <w:tcW w:w="1579" w:type="dxa"/>
          </w:tcPr>
          <w:p>
            <w:pPr>
              <w:pStyle w:val="TableParagraph"/>
              <w:spacing w:before="134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220.00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34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275.00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34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275.00</w:t>
            </w:r>
          </w:p>
        </w:tc>
      </w:tr>
      <w:tr>
        <w:trPr>
          <w:trHeight w:val="517" w:hRule="atLeast"/>
        </w:trPr>
        <w:tc>
          <w:tcPr>
            <w:tcW w:w="3967" w:type="dxa"/>
          </w:tcPr>
          <w:p>
            <w:pPr>
              <w:pStyle w:val="TableParagraph"/>
              <w:spacing w:before="142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Other Ex</w:t>
            </w:r>
            <w:r>
              <w:rPr>
                <w:color w:val="295DA6"/>
                <w:w w:val="110"/>
                <w:sz w:val="21"/>
              </w:rPr>
              <w:t>p</w:t>
            </w:r>
            <w:r>
              <w:rPr>
                <w:color w:val="295DA6"/>
                <w:w w:val="110"/>
                <w:sz w:val="21"/>
                <w:u w:val="single" w:color="408CFA"/>
              </w:rPr>
              <w:t>enses</w:t>
            </w:r>
          </w:p>
        </w:tc>
        <w:tc>
          <w:tcPr>
            <w:tcW w:w="1820" w:type="dxa"/>
          </w:tcPr>
          <w:p>
            <w:pPr>
              <w:pStyle w:val="TableParagraph"/>
              <w:spacing w:before="142"/>
              <w:ind w:right="388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ACC005</w:t>
            </w:r>
          </w:p>
        </w:tc>
        <w:tc>
          <w:tcPr>
            <w:tcW w:w="1579" w:type="dxa"/>
          </w:tcPr>
          <w:p>
            <w:pPr>
              <w:pStyle w:val="TableParagraph"/>
              <w:spacing w:before="142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300.00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42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375.00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2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375.00</w:t>
            </w:r>
          </w:p>
        </w:tc>
      </w:tr>
      <w:tr>
        <w:trPr>
          <w:trHeight w:val="517" w:hRule="atLeast"/>
        </w:trPr>
        <w:tc>
          <w:tcPr>
            <w:tcW w:w="3967" w:type="dxa"/>
          </w:tcPr>
          <w:p>
            <w:pPr>
              <w:pStyle w:val="TableParagraph"/>
              <w:spacing w:before="134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Tax Paid Ex</w:t>
            </w:r>
            <w:r>
              <w:rPr>
                <w:color w:val="295DA6"/>
                <w:w w:val="105"/>
                <w:sz w:val="21"/>
              </w:rPr>
              <w:t>p</w:t>
            </w:r>
            <w:r>
              <w:rPr>
                <w:color w:val="295DA6"/>
                <w:w w:val="105"/>
                <w:sz w:val="21"/>
                <w:u w:val="single" w:color="408CFA"/>
              </w:rPr>
              <w:t>ense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spacing w:before="134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82.25</w:t>
            </w:r>
          </w:p>
        </w:tc>
        <w:tc>
          <w:tcPr>
            <w:tcW w:w="1877" w:type="dxa"/>
          </w:tcPr>
          <w:p>
            <w:pPr>
              <w:pStyle w:val="TableParagraph"/>
              <w:spacing w:before="134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82.25</w:t>
            </w:r>
          </w:p>
        </w:tc>
        <w:tc>
          <w:tcPr>
            <w:tcW w:w="1650" w:type="dxa"/>
          </w:tcPr>
          <w:p>
            <w:pPr>
              <w:pStyle w:val="TableParagraph"/>
              <w:spacing w:before="134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65.80</w:t>
            </w:r>
          </w:p>
        </w:tc>
      </w:tr>
      <w:tr>
        <w:trPr>
          <w:trHeight w:val="518" w:hRule="atLeast"/>
        </w:trPr>
        <w:tc>
          <w:tcPr>
            <w:tcW w:w="396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Total for Operating Expense</w:t>
            </w:r>
          </w:p>
        </w:tc>
        <w:tc>
          <w:tcPr>
            <w:tcW w:w="1820" w:type="dxa"/>
            <w:tcBorders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167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7,599.54</w:t>
            </w:r>
          </w:p>
        </w:tc>
        <w:tc>
          <w:tcPr>
            <w:tcW w:w="187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24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7,698.07</w:t>
            </w:r>
          </w:p>
        </w:tc>
        <w:tc>
          <w:tcPr>
            <w:tcW w:w="1650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45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6,726.42</w:t>
            </w:r>
          </w:p>
        </w:tc>
      </w:tr>
      <w:tr>
        <w:trPr>
          <w:trHeight w:val="510" w:hRule="atLeast"/>
        </w:trPr>
        <w:tc>
          <w:tcPr>
            <w:tcW w:w="396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368"/>
              <w:rPr>
                <w:b/>
                <w:sz w:val="21"/>
              </w:rPr>
            </w:pPr>
            <w:r>
              <w:rPr>
                <w:b/>
                <w:color w:val="202529"/>
                <w:sz w:val="21"/>
              </w:rPr>
              <w:t>Operating Profit</w:t>
            </w:r>
          </w:p>
        </w:tc>
        <w:tc>
          <w:tcPr>
            <w:tcW w:w="1820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167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4,843.46</w:t>
            </w:r>
          </w:p>
        </w:tc>
        <w:tc>
          <w:tcPr>
            <w:tcW w:w="187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24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4,624.93</w:t>
            </w:r>
          </w:p>
        </w:tc>
        <w:tc>
          <w:tcPr>
            <w:tcW w:w="1650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45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-7,526.42</w:t>
            </w:r>
          </w:p>
        </w:tc>
      </w:tr>
      <w:tr>
        <w:trPr>
          <w:trHeight w:val="516" w:hRule="atLeast"/>
        </w:trPr>
        <w:tc>
          <w:tcPr>
            <w:tcW w:w="3967" w:type="dxa"/>
            <w:tcBorders>
              <w:top w:val="single" w:sz="6" w:space="0" w:color="EDEDED"/>
            </w:tcBorders>
          </w:tcPr>
          <w:p>
            <w:pPr>
              <w:pStyle w:val="TableParagraph"/>
              <w:spacing w:before="133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Non Operating Income</w:t>
            </w:r>
          </w:p>
        </w:tc>
        <w:tc>
          <w:tcPr>
            <w:tcW w:w="1820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77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0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18" w:hRule="atLeast"/>
        </w:trPr>
        <w:tc>
          <w:tcPr>
            <w:tcW w:w="396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Total for Non Operating Income</w:t>
            </w:r>
          </w:p>
        </w:tc>
        <w:tc>
          <w:tcPr>
            <w:tcW w:w="1820" w:type="dxa"/>
            <w:tcBorders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167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0.00</w:t>
            </w:r>
          </w:p>
        </w:tc>
        <w:tc>
          <w:tcPr>
            <w:tcW w:w="187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24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0.00</w:t>
            </w:r>
          </w:p>
        </w:tc>
        <w:tc>
          <w:tcPr>
            <w:tcW w:w="1650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42"/>
              <w:ind w:right="45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0.00</w:t>
            </w:r>
          </w:p>
        </w:tc>
      </w:tr>
      <w:tr>
        <w:trPr>
          <w:trHeight w:val="1026" w:hRule="atLeast"/>
        </w:trPr>
        <w:tc>
          <w:tcPr>
            <w:tcW w:w="3967" w:type="dxa"/>
            <w:tcBorders>
              <w:top w:val="single" w:sz="6" w:space="0" w:color="EDEDED"/>
            </w:tcBorders>
          </w:tcPr>
          <w:p>
            <w:pPr>
              <w:pStyle w:val="TableParagraph"/>
              <w:spacing w:before="133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Non Operating Expense</w:t>
            </w:r>
          </w:p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05"/>
                <w:sz w:val="21"/>
                <w:u w:val="single" w:color="408CFA"/>
              </w:rPr>
              <w:t>Exchan</w:t>
            </w:r>
            <w:r>
              <w:rPr>
                <w:color w:val="295DA6"/>
                <w:w w:val="105"/>
                <w:sz w:val="21"/>
              </w:rPr>
              <w:t>g</w:t>
            </w:r>
            <w:r>
              <w:rPr>
                <w:color w:val="295DA6"/>
                <w:w w:val="105"/>
                <w:sz w:val="21"/>
                <w:u w:val="single" w:color="408CFA"/>
              </w:rPr>
              <w:t>e Gain or Loss</w:t>
            </w:r>
          </w:p>
        </w:tc>
        <w:tc>
          <w:tcPr>
            <w:tcW w:w="1820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388"/>
              <w:rPr>
                <w:sz w:val="21"/>
              </w:rPr>
            </w:pPr>
            <w:r>
              <w:rPr>
                <w:color w:val="202529"/>
                <w:sz w:val="21"/>
              </w:rPr>
              <w:t>AC001</w:t>
            </w:r>
          </w:p>
        </w:tc>
        <w:tc>
          <w:tcPr>
            <w:tcW w:w="1579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0.00</w:t>
            </w:r>
          </w:p>
        </w:tc>
        <w:tc>
          <w:tcPr>
            <w:tcW w:w="1877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0.00</w:t>
            </w:r>
          </w:p>
        </w:tc>
        <w:tc>
          <w:tcPr>
            <w:tcW w:w="1650" w:type="dxa"/>
            <w:tcBorders>
              <w:top w:val="single" w:sz="6" w:space="0" w:color="EDEDED"/>
            </w:tcBorders>
          </w:tcPr>
          <w:p>
            <w:pPr>
              <w:pStyle w:val="TableParagraph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0.02</w:t>
            </w:r>
          </w:p>
        </w:tc>
      </w:tr>
      <w:tr>
        <w:trPr>
          <w:trHeight w:val="517" w:hRule="atLeast"/>
        </w:trPr>
        <w:tc>
          <w:tcPr>
            <w:tcW w:w="3967" w:type="dxa"/>
          </w:tcPr>
          <w:p>
            <w:pPr>
              <w:pStyle w:val="TableParagraph"/>
              <w:spacing w:before="142"/>
              <w:ind w:left="598"/>
              <w:jc w:val="left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Other Ex</w:t>
            </w:r>
            <w:r>
              <w:rPr>
                <w:color w:val="295DA6"/>
                <w:w w:val="110"/>
                <w:sz w:val="21"/>
              </w:rPr>
              <w:t>p</w:t>
            </w:r>
            <w:r>
              <w:rPr>
                <w:color w:val="295DA6"/>
                <w:w w:val="110"/>
                <w:sz w:val="21"/>
                <w:u w:val="single" w:color="408CFA"/>
              </w:rPr>
              <w:t>ense Account</w:t>
            </w:r>
          </w:p>
        </w:tc>
        <w:tc>
          <w:tcPr>
            <w:tcW w:w="182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spacing w:before="142"/>
              <w:ind w:right="167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500.00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42"/>
              <w:ind w:right="24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10,000,500.00</w:t>
            </w:r>
          </w:p>
        </w:tc>
        <w:tc>
          <w:tcPr>
            <w:tcW w:w="1650" w:type="dxa"/>
          </w:tcPr>
          <w:p>
            <w:pPr>
              <w:pStyle w:val="TableParagraph"/>
              <w:spacing w:before="142"/>
              <w:ind w:right="454"/>
              <w:rPr>
                <w:sz w:val="21"/>
              </w:rPr>
            </w:pPr>
            <w:r>
              <w:rPr>
                <w:color w:val="295DA6"/>
                <w:w w:val="110"/>
                <w:sz w:val="21"/>
                <w:u w:val="single" w:color="408CFA"/>
              </w:rPr>
              <w:t>400.00</w:t>
            </w:r>
          </w:p>
        </w:tc>
      </w:tr>
      <w:tr>
        <w:trPr>
          <w:trHeight w:val="526" w:hRule="atLeast"/>
        </w:trPr>
        <w:tc>
          <w:tcPr>
            <w:tcW w:w="396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left="303"/>
              <w:jc w:val="left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Total for Non Operating Expense</w:t>
            </w:r>
          </w:p>
        </w:tc>
        <w:tc>
          <w:tcPr>
            <w:tcW w:w="1820" w:type="dxa"/>
            <w:tcBorders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right="167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500.00</w:t>
            </w:r>
          </w:p>
        </w:tc>
        <w:tc>
          <w:tcPr>
            <w:tcW w:w="187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right="24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10,000,500.00</w:t>
            </w:r>
          </w:p>
        </w:tc>
        <w:tc>
          <w:tcPr>
            <w:tcW w:w="1650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34"/>
              <w:ind w:right="45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400.02</w:t>
            </w:r>
          </w:p>
        </w:tc>
      </w:tr>
      <w:tr>
        <w:trPr>
          <w:trHeight w:val="510" w:hRule="atLeast"/>
        </w:trPr>
        <w:tc>
          <w:tcPr>
            <w:tcW w:w="396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368"/>
              <w:rPr>
                <w:b/>
                <w:sz w:val="21"/>
              </w:rPr>
            </w:pPr>
            <w:r>
              <w:rPr>
                <w:b/>
                <w:color w:val="202529"/>
                <w:w w:val="105"/>
                <w:sz w:val="21"/>
              </w:rPr>
              <w:t>Net Profit/Loss</w:t>
            </w:r>
          </w:p>
        </w:tc>
        <w:tc>
          <w:tcPr>
            <w:tcW w:w="1820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9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167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4,343.46</w:t>
            </w:r>
          </w:p>
        </w:tc>
        <w:tc>
          <w:tcPr>
            <w:tcW w:w="187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244"/>
              <w:rPr>
                <w:sz w:val="21"/>
              </w:rPr>
            </w:pPr>
            <w:r>
              <w:rPr>
                <w:color w:val="202529"/>
                <w:w w:val="105"/>
                <w:sz w:val="21"/>
              </w:rPr>
              <w:t>-9,995,875.07</w:t>
            </w:r>
          </w:p>
        </w:tc>
        <w:tc>
          <w:tcPr>
            <w:tcW w:w="1650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133"/>
              <w:ind w:right="454"/>
              <w:rPr>
                <w:sz w:val="21"/>
              </w:rPr>
            </w:pPr>
            <w:r>
              <w:rPr>
                <w:color w:val="202529"/>
                <w:w w:val="110"/>
                <w:sz w:val="21"/>
              </w:rPr>
              <w:t>-7,926.44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before="200"/>
        <w:ind w:left="3508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2.875092pt;margin-top:8.409926pt;width:18.75pt;height:12pt;mso-position-horizontal-relative:page;mso-position-vertical-relative:paragraph;z-index:15728640" type="#_x0000_t202" filled="false" stroked="true" strokeweight=".75pt" strokecolor="#000000">
            <v:textbox inset="0,0,0,0">
              <w:txbxContent>
                <w:p>
                  <w:pPr>
                    <w:spacing w:before="40"/>
                    <w:ind w:left="52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color w:val="ABABAB"/>
                      <w:sz w:val="14"/>
                    </w:rPr>
                    <w:t>INR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02529"/>
          <w:w w:val="110"/>
          <w:sz w:val="15"/>
        </w:rPr>
        <w:t>**Amount is displayed in your base currency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6"/>
        </w:rPr>
      </w:pPr>
    </w:p>
    <w:p>
      <w:pPr>
        <w:pStyle w:val="BodyText"/>
        <w:tabs>
          <w:tab w:pos="15686" w:val="left" w:leader="none"/>
        </w:tabs>
        <w:ind w:left="109"/>
      </w:pPr>
      <w:r>
        <w:rPr/>
        <w:t>https://books.localzoho.com/app?branch_name=patch_banner_for_dltusers_stating_traisnotice#/reports/proﬁtandloss?cash_based=false&amp;compare_with=PreviousYear&amp;ﬁlter_by=PreviousMonth&amp;from_date=2023-03-01&amp;previous_period…</w:t>
        <w:tab/>
        <w:t>1/1</w:t>
      </w:r>
    </w:p>
    <w:sectPr>
      <w:type w:val="continuous"/>
      <w:pgSz w:w="16840" w:h="23830"/>
      <w:pgMar w:top="24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6238"/>
      <w:outlineLvl w:val="1"/>
    </w:pPr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6238" w:right="6237"/>
      <w:jc w:val="center"/>
    </w:pPr>
    <w:rPr>
      <w:rFonts w:ascii="Arial" w:hAnsi="Arial" w:eastAsia="Arial" w:cs="Arial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2023-04-06T04:57:21Z</dcterms:created>
  <dcterms:modified xsi:type="dcterms:W3CDTF">2023-04-06T04:57:21Z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Mozilla/5.0 (Macintosh; Intel Mac OS X 10_15_7) AppleWebKit/537.36 (KHTML, like Gecko) Chrome/111.0.0.0 Safari/537.36</vt:lpwstr>
  </property>
  <property fmtid="{D5CDD505-2E9C-101B-9397-08002B2CF9AE}" pid="4" name="LastSaved">
    <vt:filetime>2023-04-06T00:00:00Z</vt:filetime>
  </property>
</Properties>
</file>