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D18F" w14:textId="2F8EFB0C" w:rsidR="008A2A6C" w:rsidRPr="00800938" w:rsidRDefault="00263183" w:rsidP="0080093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"https://onlinelibrary.wiley.com/doi/10.1002/qua.26870" </w:instrText>
      </w:r>
      <w:r>
        <w:fldChar w:fldCharType="separate"/>
      </w:r>
      <w:r w:rsidR="00800938" w:rsidRPr="00554D44">
        <w:rPr>
          <w:rStyle w:val="Hyperlink"/>
        </w:rPr>
        <w:t>https://onlinelibrary.wiley.com/doi/10.1002/qua.26870</w:t>
      </w:r>
      <w:r>
        <w:rPr>
          <w:rStyle w:val="Hyperlink"/>
        </w:rPr>
        <w:fldChar w:fldCharType="end"/>
      </w:r>
    </w:p>
    <w:p w14:paraId="4469DF61" w14:textId="4C0F5DCA" w:rsidR="00800938" w:rsidRDefault="00800938" w:rsidP="00800938">
      <w:pPr>
        <w:pStyle w:val="ListParagraph"/>
        <w:numPr>
          <w:ilvl w:val="0"/>
          <w:numId w:val="2"/>
        </w:numPr>
      </w:pPr>
      <w:r>
        <w:t>FCHL 18:</w:t>
      </w:r>
      <w:r w:rsidRPr="00800938">
        <w:t xml:space="preserve"> </w:t>
      </w:r>
      <w:hyperlink r:id="rId5" w:history="1">
        <w:r w:rsidRPr="00601A2B">
          <w:rPr>
            <w:rStyle w:val="Hyperlink"/>
          </w:rPr>
          <w:t>https://pubs.aip.org/aip/jcp/article/148/24/241717/961132/Alchemical-and-structural-distribution-based</w:t>
        </w:r>
      </w:hyperlink>
    </w:p>
    <w:p w14:paraId="4FC010BA" w14:textId="1EB58303" w:rsidR="00800938" w:rsidRPr="00921467" w:rsidRDefault="00800938" w:rsidP="0080093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FCHL 19: </w:t>
      </w:r>
      <w:hyperlink r:id="rId6" w:history="1">
        <w:r w:rsidRPr="00601A2B">
          <w:rPr>
            <w:rStyle w:val="Hyperlink"/>
          </w:rPr>
          <w:t>https://pubs.aip.org/aip/jcp/article/152/4/044107/1064737</w:t>
        </w:r>
      </w:hyperlink>
    </w:p>
    <w:p w14:paraId="346FC549" w14:textId="7374F5A3" w:rsidR="00921467" w:rsidRDefault="00921467" w:rsidP="00800938">
      <w:pPr>
        <w:pStyle w:val="ListParagraph"/>
        <w:numPr>
          <w:ilvl w:val="0"/>
          <w:numId w:val="2"/>
        </w:numPr>
      </w:pPr>
      <w:r>
        <w:t>BIM-NN</w:t>
      </w:r>
    </w:p>
    <w:p w14:paraId="69005B4F" w14:textId="465C9743" w:rsidR="00D36E3B" w:rsidRDefault="00D36E3B" w:rsidP="00800938">
      <w:pPr>
        <w:pStyle w:val="ListParagraph"/>
        <w:numPr>
          <w:ilvl w:val="0"/>
          <w:numId w:val="2"/>
        </w:numPr>
      </w:pPr>
      <w:r>
        <w:t>BAND molecular representation</w:t>
      </w:r>
    </w:p>
    <w:p w14:paraId="740CC9CA" w14:textId="5A6AF274" w:rsidR="00921467" w:rsidRDefault="00D36E3B" w:rsidP="00800938">
      <w:pPr>
        <w:pStyle w:val="ListParagraph"/>
        <w:numPr>
          <w:ilvl w:val="0"/>
          <w:numId w:val="2"/>
        </w:numPr>
      </w:pPr>
      <w:r>
        <w:t>ACSFs</w:t>
      </w:r>
    </w:p>
    <w:p w14:paraId="53E42BE6" w14:textId="3CEA2513" w:rsidR="00D36E3B" w:rsidRDefault="004D37D0" w:rsidP="00800938">
      <w:pPr>
        <w:pStyle w:val="ListParagraph"/>
        <w:numPr>
          <w:ilvl w:val="0"/>
          <w:numId w:val="2"/>
        </w:numPr>
      </w:pPr>
      <w:r>
        <w:t>ANI model</w:t>
      </w:r>
    </w:p>
    <w:p w14:paraId="7D9D2922" w14:textId="47E66618" w:rsidR="004D37D0" w:rsidRDefault="00404788" w:rsidP="00800938">
      <w:pPr>
        <w:pStyle w:val="ListParagraph"/>
        <w:numPr>
          <w:ilvl w:val="0"/>
          <w:numId w:val="2"/>
        </w:numPr>
      </w:pPr>
      <w:r>
        <w:t>Weighted ACSFs,</w:t>
      </w:r>
    </w:p>
    <w:p w14:paraId="6CE78547" w14:textId="7B566866" w:rsidR="00404788" w:rsidRDefault="00C97F48" w:rsidP="00800938">
      <w:pPr>
        <w:pStyle w:val="ListParagraph"/>
        <w:numPr>
          <w:ilvl w:val="0"/>
          <w:numId w:val="2"/>
        </w:numPr>
      </w:pPr>
      <w:r>
        <w:t>SNAP/</w:t>
      </w:r>
      <w:proofErr w:type="spellStart"/>
      <w:r>
        <w:t>Bispectrum</w:t>
      </w:r>
      <w:proofErr w:type="spellEnd"/>
      <w:r>
        <w:t>/GAP</w:t>
      </w:r>
    </w:p>
    <w:p w14:paraId="3CEFFC94" w14:textId="4A50647D" w:rsidR="00C97F48" w:rsidRDefault="00BE4E67" w:rsidP="00800938">
      <w:pPr>
        <w:pStyle w:val="ListParagraph"/>
        <w:numPr>
          <w:ilvl w:val="0"/>
          <w:numId w:val="2"/>
        </w:numPr>
      </w:pPr>
      <w:r>
        <w:t>SOAP</w:t>
      </w:r>
    </w:p>
    <w:p w14:paraId="092BDBB1" w14:textId="1665A707" w:rsidR="00BE4E67" w:rsidRDefault="000D604D" w:rsidP="00800938">
      <w:pPr>
        <w:pStyle w:val="ListParagraph"/>
        <w:numPr>
          <w:ilvl w:val="0"/>
          <w:numId w:val="2"/>
        </w:numPr>
      </w:pPr>
      <w:r>
        <w:t>DTNN</w:t>
      </w:r>
    </w:p>
    <w:p w14:paraId="54C587B7" w14:textId="561C355D" w:rsidR="000D604D" w:rsidRDefault="000D604D" w:rsidP="00800938">
      <w:pPr>
        <w:pStyle w:val="ListParagraph"/>
        <w:numPr>
          <w:ilvl w:val="0"/>
          <w:numId w:val="2"/>
        </w:numPr>
      </w:pPr>
      <w:proofErr w:type="spellStart"/>
      <w:r>
        <w:t>SchNet</w:t>
      </w:r>
      <w:proofErr w:type="spellEnd"/>
    </w:p>
    <w:p w14:paraId="13381724" w14:textId="200A3AB1" w:rsidR="000D604D" w:rsidRDefault="000D604D" w:rsidP="00800938">
      <w:pPr>
        <w:pStyle w:val="ListParagraph"/>
        <w:numPr>
          <w:ilvl w:val="0"/>
          <w:numId w:val="2"/>
        </w:numPr>
      </w:pPr>
      <w:r>
        <w:t>HIP-NN</w:t>
      </w:r>
    </w:p>
    <w:p w14:paraId="437A5B49" w14:textId="323124BA" w:rsidR="000D604D" w:rsidRDefault="000D604D" w:rsidP="00800938">
      <w:pPr>
        <w:pStyle w:val="ListParagraph"/>
        <w:numPr>
          <w:ilvl w:val="0"/>
          <w:numId w:val="2"/>
        </w:numPr>
      </w:pPr>
      <w:proofErr w:type="spellStart"/>
      <w:r>
        <w:t>PhysNet</w:t>
      </w:r>
      <w:proofErr w:type="spellEnd"/>
    </w:p>
    <w:p w14:paraId="225AD342" w14:textId="38F14290" w:rsidR="000D604D" w:rsidRDefault="003873BB" w:rsidP="00800938">
      <w:pPr>
        <w:pStyle w:val="ListParagraph"/>
        <w:numPr>
          <w:ilvl w:val="0"/>
          <w:numId w:val="2"/>
        </w:numPr>
      </w:pPr>
      <w:r>
        <w:t>Message Passing Neural Network</w:t>
      </w:r>
    </w:p>
    <w:p w14:paraId="3501A7DB" w14:textId="5E9295B9" w:rsidR="0071381E" w:rsidRDefault="0071381E" w:rsidP="00263183">
      <w:pPr>
        <w:pStyle w:val="ListParagraph"/>
        <w:numPr>
          <w:ilvl w:val="0"/>
          <w:numId w:val="2"/>
        </w:numPr>
      </w:pPr>
      <w:r>
        <w:t>See Table 2 for more….</w:t>
      </w:r>
    </w:p>
    <w:p w14:paraId="1644F2A3" w14:textId="50905536" w:rsidR="00800938" w:rsidRDefault="00154D08" w:rsidP="00BE7FE9">
      <w:pPr>
        <w:pStyle w:val="ListParagraph"/>
        <w:numPr>
          <w:ilvl w:val="0"/>
          <w:numId w:val="1"/>
        </w:numPr>
      </w:pPr>
      <w:hyperlink r:id="rId7" w:history="1">
        <w:r w:rsidR="009B726D" w:rsidRPr="00601A2B">
          <w:rPr>
            <w:rStyle w:val="Hyperlink"/>
          </w:rPr>
          <w:t>https://wires.onlinelibrary.wiley.com/doi/10.1002/wcms.1603</w:t>
        </w:r>
      </w:hyperlink>
    </w:p>
    <w:p w14:paraId="60290BED" w14:textId="2A982EDA" w:rsidR="009B726D" w:rsidRDefault="009E24F4" w:rsidP="009B726D">
      <w:pPr>
        <w:pStyle w:val="ListParagraph"/>
        <w:numPr>
          <w:ilvl w:val="1"/>
          <w:numId w:val="1"/>
        </w:numPr>
      </w:pPr>
      <w:r>
        <w:t>SMILES based VAE? (</w:t>
      </w:r>
      <w:hyperlink r:id="rId8" w:history="1">
        <w:r w:rsidR="002F3779" w:rsidRPr="00601A2B">
          <w:rPr>
            <w:rStyle w:val="Hyperlink"/>
          </w:rPr>
          <w:t>https://pubs.acs.org/doi/full/10.1021/acscentsci.7b00572</w:t>
        </w:r>
      </w:hyperlink>
      <w:r w:rsidR="002F3779">
        <w:t>)</w:t>
      </w:r>
    </w:p>
    <w:p w14:paraId="096CA1B9" w14:textId="2C0A08D5" w:rsidR="002F3779" w:rsidRDefault="00EB2504" w:rsidP="009B726D">
      <w:pPr>
        <w:pStyle w:val="ListParagraph"/>
        <w:numPr>
          <w:ilvl w:val="1"/>
          <w:numId w:val="1"/>
        </w:numPr>
      </w:pPr>
      <w:r>
        <w:t xml:space="preserve">3d voxels/CNN: </w:t>
      </w:r>
      <w:hyperlink r:id="rId9" w:history="1">
        <w:r w:rsidRPr="00601A2B">
          <w:rPr>
            <w:rStyle w:val="Hyperlink"/>
          </w:rPr>
          <w:t>https://pubs.acs.org/doi/10.1021/acs.molpharmaceut.7b01134?src=getftr</w:t>
        </w:r>
      </w:hyperlink>
    </w:p>
    <w:p w14:paraId="3F156592" w14:textId="77777777" w:rsidR="00EB2504" w:rsidRDefault="00EB2504" w:rsidP="009B726D">
      <w:pPr>
        <w:pStyle w:val="ListParagraph"/>
        <w:numPr>
          <w:ilvl w:val="1"/>
          <w:numId w:val="1"/>
        </w:numPr>
      </w:pPr>
    </w:p>
    <w:p w14:paraId="5899526E" w14:textId="717E1C18" w:rsidR="009E24F4" w:rsidRDefault="009E24F4" w:rsidP="009E24F4">
      <w:pPr>
        <w:pStyle w:val="ListParagraph"/>
        <w:numPr>
          <w:ilvl w:val="0"/>
          <w:numId w:val="1"/>
        </w:numPr>
      </w:pPr>
      <w:r>
        <w:t>Graph based</w:t>
      </w:r>
      <w:r w:rsidR="00263183">
        <w:t xml:space="preserve"> (extra)</w:t>
      </w:r>
    </w:p>
    <w:p w14:paraId="3244C10F" w14:textId="0767BDAE" w:rsidR="009E24F4" w:rsidRDefault="00154D08" w:rsidP="009E24F4">
      <w:pPr>
        <w:pStyle w:val="ListParagraph"/>
        <w:numPr>
          <w:ilvl w:val="1"/>
          <w:numId w:val="1"/>
        </w:numPr>
      </w:pPr>
      <w:hyperlink r:id="rId10" w:history="1">
        <w:r w:rsidR="009E24F4" w:rsidRPr="00601A2B">
          <w:rPr>
            <w:rStyle w:val="Hyperlink"/>
          </w:rPr>
          <w:t>https://proceedings.neurips.cc/paper_files/paper/2015/file/f9be311e65d81a9ad8150a60844bb94c-Paper.pdf</w:t>
        </w:r>
      </w:hyperlink>
    </w:p>
    <w:p w14:paraId="367CBFCA" w14:textId="77CB1499" w:rsidR="009E24F4" w:rsidRDefault="00154D08" w:rsidP="00523B69">
      <w:pPr>
        <w:pStyle w:val="ListParagraph"/>
        <w:numPr>
          <w:ilvl w:val="1"/>
          <w:numId w:val="1"/>
        </w:numPr>
      </w:pPr>
      <w:hyperlink r:id="rId11" w:history="1">
        <w:r w:rsidR="00523B69" w:rsidRPr="00601A2B">
          <w:rPr>
            <w:rStyle w:val="Hyperlink"/>
          </w:rPr>
          <w:t>https://pubs.acs.org/doi/10.1021/acs.jcim.6b00601</w:t>
        </w:r>
      </w:hyperlink>
    </w:p>
    <w:p w14:paraId="1515556E" w14:textId="25A27A25" w:rsidR="00523B69" w:rsidRDefault="00154D08" w:rsidP="00523B69">
      <w:pPr>
        <w:pStyle w:val="ListParagraph"/>
        <w:numPr>
          <w:ilvl w:val="1"/>
          <w:numId w:val="1"/>
        </w:numPr>
      </w:pPr>
      <w:hyperlink r:id="rId12" w:history="1">
        <w:r w:rsidR="00BE468B" w:rsidRPr="00601A2B">
          <w:rPr>
            <w:rStyle w:val="Hyperlink"/>
          </w:rPr>
          <w:t>https://pubs.acs.org/doi/10.1021/acs.jcim.8b00626</w:t>
        </w:r>
      </w:hyperlink>
    </w:p>
    <w:p w14:paraId="6DEF9665" w14:textId="3A05290E" w:rsidR="00BE468B" w:rsidRDefault="00263183" w:rsidP="00263183">
      <w:pPr>
        <w:pStyle w:val="ListParagraph"/>
        <w:numPr>
          <w:ilvl w:val="0"/>
          <w:numId w:val="1"/>
        </w:numPr>
      </w:pPr>
      <w:r>
        <w:t>NLP based BioT5</w:t>
      </w:r>
    </w:p>
    <w:p w14:paraId="7304E137" w14:textId="35B4CDF1" w:rsidR="00263183" w:rsidRDefault="00154D08" w:rsidP="00263183">
      <w:pPr>
        <w:pStyle w:val="ListParagraph"/>
        <w:numPr>
          <w:ilvl w:val="1"/>
          <w:numId w:val="1"/>
        </w:numPr>
      </w:pPr>
      <w:hyperlink r:id="rId13" w:history="1">
        <w:r w:rsidR="00263183" w:rsidRPr="00601A2B">
          <w:rPr>
            <w:rStyle w:val="Hyperlink"/>
          </w:rPr>
          <w:t>https://paperswithcode.com/paper/biot5-enriching-cross-modal-integration-in</w:t>
        </w:r>
      </w:hyperlink>
    </w:p>
    <w:p w14:paraId="6FA0F037" w14:textId="3A7F60B5" w:rsidR="00263183" w:rsidRDefault="00154D08" w:rsidP="00263183">
      <w:pPr>
        <w:pStyle w:val="ListParagraph"/>
        <w:numPr>
          <w:ilvl w:val="1"/>
          <w:numId w:val="1"/>
        </w:numPr>
      </w:pPr>
      <w:hyperlink r:id="rId14" w:history="1">
        <w:r w:rsidR="00263183" w:rsidRPr="00601A2B">
          <w:rPr>
            <w:rStyle w:val="Hyperlink"/>
          </w:rPr>
          <w:t>https://github.com/QizhiPei/BioT5</w:t>
        </w:r>
      </w:hyperlink>
    </w:p>
    <w:p w14:paraId="1C303ED0" w14:textId="09B343E1" w:rsidR="00263183" w:rsidRDefault="00263183" w:rsidP="00263183">
      <w:pPr>
        <w:pStyle w:val="ListParagraph"/>
        <w:numPr>
          <w:ilvl w:val="0"/>
          <w:numId w:val="1"/>
        </w:numPr>
      </w:pPr>
      <w:r>
        <w:t>GLAM (Graph based)</w:t>
      </w:r>
    </w:p>
    <w:p w14:paraId="3D3FCAC2" w14:textId="0C8ADAD4" w:rsidR="00263183" w:rsidRDefault="00154D08" w:rsidP="00263183">
      <w:pPr>
        <w:pStyle w:val="ListParagraph"/>
        <w:numPr>
          <w:ilvl w:val="1"/>
          <w:numId w:val="1"/>
        </w:numPr>
      </w:pPr>
      <w:hyperlink r:id="rId15" w:history="1">
        <w:r w:rsidR="00263183" w:rsidRPr="00601A2B">
          <w:rPr>
            <w:rStyle w:val="Hyperlink"/>
          </w:rPr>
          <w:t>https://paperswithcode.com/paper/an-adaptive-graph-learning-method-for</w:t>
        </w:r>
      </w:hyperlink>
    </w:p>
    <w:p w14:paraId="19EEF156" w14:textId="1E07B7CF" w:rsidR="00263183" w:rsidRDefault="00154D08" w:rsidP="00263183">
      <w:pPr>
        <w:pStyle w:val="ListParagraph"/>
        <w:numPr>
          <w:ilvl w:val="1"/>
          <w:numId w:val="1"/>
        </w:numPr>
      </w:pPr>
      <w:hyperlink r:id="rId16" w:history="1">
        <w:r w:rsidR="00263183" w:rsidRPr="00601A2B">
          <w:rPr>
            <w:rStyle w:val="Hyperlink"/>
          </w:rPr>
          <w:t>https://github.com/yvquanli/GLAM</w:t>
        </w:r>
      </w:hyperlink>
    </w:p>
    <w:p w14:paraId="4817211D" w14:textId="127550A8" w:rsidR="00263183" w:rsidRDefault="00154D08" w:rsidP="00154D08">
      <w:pPr>
        <w:pStyle w:val="ListParagraph"/>
        <w:numPr>
          <w:ilvl w:val="0"/>
          <w:numId w:val="1"/>
        </w:numPr>
      </w:pPr>
      <w:hyperlink r:id="rId17" w:history="1">
        <w:r w:rsidRPr="004A0CBE">
          <w:rPr>
            <w:rStyle w:val="Hyperlink"/>
          </w:rPr>
          <w:t>https://arxiv.org/abs/2406.05540</w:t>
        </w:r>
      </w:hyperlink>
    </w:p>
    <w:p w14:paraId="03BB5225" w14:textId="77777777" w:rsidR="00154D08" w:rsidRDefault="00154D08" w:rsidP="00154D08">
      <w:pPr>
        <w:pStyle w:val="ListParagraph"/>
        <w:numPr>
          <w:ilvl w:val="0"/>
          <w:numId w:val="1"/>
        </w:numPr>
      </w:pPr>
    </w:p>
    <w:sectPr w:rsidR="00154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8A7"/>
    <w:multiLevelType w:val="hybridMultilevel"/>
    <w:tmpl w:val="98429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B1170"/>
    <w:multiLevelType w:val="hybridMultilevel"/>
    <w:tmpl w:val="0534E7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5C"/>
    <w:rsid w:val="00035D7C"/>
    <w:rsid w:val="00036CD4"/>
    <w:rsid w:val="00046C7D"/>
    <w:rsid w:val="00070E16"/>
    <w:rsid w:val="000867B4"/>
    <w:rsid w:val="000C30A9"/>
    <w:rsid w:val="000D581F"/>
    <w:rsid w:val="000D604D"/>
    <w:rsid w:val="0010572F"/>
    <w:rsid w:val="00111ECB"/>
    <w:rsid w:val="00140A30"/>
    <w:rsid w:val="0014455C"/>
    <w:rsid w:val="00154D08"/>
    <w:rsid w:val="00184A9F"/>
    <w:rsid w:val="0019507F"/>
    <w:rsid w:val="001A7F8F"/>
    <w:rsid w:val="001C0AE9"/>
    <w:rsid w:val="001F76AC"/>
    <w:rsid w:val="00200FD5"/>
    <w:rsid w:val="00213FCA"/>
    <w:rsid w:val="00232610"/>
    <w:rsid w:val="00263120"/>
    <w:rsid w:val="00263183"/>
    <w:rsid w:val="00270F36"/>
    <w:rsid w:val="00281F02"/>
    <w:rsid w:val="002D565E"/>
    <w:rsid w:val="002E6E52"/>
    <w:rsid w:val="002F1279"/>
    <w:rsid w:val="002F3779"/>
    <w:rsid w:val="0030255E"/>
    <w:rsid w:val="003101D3"/>
    <w:rsid w:val="003745C1"/>
    <w:rsid w:val="003873BB"/>
    <w:rsid w:val="003F61D4"/>
    <w:rsid w:val="00404788"/>
    <w:rsid w:val="00455A09"/>
    <w:rsid w:val="004D37D0"/>
    <w:rsid w:val="004E71E8"/>
    <w:rsid w:val="004F137B"/>
    <w:rsid w:val="00521CF6"/>
    <w:rsid w:val="00523B69"/>
    <w:rsid w:val="00545A81"/>
    <w:rsid w:val="00574102"/>
    <w:rsid w:val="00584CA7"/>
    <w:rsid w:val="005A0C66"/>
    <w:rsid w:val="005A2176"/>
    <w:rsid w:val="005B4EF9"/>
    <w:rsid w:val="006264AA"/>
    <w:rsid w:val="00654168"/>
    <w:rsid w:val="00693045"/>
    <w:rsid w:val="006A3E10"/>
    <w:rsid w:val="006A74E0"/>
    <w:rsid w:val="006B3260"/>
    <w:rsid w:val="006F062F"/>
    <w:rsid w:val="006F1649"/>
    <w:rsid w:val="006F73B4"/>
    <w:rsid w:val="0070752F"/>
    <w:rsid w:val="0071381E"/>
    <w:rsid w:val="007563FC"/>
    <w:rsid w:val="00781730"/>
    <w:rsid w:val="007A021D"/>
    <w:rsid w:val="007A2748"/>
    <w:rsid w:val="00800938"/>
    <w:rsid w:val="0085227E"/>
    <w:rsid w:val="00857BF4"/>
    <w:rsid w:val="00871F1E"/>
    <w:rsid w:val="00876688"/>
    <w:rsid w:val="008A2A6C"/>
    <w:rsid w:val="008A7ACA"/>
    <w:rsid w:val="008D417D"/>
    <w:rsid w:val="008E799E"/>
    <w:rsid w:val="00921467"/>
    <w:rsid w:val="00934227"/>
    <w:rsid w:val="00973778"/>
    <w:rsid w:val="00985B43"/>
    <w:rsid w:val="009A4C8C"/>
    <w:rsid w:val="009B726D"/>
    <w:rsid w:val="009C0E5A"/>
    <w:rsid w:val="009E24F4"/>
    <w:rsid w:val="00A166C5"/>
    <w:rsid w:val="00A31CFE"/>
    <w:rsid w:val="00AC145B"/>
    <w:rsid w:val="00AF4EB0"/>
    <w:rsid w:val="00B022E0"/>
    <w:rsid w:val="00B45559"/>
    <w:rsid w:val="00BD7DE6"/>
    <w:rsid w:val="00BE468B"/>
    <w:rsid w:val="00BE4E67"/>
    <w:rsid w:val="00BE7FE9"/>
    <w:rsid w:val="00C3187C"/>
    <w:rsid w:val="00C62C06"/>
    <w:rsid w:val="00C97F48"/>
    <w:rsid w:val="00CA0614"/>
    <w:rsid w:val="00CE708D"/>
    <w:rsid w:val="00CF2092"/>
    <w:rsid w:val="00D11243"/>
    <w:rsid w:val="00D12751"/>
    <w:rsid w:val="00D36E3B"/>
    <w:rsid w:val="00D52884"/>
    <w:rsid w:val="00D72590"/>
    <w:rsid w:val="00D72DF6"/>
    <w:rsid w:val="00D9762E"/>
    <w:rsid w:val="00DB069A"/>
    <w:rsid w:val="00DB4FD6"/>
    <w:rsid w:val="00DC38FD"/>
    <w:rsid w:val="00DD4A5C"/>
    <w:rsid w:val="00E0203C"/>
    <w:rsid w:val="00E02A8A"/>
    <w:rsid w:val="00E06258"/>
    <w:rsid w:val="00E506C3"/>
    <w:rsid w:val="00E86D15"/>
    <w:rsid w:val="00EA32AB"/>
    <w:rsid w:val="00EB2504"/>
    <w:rsid w:val="00EC3B82"/>
    <w:rsid w:val="00F03019"/>
    <w:rsid w:val="00FC3C41"/>
    <w:rsid w:val="00FF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1B15F"/>
  <w15:chartTrackingRefBased/>
  <w15:docId w15:val="{049CF49D-F6E4-7741-97B4-2A053401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9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00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cs.org/doi/full/10.1021/acscentsci.7b00572" TargetMode="External"/><Relationship Id="rId13" Type="http://schemas.openxmlformats.org/officeDocument/2006/relationships/hyperlink" Target="https://paperswithcode.com/paper/biot5-enriching-cross-modal-integration-i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res.onlinelibrary.wiley.com/doi/10.1002/wcms.1603" TargetMode="External"/><Relationship Id="rId12" Type="http://schemas.openxmlformats.org/officeDocument/2006/relationships/hyperlink" Target="https://pubs.acs.org/doi/10.1021/acs.jcim.8b00626" TargetMode="External"/><Relationship Id="rId17" Type="http://schemas.openxmlformats.org/officeDocument/2006/relationships/hyperlink" Target="https://arxiv.org/abs/2406.055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vquanli/GL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s.aip.org/aip/jcp/article/152/4/044107/1064737" TargetMode="External"/><Relationship Id="rId11" Type="http://schemas.openxmlformats.org/officeDocument/2006/relationships/hyperlink" Target="https://pubs.acs.org/doi/10.1021/acs.jcim.6b00601" TargetMode="External"/><Relationship Id="rId5" Type="http://schemas.openxmlformats.org/officeDocument/2006/relationships/hyperlink" Target="https://pubs.aip.org/aip/jcp/article/148/24/241717/961132/Alchemical-and-structural-distribution-based" TargetMode="External"/><Relationship Id="rId15" Type="http://schemas.openxmlformats.org/officeDocument/2006/relationships/hyperlink" Target="https://paperswithcode.com/paper/an-adaptive-graph-learning-method-for" TargetMode="External"/><Relationship Id="rId10" Type="http://schemas.openxmlformats.org/officeDocument/2006/relationships/hyperlink" Target="https://proceedings.neurips.cc/paper_files/paper/2015/file/f9be311e65d81a9ad8150a60844bb94c-Paper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ubs.acs.org/doi/10.1021/acs.molpharmaceut.7b01134?src=getftr" TargetMode="External"/><Relationship Id="rId14" Type="http://schemas.openxmlformats.org/officeDocument/2006/relationships/hyperlink" Target="https://github.com/QizhiPei/BioT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Bajaj</dc:creator>
  <cp:keywords/>
  <dc:description/>
  <cp:lastModifiedBy>Akash Bajaj</cp:lastModifiedBy>
  <cp:revision>21</cp:revision>
  <dcterms:created xsi:type="dcterms:W3CDTF">2024-05-17T09:20:00Z</dcterms:created>
  <dcterms:modified xsi:type="dcterms:W3CDTF">2024-06-11T10:12:00Z</dcterms:modified>
</cp:coreProperties>
</file>