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7A" w:rsidRDefault="00761B47" w:rsidP="004C4C7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5.5pt;width:237.75pt;height:70.5pt;z-index:251660288">
            <v:textbox style="mso-next-textbox:#_x0000_s1026">
              <w:txbxContent>
                <w:p w:rsidR="004C4C7F" w:rsidRPr="009203A7" w:rsidRDefault="004C4C7F" w:rsidP="004C4C7F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#88,3</w:t>
                  </w:r>
                  <w:r w:rsidRPr="009203A7">
                    <w:rPr>
                      <w:b/>
                      <w:vertAlign w:val="superscript"/>
                    </w:rPr>
                    <w:t>rd</w:t>
                  </w:r>
                  <w:r w:rsidRPr="009203A7">
                    <w:rPr>
                      <w:b/>
                    </w:rPr>
                    <w:t xml:space="preserve"> main,</w:t>
                  </w:r>
                  <w:r w:rsidR="00BC007F">
                    <w:rPr>
                      <w:b/>
                    </w:rPr>
                    <w:t xml:space="preserve"> </w:t>
                  </w:r>
                  <w:r w:rsidRPr="009203A7">
                    <w:rPr>
                      <w:b/>
                    </w:rPr>
                    <w:t>K.E.B Layout,B.T.M.1</w:t>
                  </w:r>
                  <w:r w:rsidRPr="009203A7">
                    <w:rPr>
                      <w:b/>
                      <w:vertAlign w:val="superscript"/>
                    </w:rPr>
                    <w:t>st</w:t>
                  </w:r>
                  <w:r w:rsidRPr="009203A7">
                    <w:rPr>
                      <w:b/>
                    </w:rPr>
                    <w:t xml:space="preserve"> stage</w:t>
                  </w:r>
                </w:p>
                <w:p w:rsidR="004C4C7F" w:rsidRPr="009203A7" w:rsidRDefault="004C4C7F" w:rsidP="004C4C7F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Bangalore-560029,MOB-9845073318,PH.NO-080-26684749,E-mail-avleisure2011@yahoo.com</w:t>
                  </w:r>
                </w:p>
                <w:p w:rsidR="004C4C7F" w:rsidRPr="009203A7" w:rsidRDefault="004C4C7F" w:rsidP="004C4C7F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Web-www.avtours.in</w:t>
                  </w:r>
                </w:p>
                <w:p w:rsidR="004C4C7F" w:rsidRDefault="004C4C7F" w:rsidP="004C4C7F">
                  <w:pPr>
                    <w:spacing w:after="0"/>
                  </w:pPr>
                </w:p>
              </w:txbxContent>
            </v:textbox>
          </v:shape>
        </w:pict>
      </w:r>
      <w:r w:rsidR="00223E7A" w:rsidRPr="00526894">
        <w:rPr>
          <w:rFonts w:asciiTheme="majorHAnsi" w:hAnsiTheme="majorHAnsi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CACE117" wp14:editId="7F440944">
            <wp:simplePos x="0" y="0"/>
            <wp:positionH relativeFrom="column">
              <wp:posOffset>-152400</wp:posOffset>
            </wp:positionH>
            <wp:positionV relativeFrom="paragraph">
              <wp:posOffset>-342900</wp:posOffset>
            </wp:positionV>
            <wp:extent cx="1743075" cy="63066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3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C7F" w:rsidRPr="00526894">
        <w:rPr>
          <w:rFonts w:asciiTheme="majorHAnsi" w:hAnsiTheme="majorHAnsi"/>
          <w:b/>
          <w:sz w:val="28"/>
          <w:szCs w:val="28"/>
        </w:rPr>
        <w:tab/>
      </w:r>
      <w:r w:rsidR="004C4C7F" w:rsidRPr="00526894">
        <w:rPr>
          <w:rFonts w:asciiTheme="majorHAnsi" w:hAnsiTheme="majorHAnsi"/>
          <w:b/>
          <w:sz w:val="28"/>
          <w:szCs w:val="28"/>
        </w:rPr>
        <w:tab/>
      </w:r>
      <w:r w:rsidR="004C4C7F" w:rsidRPr="00526894">
        <w:rPr>
          <w:rFonts w:asciiTheme="majorHAnsi" w:hAnsiTheme="majorHAnsi"/>
          <w:b/>
          <w:sz w:val="28"/>
          <w:szCs w:val="28"/>
        </w:rPr>
        <w:tab/>
      </w:r>
      <w:r w:rsidR="004C4C7F" w:rsidRPr="00526894">
        <w:rPr>
          <w:rFonts w:asciiTheme="majorHAnsi" w:hAnsiTheme="majorHAnsi"/>
          <w:b/>
          <w:sz w:val="28"/>
          <w:szCs w:val="28"/>
        </w:rPr>
        <w:tab/>
      </w:r>
    </w:p>
    <w:p w:rsidR="004C4C7F" w:rsidRPr="00223E7A" w:rsidRDefault="00150BDD" w:rsidP="004C4C7F">
      <w:pPr>
        <w:rPr>
          <w:rFonts w:asciiTheme="majorHAnsi" w:hAnsiTheme="majorHAnsi"/>
          <w:b/>
          <w:sz w:val="28"/>
          <w:szCs w:val="28"/>
        </w:rPr>
      </w:pPr>
      <w:r w:rsidRPr="00526894">
        <w:rPr>
          <w:rFonts w:asciiTheme="majorHAnsi" w:hAnsiTheme="majorHAnsi" w:cs="Arial"/>
          <w:b/>
          <w:sz w:val="28"/>
          <w:szCs w:val="28"/>
        </w:rPr>
        <w:t>ANY</w:t>
      </w:r>
      <w:r w:rsidR="004C4C7F" w:rsidRPr="00526894">
        <w:rPr>
          <w:rFonts w:asciiTheme="majorHAnsi" w:hAnsiTheme="majorHAnsi" w:cs="Arial"/>
          <w:b/>
          <w:sz w:val="28"/>
          <w:szCs w:val="28"/>
        </w:rPr>
        <w:t>TIME,</w:t>
      </w:r>
      <w:r w:rsidRPr="00526894">
        <w:rPr>
          <w:rFonts w:asciiTheme="majorHAnsi" w:hAnsiTheme="majorHAnsi" w:cs="Arial"/>
          <w:b/>
          <w:sz w:val="28"/>
          <w:szCs w:val="28"/>
        </w:rPr>
        <w:t xml:space="preserve"> ANY</w:t>
      </w:r>
      <w:r w:rsidR="004C4C7F" w:rsidRPr="00526894">
        <w:rPr>
          <w:rFonts w:asciiTheme="majorHAnsi" w:hAnsiTheme="majorHAnsi" w:cs="Arial"/>
          <w:b/>
          <w:sz w:val="28"/>
          <w:szCs w:val="28"/>
        </w:rPr>
        <w:t>WHERE,</w:t>
      </w:r>
      <w:r w:rsidRPr="00526894">
        <w:rPr>
          <w:rFonts w:asciiTheme="majorHAnsi" w:hAnsiTheme="majorHAnsi" w:cs="Arial"/>
          <w:b/>
          <w:sz w:val="28"/>
          <w:szCs w:val="28"/>
        </w:rPr>
        <w:t xml:space="preserve"> </w:t>
      </w:r>
      <w:r w:rsidR="004C4C7F" w:rsidRPr="00526894">
        <w:rPr>
          <w:rFonts w:asciiTheme="majorHAnsi" w:hAnsiTheme="majorHAnsi" w:cs="Arial"/>
          <w:b/>
          <w:sz w:val="28"/>
          <w:szCs w:val="28"/>
        </w:rPr>
        <w:t>YOUR WAY…</w:t>
      </w:r>
    </w:p>
    <w:p w:rsidR="00150BDD" w:rsidRPr="00526894" w:rsidRDefault="00150BDD" w:rsidP="00903DD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903DD4" w:rsidRPr="00526894" w:rsidRDefault="004C4C7F" w:rsidP="00903DD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 w:rsidRPr="00526894">
        <w:rPr>
          <w:rFonts w:asciiTheme="majorHAnsi" w:hAnsiTheme="majorHAnsi"/>
          <w:b/>
          <w:sz w:val="28"/>
          <w:szCs w:val="28"/>
          <w:u w:val="single"/>
        </w:rPr>
        <w:t>PROPOSED ITINERARY FOR SHIVANASAMUDRA, TALAKADU &amp; SOMANATHAPURA</w:t>
      </w:r>
      <w:r w:rsidR="00223E7A">
        <w:rPr>
          <w:rFonts w:asciiTheme="majorHAnsi" w:hAnsiTheme="majorHAnsi"/>
          <w:b/>
          <w:sz w:val="28"/>
          <w:szCs w:val="28"/>
          <w:u w:val="single"/>
        </w:rPr>
        <w:t>.</w:t>
      </w:r>
      <w:proofErr w:type="gramEnd"/>
      <w:r w:rsidR="00223E7A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FB51E9" w:rsidRPr="00526894" w:rsidRDefault="00FB51E9" w:rsidP="00903DD4">
      <w:pPr>
        <w:rPr>
          <w:rFonts w:asciiTheme="majorHAnsi" w:hAnsiTheme="majorHAnsi"/>
          <w:b/>
          <w:sz w:val="28"/>
          <w:szCs w:val="28"/>
          <w:u w:val="single"/>
        </w:rPr>
      </w:pPr>
      <w:r w:rsidRPr="00526894">
        <w:rPr>
          <w:rFonts w:asciiTheme="majorHAnsi" w:hAnsiTheme="majorHAnsi"/>
          <w:b/>
          <w:sz w:val="28"/>
          <w:szCs w:val="28"/>
          <w:u w:val="single"/>
        </w:rPr>
        <w:t>TENTATIVE ITINERARY</w:t>
      </w:r>
      <w:r w:rsidR="00150BDD" w:rsidRPr="00526894"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FB51E9" w:rsidRPr="00526894" w:rsidRDefault="00150BDD" w:rsidP="00FB51E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26894">
        <w:rPr>
          <w:rFonts w:asciiTheme="majorHAnsi" w:hAnsiTheme="majorHAnsi"/>
          <w:sz w:val="28"/>
          <w:szCs w:val="28"/>
        </w:rPr>
        <w:t xml:space="preserve">Departure from school @ 6 </w:t>
      </w:r>
      <w:r w:rsidR="00526894">
        <w:rPr>
          <w:rFonts w:asciiTheme="majorHAnsi" w:hAnsiTheme="majorHAnsi"/>
          <w:sz w:val="28"/>
          <w:szCs w:val="28"/>
        </w:rPr>
        <w:t xml:space="preserve">am. </w:t>
      </w:r>
    </w:p>
    <w:p w:rsidR="00FB51E9" w:rsidRPr="00526894" w:rsidRDefault="00FB51E9" w:rsidP="00FB51E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26894">
        <w:rPr>
          <w:rFonts w:asciiTheme="majorHAnsi" w:hAnsiTheme="majorHAnsi"/>
          <w:sz w:val="28"/>
          <w:szCs w:val="28"/>
        </w:rPr>
        <w:t>En</w:t>
      </w:r>
      <w:r w:rsidR="00150BDD" w:rsidRPr="00526894">
        <w:rPr>
          <w:rFonts w:asciiTheme="majorHAnsi" w:hAnsiTheme="majorHAnsi"/>
          <w:sz w:val="28"/>
          <w:szCs w:val="28"/>
        </w:rPr>
        <w:t xml:space="preserve"> </w:t>
      </w:r>
      <w:r w:rsidRPr="00526894">
        <w:rPr>
          <w:rFonts w:asciiTheme="majorHAnsi" w:hAnsiTheme="majorHAnsi"/>
          <w:sz w:val="28"/>
          <w:szCs w:val="28"/>
        </w:rPr>
        <w:t>route breakfast.</w:t>
      </w:r>
    </w:p>
    <w:p w:rsidR="00FB51E9" w:rsidRPr="00526894" w:rsidRDefault="00FB51E9" w:rsidP="00FB51E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26894">
        <w:rPr>
          <w:rFonts w:asciiTheme="majorHAnsi" w:hAnsiTheme="majorHAnsi"/>
          <w:sz w:val="28"/>
          <w:szCs w:val="28"/>
        </w:rPr>
        <w:t xml:space="preserve">Visit </w:t>
      </w:r>
      <w:proofErr w:type="spellStart"/>
      <w:r w:rsidRPr="00526894">
        <w:rPr>
          <w:rFonts w:asciiTheme="majorHAnsi" w:hAnsiTheme="majorHAnsi"/>
          <w:sz w:val="28"/>
          <w:szCs w:val="28"/>
        </w:rPr>
        <w:t>Somanathapura</w:t>
      </w:r>
      <w:proofErr w:type="spellEnd"/>
      <w:r w:rsidRPr="00526894">
        <w:rPr>
          <w:rFonts w:asciiTheme="majorHAnsi" w:hAnsiTheme="majorHAnsi"/>
          <w:sz w:val="28"/>
          <w:szCs w:val="28"/>
        </w:rPr>
        <w:t xml:space="preserve"> &amp; </w:t>
      </w:r>
      <w:proofErr w:type="spellStart"/>
      <w:r w:rsidRPr="00526894">
        <w:rPr>
          <w:rFonts w:asciiTheme="majorHAnsi" w:hAnsiTheme="majorHAnsi"/>
          <w:sz w:val="28"/>
          <w:szCs w:val="28"/>
        </w:rPr>
        <w:t>Talakadu</w:t>
      </w:r>
      <w:proofErr w:type="spellEnd"/>
      <w:r w:rsidRPr="00526894">
        <w:rPr>
          <w:rFonts w:asciiTheme="majorHAnsi" w:hAnsiTheme="majorHAnsi"/>
          <w:sz w:val="28"/>
          <w:szCs w:val="28"/>
        </w:rPr>
        <w:t>.</w:t>
      </w:r>
    </w:p>
    <w:p w:rsidR="00FB51E9" w:rsidRPr="00526894" w:rsidRDefault="00FB51E9" w:rsidP="00FB51E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26894">
        <w:rPr>
          <w:rFonts w:asciiTheme="majorHAnsi" w:hAnsiTheme="majorHAnsi"/>
          <w:sz w:val="28"/>
          <w:szCs w:val="28"/>
        </w:rPr>
        <w:t>Lunch.</w:t>
      </w:r>
    </w:p>
    <w:p w:rsidR="00FB51E9" w:rsidRPr="00526894" w:rsidRDefault="00FB51E9" w:rsidP="00FB51E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26894">
        <w:rPr>
          <w:rFonts w:asciiTheme="majorHAnsi" w:hAnsiTheme="majorHAnsi"/>
          <w:sz w:val="28"/>
          <w:szCs w:val="28"/>
        </w:rPr>
        <w:t xml:space="preserve">After lunch, visit </w:t>
      </w:r>
      <w:proofErr w:type="spellStart"/>
      <w:r w:rsidRPr="00526894">
        <w:rPr>
          <w:rFonts w:asciiTheme="majorHAnsi" w:hAnsiTheme="majorHAnsi"/>
          <w:sz w:val="28"/>
          <w:szCs w:val="28"/>
        </w:rPr>
        <w:t>shivanasamudra</w:t>
      </w:r>
      <w:proofErr w:type="spellEnd"/>
      <w:r w:rsidRPr="00526894">
        <w:rPr>
          <w:rFonts w:asciiTheme="majorHAnsi" w:hAnsiTheme="majorHAnsi"/>
          <w:sz w:val="28"/>
          <w:szCs w:val="28"/>
        </w:rPr>
        <w:t xml:space="preserve"> &amp; proceed to Bangalore.</w:t>
      </w:r>
    </w:p>
    <w:p w:rsidR="00526894" w:rsidRPr="00526894" w:rsidRDefault="00150BDD" w:rsidP="0052689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u w:val="single"/>
        </w:rPr>
      </w:pPr>
      <w:r w:rsidRPr="00526894">
        <w:rPr>
          <w:rFonts w:asciiTheme="majorHAnsi" w:hAnsiTheme="majorHAnsi"/>
          <w:sz w:val="28"/>
          <w:szCs w:val="28"/>
        </w:rPr>
        <w:t xml:space="preserve">Arrive at school around 9 </w:t>
      </w:r>
      <w:r w:rsidR="00526894">
        <w:rPr>
          <w:rFonts w:asciiTheme="majorHAnsi" w:hAnsiTheme="majorHAnsi"/>
          <w:sz w:val="28"/>
          <w:szCs w:val="28"/>
        </w:rPr>
        <w:t>pm.</w:t>
      </w:r>
    </w:p>
    <w:p w:rsidR="00526894" w:rsidRPr="00526894" w:rsidRDefault="00526894" w:rsidP="00526894">
      <w:pPr>
        <w:ind w:left="360"/>
        <w:rPr>
          <w:rFonts w:asciiTheme="majorHAnsi" w:hAnsiTheme="majorHAnsi"/>
          <w:sz w:val="28"/>
          <w:szCs w:val="28"/>
          <w:u w:val="single"/>
        </w:rPr>
      </w:pPr>
    </w:p>
    <w:p w:rsidR="00526894" w:rsidRPr="00526894" w:rsidRDefault="00526894" w:rsidP="00526894">
      <w:pPr>
        <w:pStyle w:val="ListParagraph"/>
        <w:numPr>
          <w:ilvl w:val="0"/>
          <w:numId w:val="7"/>
        </w:numPr>
        <w:ind w:left="360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526894">
        <w:rPr>
          <w:rFonts w:asciiTheme="majorHAnsi" w:hAnsiTheme="majorHAnsi" w:cs="Arial"/>
          <w:b/>
          <w:sz w:val="28"/>
          <w:szCs w:val="28"/>
        </w:rPr>
        <w:t>Shivanasamudra</w:t>
      </w:r>
      <w:proofErr w:type="spellEnd"/>
      <w:r w:rsidRPr="00526894">
        <w:rPr>
          <w:rFonts w:asciiTheme="majorHAnsi" w:hAnsiTheme="majorHAnsi" w:cs="Arial"/>
          <w:b/>
          <w:sz w:val="28"/>
          <w:szCs w:val="28"/>
        </w:rPr>
        <w:t>/ Bluff:</w:t>
      </w:r>
      <w:r w:rsidRPr="00526894">
        <w:rPr>
          <w:rFonts w:asciiTheme="majorHAnsi" w:hAnsiTheme="majorHAnsi" w:cs="Arial"/>
          <w:sz w:val="28"/>
          <w:szCs w:val="28"/>
        </w:rPr>
        <w:t xml:space="preserve"> 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gram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These sparking waterfalls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flows</w:t>
      </w:r>
      <w:proofErr w:type="gramEnd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through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abundant sylvan forest of Karnataka in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Deccan Plateau, plunges 320 feet and are 893 meters wide.  Cauvery forms many islands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throughout its journey from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Talacaurvery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to Bay of Bengal.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One such island is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Shivanasamudra</w:t>
      </w:r>
      <w:proofErr w:type="spellEnd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or Bluff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also called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Simsha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. This water falls has twin </w:t>
      </w:r>
      <w:r w:rsidRPr="00526894">
        <w:rPr>
          <w:rStyle w:val="ilad"/>
          <w:rFonts w:asciiTheme="majorHAnsi" w:hAnsiTheme="majorHAnsi" w:cs="Arial"/>
          <w:sz w:val="28"/>
          <w:szCs w:val="28"/>
          <w:shd w:val="clear" w:color="auto" w:fill="FFFFFF"/>
        </w:rPr>
        <w:t>jumps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, the </w:t>
      </w:r>
      <w:proofErr w:type="spellStart"/>
      <w:r w:rsidRPr="00526894">
        <w:rPr>
          <w:rStyle w:val="Strong"/>
          <w:rFonts w:asciiTheme="majorHAnsi" w:hAnsiTheme="majorHAnsi" w:cs="Arial"/>
          <w:sz w:val="28"/>
          <w:szCs w:val="28"/>
          <w:shd w:val="clear" w:color="auto" w:fill="FFFFFF"/>
        </w:rPr>
        <w:t>Gagana</w:t>
      </w:r>
      <w:proofErr w:type="spellEnd"/>
      <w:r w:rsidRPr="00526894">
        <w:rPr>
          <w:rStyle w:val="Strong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526894">
        <w:rPr>
          <w:rStyle w:val="Strong"/>
          <w:rFonts w:asciiTheme="majorHAnsi" w:hAnsiTheme="majorHAnsi" w:cs="Arial"/>
          <w:sz w:val="28"/>
          <w:szCs w:val="28"/>
          <w:shd w:val="clear" w:color="auto" w:fill="FFFFFF"/>
        </w:rPr>
        <w:t>Chukki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/Western falls and the </w:t>
      </w:r>
      <w:proofErr w:type="spellStart"/>
      <w:r w:rsidRPr="00526894">
        <w:rPr>
          <w:rStyle w:val="Strong"/>
          <w:rFonts w:asciiTheme="majorHAnsi" w:hAnsiTheme="majorHAnsi" w:cs="Arial"/>
          <w:sz w:val="28"/>
          <w:szCs w:val="28"/>
          <w:shd w:val="clear" w:color="auto" w:fill="FFFFFF"/>
        </w:rPr>
        <w:t>Bhara</w:t>
      </w:r>
      <w:proofErr w:type="spellEnd"/>
      <w:r w:rsidRPr="00526894">
        <w:rPr>
          <w:rStyle w:val="Strong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526894">
        <w:rPr>
          <w:rStyle w:val="Strong"/>
          <w:rFonts w:asciiTheme="majorHAnsi" w:hAnsiTheme="majorHAnsi" w:cs="Arial"/>
          <w:sz w:val="28"/>
          <w:szCs w:val="28"/>
          <w:shd w:val="clear" w:color="auto" w:fill="FFFFFF"/>
        </w:rPr>
        <w:t>Chukki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/Eastern falls. </w:t>
      </w:r>
      <w:r w:rsidRPr="00526894">
        <w:rPr>
          <w:rFonts w:asciiTheme="majorHAnsi" w:hAnsiTheme="majorHAnsi" w:cs="Arial"/>
          <w:sz w:val="28"/>
          <w:szCs w:val="28"/>
        </w:rPr>
        <w:t>The </w:t>
      </w:r>
      <w:r w:rsidRPr="00526894">
        <w:rPr>
          <w:rStyle w:val="ilad"/>
          <w:rFonts w:asciiTheme="majorHAnsi" w:hAnsiTheme="majorHAnsi" w:cs="Arial"/>
          <w:b/>
          <w:sz w:val="28"/>
          <w:szCs w:val="28"/>
        </w:rPr>
        <w:t>Hydroelectric</w:t>
      </w:r>
      <w:r w:rsidRPr="00526894">
        <w:rPr>
          <w:rFonts w:asciiTheme="majorHAnsi" w:hAnsiTheme="majorHAnsi" w:cs="Arial"/>
          <w:b/>
          <w:sz w:val="28"/>
          <w:szCs w:val="28"/>
        </w:rPr>
        <w:t> </w:t>
      </w:r>
      <w:r w:rsidRPr="00526894">
        <w:rPr>
          <w:rStyle w:val="ilad"/>
          <w:rFonts w:asciiTheme="majorHAnsi" w:hAnsiTheme="majorHAnsi" w:cs="Arial"/>
          <w:b/>
          <w:sz w:val="28"/>
          <w:szCs w:val="28"/>
        </w:rPr>
        <w:t>power stations</w:t>
      </w:r>
      <w:r w:rsidRPr="00526894">
        <w:rPr>
          <w:rFonts w:asciiTheme="majorHAnsi" w:hAnsiTheme="majorHAnsi" w:cs="Arial"/>
          <w:sz w:val="28"/>
          <w:szCs w:val="28"/>
        </w:rPr>
        <w:t xml:space="preserve"> are </w:t>
      </w:r>
      <w:r w:rsidRPr="00526894">
        <w:rPr>
          <w:rFonts w:asciiTheme="majorHAnsi" w:hAnsiTheme="majorHAnsi" w:cs="Arial"/>
          <w:b/>
          <w:sz w:val="28"/>
          <w:szCs w:val="28"/>
        </w:rPr>
        <w:t xml:space="preserve">the first of its kind in Asia, in 1902, </w:t>
      </w:r>
      <w:r w:rsidRPr="00526894">
        <w:rPr>
          <w:rFonts w:asciiTheme="majorHAnsi" w:hAnsiTheme="majorHAnsi" w:cs="Arial"/>
          <w:sz w:val="28"/>
          <w:szCs w:val="28"/>
        </w:rPr>
        <w:t xml:space="preserve">is still functional. It was </w:t>
      </w:r>
      <w:r w:rsidRPr="00526894">
        <w:rPr>
          <w:rFonts w:asciiTheme="majorHAnsi" w:hAnsiTheme="majorHAnsi" w:cs="Arial"/>
          <w:b/>
          <w:sz w:val="28"/>
          <w:szCs w:val="28"/>
        </w:rPr>
        <w:t xml:space="preserve">commissioned by the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</w:rPr>
        <w:t>Diwan</w:t>
      </w:r>
      <w:proofErr w:type="spellEnd"/>
      <w:r w:rsidRPr="00526894">
        <w:rPr>
          <w:rFonts w:asciiTheme="majorHAnsi" w:hAnsiTheme="majorHAnsi" w:cs="Arial"/>
          <w:b/>
          <w:sz w:val="28"/>
          <w:szCs w:val="28"/>
        </w:rPr>
        <w:t xml:space="preserve"> of Mysore, Sir K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</w:rPr>
        <w:t>Seshadri</w:t>
      </w:r>
      <w:proofErr w:type="spellEnd"/>
      <w:r w:rsidRPr="00526894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</w:rPr>
        <w:t>Iyer</w:t>
      </w:r>
      <w:proofErr w:type="spellEnd"/>
      <w:r w:rsidRPr="00526894">
        <w:rPr>
          <w:rFonts w:asciiTheme="majorHAnsi" w:hAnsiTheme="majorHAnsi" w:cs="Arial"/>
          <w:b/>
          <w:sz w:val="28"/>
          <w:szCs w:val="28"/>
        </w:rPr>
        <w:t>.</w:t>
      </w:r>
      <w:r w:rsidRPr="00526894">
        <w:rPr>
          <w:rFonts w:asciiTheme="majorHAnsi" w:hAnsiTheme="majorHAnsi" w:cs="Arial"/>
          <w:sz w:val="28"/>
          <w:szCs w:val="28"/>
        </w:rPr>
        <w:t xml:space="preserve"> The </w:t>
      </w:r>
      <w:r w:rsidRPr="00526894">
        <w:rPr>
          <w:rFonts w:asciiTheme="majorHAnsi" w:hAnsiTheme="majorHAnsi" w:cs="Arial"/>
          <w:b/>
          <w:sz w:val="28"/>
          <w:szCs w:val="28"/>
        </w:rPr>
        <w:t>first town</w:t>
      </w:r>
      <w:r w:rsidRPr="00526894">
        <w:rPr>
          <w:rFonts w:asciiTheme="majorHAnsi" w:hAnsiTheme="majorHAnsi" w:cs="Arial"/>
          <w:sz w:val="28"/>
          <w:szCs w:val="28"/>
        </w:rPr>
        <w:t xml:space="preserve"> to receive the electricity from this station was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</w:rPr>
        <w:t>Kolar</w:t>
      </w:r>
      <w:proofErr w:type="spellEnd"/>
      <w:r w:rsidRPr="00526894">
        <w:rPr>
          <w:rFonts w:asciiTheme="majorHAnsi" w:hAnsiTheme="majorHAnsi" w:cs="Arial"/>
          <w:b/>
          <w:sz w:val="28"/>
          <w:szCs w:val="28"/>
        </w:rPr>
        <w:t xml:space="preserve"> Gold Fields</w:t>
      </w:r>
      <w:r w:rsidRPr="00526894">
        <w:rPr>
          <w:rFonts w:asciiTheme="majorHAnsi" w:hAnsiTheme="majorHAnsi" w:cs="Arial"/>
          <w:sz w:val="28"/>
          <w:szCs w:val="28"/>
        </w:rPr>
        <w:t>; hence </w:t>
      </w:r>
      <w:proofErr w:type="spellStart"/>
      <w:r w:rsidRPr="00526894">
        <w:rPr>
          <w:rFonts w:asciiTheme="majorHAnsi" w:hAnsiTheme="majorHAnsi" w:cs="Arial"/>
          <w:sz w:val="28"/>
          <w:szCs w:val="28"/>
        </w:rPr>
        <w:t>Kolar</w:t>
      </w:r>
      <w:proofErr w:type="spellEnd"/>
      <w:r w:rsidRPr="00526894">
        <w:rPr>
          <w:rFonts w:asciiTheme="majorHAnsi" w:hAnsiTheme="majorHAnsi" w:cs="Arial"/>
          <w:sz w:val="28"/>
          <w:szCs w:val="28"/>
        </w:rPr>
        <w:t xml:space="preserve"> became the first town in Asia to get hydroelectricity.</w:t>
      </w:r>
    </w:p>
    <w:p w:rsidR="00526894" w:rsidRDefault="00526894" w:rsidP="00526894">
      <w:pPr>
        <w:pStyle w:val="ListParagraph"/>
        <w:numPr>
          <w:ilvl w:val="0"/>
          <w:numId w:val="7"/>
        </w:numPr>
        <w:ind w:left="360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526894">
        <w:rPr>
          <w:rFonts w:asciiTheme="majorHAnsi" w:hAnsiTheme="majorHAnsi" w:cs="Arial"/>
          <w:b/>
          <w:sz w:val="28"/>
          <w:szCs w:val="28"/>
        </w:rPr>
        <w:t>Talakadu</w:t>
      </w:r>
      <w:proofErr w:type="spellEnd"/>
      <w:r w:rsidRPr="00526894">
        <w:rPr>
          <w:rFonts w:asciiTheme="majorHAnsi" w:hAnsiTheme="majorHAnsi" w:cs="Arial"/>
          <w:b/>
          <w:sz w:val="28"/>
          <w:szCs w:val="28"/>
        </w:rPr>
        <w:t>:</w:t>
      </w:r>
      <w:r w:rsidRPr="00526894">
        <w:rPr>
          <w:rFonts w:asciiTheme="majorHAnsi" w:hAnsiTheme="majorHAnsi" w:cs="Arial"/>
          <w:sz w:val="28"/>
          <w:szCs w:val="28"/>
        </w:rPr>
        <w:t xml:space="preserve"> </w:t>
      </w:r>
      <w:r w:rsidRPr="00526894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 xml:space="preserve"> A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lso Known as '</w:t>
      </w:r>
      <w:proofErr w:type="spellStart"/>
      <w:r w:rsidRPr="00526894">
        <w:rPr>
          <w:rStyle w:val="Strong"/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>Talakad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' is on the banks of the river Cauvery, is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known for its sand dunes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Tradition says that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hunters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by name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Tala</w:t>
      </w:r>
      <w:proofErr w:type="spellEnd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Kada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attained moksha by offering worship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to the deity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Vaidyanatheswara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the place came to be called after them. The place was also known as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Gajaranyakshetra</w:t>
      </w:r>
      <w:proofErr w:type="spellEnd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Talakad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also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tagged with the curse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called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“Curse of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Talakad</w:t>
      </w:r>
      <w:proofErr w:type="spellEnd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” by </w:t>
      </w:r>
      <w:proofErr w:type="spellStart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Alamelamma</w:t>
      </w:r>
      <w:proofErr w:type="spellEnd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on the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Wodeyars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Mysore. The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Talakadu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curse has established itself in the folklore as a miracle since the early part of 16th century because of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strange events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visible even to date: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(i)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Thalakaadu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a historically vibrant city, is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now submerged under sand dunes several meters deep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and (ii) the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Mysore royal family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have faced problem in having a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rightful heir to the throne since 1610s.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Both these events linked to an apparent curse by a pious lady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(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Alamelamma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) have defied logic.</w:t>
      </w:r>
    </w:p>
    <w:p w:rsidR="00526894" w:rsidRPr="00526894" w:rsidRDefault="00526894" w:rsidP="00526894">
      <w:pPr>
        <w:pStyle w:val="ListParagraph"/>
        <w:numPr>
          <w:ilvl w:val="0"/>
          <w:numId w:val="7"/>
        </w:numPr>
        <w:ind w:left="360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Somanathpura</w:t>
      </w:r>
      <w:proofErr w:type="spellEnd"/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temple was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in 1268 A.D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by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Somnath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was a commander back then during the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Hoysala’s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reign. Also called as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Keshava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temple, </w:t>
      </w:r>
      <w:proofErr w:type="spellStart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>Somnathpur</w:t>
      </w:r>
      <w:proofErr w:type="spellEnd"/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mainly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526894">
        <w:rPr>
          <w:rFonts w:asciiTheme="majorHAnsi" w:hAnsiTheme="majorHAnsi" w:cs="Arial"/>
          <w:b/>
          <w:sz w:val="28"/>
          <w:szCs w:val="28"/>
          <w:shd w:val="clear" w:color="auto" w:fill="FFFFFF"/>
        </w:rPr>
        <w:t>famous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because of this temple and the architectural design the temple possess.</w:t>
      </w:r>
      <w:r w:rsidRPr="00526894">
        <w:rPr>
          <w:rFonts w:asciiTheme="majorHAnsi" w:hAnsiTheme="majorHAnsi"/>
          <w:sz w:val="28"/>
          <w:szCs w:val="28"/>
        </w:rPr>
        <w:t xml:space="preserve"> It is </w:t>
      </w:r>
      <w:r w:rsidRPr="00526894">
        <w:rPr>
          <w:rFonts w:asciiTheme="majorHAnsi" w:hAnsiTheme="majorHAnsi"/>
          <w:b/>
          <w:sz w:val="28"/>
          <w:szCs w:val="28"/>
        </w:rPr>
        <w:t>one of the three</w:t>
      </w:r>
      <w:r w:rsidRPr="0052689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26894">
        <w:rPr>
          <w:rFonts w:asciiTheme="majorHAnsi" w:hAnsiTheme="majorHAnsi"/>
          <w:sz w:val="28"/>
          <w:szCs w:val="28"/>
        </w:rPr>
        <w:t>Hoysala</w:t>
      </w:r>
      <w:proofErr w:type="spellEnd"/>
      <w:r w:rsidRPr="00526894">
        <w:rPr>
          <w:rFonts w:asciiTheme="majorHAnsi" w:hAnsiTheme="majorHAnsi"/>
          <w:sz w:val="28"/>
          <w:szCs w:val="28"/>
        </w:rPr>
        <w:t xml:space="preserve"> temples </w:t>
      </w:r>
      <w:r w:rsidRPr="00526894">
        <w:rPr>
          <w:rFonts w:asciiTheme="majorHAnsi" w:hAnsiTheme="majorHAnsi"/>
          <w:b/>
          <w:sz w:val="28"/>
          <w:szCs w:val="28"/>
        </w:rPr>
        <w:t>nominated for UNESCO World Heritage Site status.</w:t>
      </w:r>
      <w:r w:rsidRPr="0052689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526894">
        <w:rPr>
          <w:rFonts w:asciiTheme="majorHAnsi" w:hAnsiTheme="majorHAnsi"/>
          <w:sz w:val="28"/>
          <w:szCs w:val="28"/>
        </w:rPr>
        <w:t xml:space="preserve">The temple is built on an </w:t>
      </w:r>
      <w:r w:rsidRPr="00526894">
        <w:rPr>
          <w:rFonts w:asciiTheme="majorHAnsi" w:hAnsiTheme="majorHAnsi"/>
          <w:b/>
          <w:sz w:val="28"/>
          <w:szCs w:val="28"/>
        </w:rPr>
        <w:t>elevated star shaped platform.</w:t>
      </w:r>
      <w:r w:rsidRPr="00526894">
        <w:rPr>
          <w:rFonts w:asciiTheme="majorHAnsi" w:hAnsiTheme="majorHAnsi"/>
          <w:sz w:val="28"/>
          <w:szCs w:val="28"/>
        </w:rPr>
        <w:t xml:space="preserve"> The most characteristic feature of this temple is its </w:t>
      </w:r>
      <w:r w:rsidRPr="00526894">
        <w:rPr>
          <w:rFonts w:asciiTheme="majorHAnsi" w:hAnsiTheme="majorHAnsi"/>
          <w:b/>
          <w:sz w:val="28"/>
          <w:szCs w:val="28"/>
        </w:rPr>
        <w:t>16 different ceilings</w:t>
      </w:r>
      <w:r w:rsidRPr="00526894">
        <w:rPr>
          <w:rFonts w:asciiTheme="majorHAnsi" w:hAnsiTheme="majorHAnsi"/>
          <w:sz w:val="28"/>
          <w:szCs w:val="28"/>
        </w:rPr>
        <w:t xml:space="preserve">, each depicting a </w:t>
      </w:r>
      <w:r w:rsidRPr="00526894">
        <w:rPr>
          <w:rFonts w:asciiTheme="majorHAnsi" w:hAnsiTheme="majorHAnsi"/>
          <w:b/>
          <w:sz w:val="28"/>
          <w:szCs w:val="28"/>
        </w:rPr>
        <w:t>different stage of a blooming plantain (banana flower).</w:t>
      </w:r>
    </w:p>
    <w:p w:rsidR="00903DD4" w:rsidRPr="00526894" w:rsidRDefault="00903DD4" w:rsidP="004C4C7F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903DD4" w:rsidRPr="00526894" w:rsidSect="0073641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11E"/>
    <w:multiLevelType w:val="hybridMultilevel"/>
    <w:tmpl w:val="B9CE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20042"/>
    <w:multiLevelType w:val="hybridMultilevel"/>
    <w:tmpl w:val="3E16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E65E1"/>
    <w:multiLevelType w:val="hybridMultilevel"/>
    <w:tmpl w:val="847030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672E1"/>
    <w:multiLevelType w:val="hybridMultilevel"/>
    <w:tmpl w:val="CE008B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C66D4"/>
    <w:multiLevelType w:val="hybridMultilevel"/>
    <w:tmpl w:val="F956E1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C7F"/>
    <w:rsid w:val="0006042F"/>
    <w:rsid w:val="0006105E"/>
    <w:rsid w:val="000F390F"/>
    <w:rsid w:val="00130408"/>
    <w:rsid w:val="00150BDD"/>
    <w:rsid w:val="001B0F1A"/>
    <w:rsid w:val="00223E7A"/>
    <w:rsid w:val="002F1F68"/>
    <w:rsid w:val="002F76C4"/>
    <w:rsid w:val="0037254F"/>
    <w:rsid w:val="003A176E"/>
    <w:rsid w:val="003C10EA"/>
    <w:rsid w:val="003D2CCC"/>
    <w:rsid w:val="004678B0"/>
    <w:rsid w:val="004C4C7F"/>
    <w:rsid w:val="00526894"/>
    <w:rsid w:val="00553885"/>
    <w:rsid w:val="005B4638"/>
    <w:rsid w:val="005E20D8"/>
    <w:rsid w:val="006A11A1"/>
    <w:rsid w:val="00761B47"/>
    <w:rsid w:val="00875540"/>
    <w:rsid w:val="008B4DD3"/>
    <w:rsid w:val="008C62F0"/>
    <w:rsid w:val="00903DD4"/>
    <w:rsid w:val="00946921"/>
    <w:rsid w:val="00A84546"/>
    <w:rsid w:val="00A91C41"/>
    <w:rsid w:val="00AC6F73"/>
    <w:rsid w:val="00B85C64"/>
    <w:rsid w:val="00BC007F"/>
    <w:rsid w:val="00BE5C3A"/>
    <w:rsid w:val="00E23B3B"/>
    <w:rsid w:val="00FB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C7F"/>
    <w:pPr>
      <w:ind w:left="720"/>
      <w:contextualSpacing/>
    </w:pPr>
  </w:style>
  <w:style w:type="character" w:customStyle="1" w:styleId="ilad">
    <w:name w:val="il_ad"/>
    <w:basedOn w:val="DefaultParagraphFont"/>
    <w:rsid w:val="004C4C7F"/>
  </w:style>
  <w:style w:type="character" w:styleId="Strong">
    <w:name w:val="Strong"/>
    <w:basedOn w:val="DefaultParagraphFont"/>
    <w:uiPriority w:val="22"/>
    <w:qFormat/>
    <w:rsid w:val="004C4C7F"/>
    <w:rPr>
      <w:b/>
      <w:bCs/>
    </w:rPr>
  </w:style>
  <w:style w:type="character" w:customStyle="1" w:styleId="apple-converted-space">
    <w:name w:val="apple-converted-space"/>
    <w:basedOn w:val="DefaultParagraphFont"/>
    <w:rsid w:val="004C4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17</cp:revision>
  <dcterms:created xsi:type="dcterms:W3CDTF">2017-09-09T05:19:00Z</dcterms:created>
  <dcterms:modified xsi:type="dcterms:W3CDTF">2018-04-15T10:37:00Z</dcterms:modified>
</cp:coreProperties>
</file>