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922" w:rsidRPr="00F822C1" w:rsidRDefault="00494D21" w:rsidP="00FA3922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3.5pt;margin-top:-25.5pt;width:243pt;height:57pt;z-index:251658240">
            <v:textbox>
              <w:txbxContent>
                <w:p w:rsidR="00FA3922" w:rsidRPr="00892D8B" w:rsidRDefault="00FA3922" w:rsidP="00FA3922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#88,3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rd</w:t>
                  </w:r>
                  <w:r w:rsidRPr="00892D8B"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92D8B">
                    <w:rPr>
                      <w:b/>
                      <w:sz w:val="18"/>
                      <w:szCs w:val="18"/>
                    </w:rPr>
                    <w:t>main</w:t>
                  </w:r>
                  <w:proofErr w:type="gramStart"/>
                  <w:r w:rsidRPr="00892D8B">
                    <w:rPr>
                      <w:b/>
                      <w:sz w:val="18"/>
                      <w:szCs w:val="18"/>
                    </w:rPr>
                    <w:t>,K.E.B</w:t>
                  </w:r>
                  <w:proofErr w:type="spellEnd"/>
                  <w:proofErr w:type="gramEnd"/>
                  <w:r w:rsidRPr="00892D8B">
                    <w:rPr>
                      <w:b/>
                      <w:sz w:val="18"/>
                      <w:szCs w:val="18"/>
                    </w:rPr>
                    <w:t xml:space="preserve"> Layout,B.T.M.1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st</w:t>
                  </w:r>
                  <w:r w:rsidRPr="00892D8B">
                    <w:rPr>
                      <w:b/>
                      <w:sz w:val="18"/>
                      <w:szCs w:val="18"/>
                    </w:rPr>
                    <w:t xml:space="preserve"> stage</w:t>
                  </w:r>
                </w:p>
                <w:p w:rsidR="00FA3922" w:rsidRPr="00892D8B" w:rsidRDefault="00FA3922" w:rsidP="00FA3922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Bangalore-560029</w:t>
                  </w:r>
                  <w:proofErr w:type="gramStart"/>
                  <w:r w:rsidRPr="00892D8B">
                    <w:rPr>
                      <w:b/>
                      <w:sz w:val="18"/>
                      <w:szCs w:val="18"/>
                    </w:rPr>
                    <w:t>,</w:t>
                  </w:r>
                  <w:r>
                    <w:rPr>
                      <w:b/>
                      <w:sz w:val="18"/>
                      <w:szCs w:val="18"/>
                    </w:rPr>
                    <w:t>Mob</w:t>
                  </w:r>
                  <w:proofErr w:type="gramEnd"/>
                  <w:r>
                    <w:rPr>
                      <w:b/>
                      <w:sz w:val="18"/>
                      <w:szCs w:val="18"/>
                    </w:rPr>
                    <w:t xml:space="preserve">-9845073318,Ph.No-080-26684749, </w:t>
                  </w:r>
                  <w:r w:rsidRPr="00892D8B">
                    <w:rPr>
                      <w:b/>
                      <w:sz w:val="18"/>
                      <w:szCs w:val="18"/>
                    </w:rPr>
                    <w:t>E-mail-avtours2009@yahoo.com/avleisure2011@yahoo.com</w:t>
                  </w:r>
                </w:p>
                <w:p w:rsidR="00FA3922" w:rsidRPr="00892D8B" w:rsidRDefault="00FA3922" w:rsidP="00FA3922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Web-www.avtours.in</w:t>
                  </w:r>
                </w:p>
                <w:p w:rsidR="00FA3922" w:rsidRDefault="00FA3922" w:rsidP="00FA3922">
                  <w:pPr>
                    <w:pStyle w:val="NoSpacing"/>
                  </w:pPr>
                </w:p>
              </w:txbxContent>
            </v:textbox>
          </v:shape>
        </w:pict>
      </w:r>
      <w:r w:rsidR="00FA3922" w:rsidRPr="00F822C1">
        <w:rPr>
          <w:b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-419100</wp:posOffset>
            </wp:positionV>
            <wp:extent cx="1857375" cy="723900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3922" w:rsidRPr="00F822C1">
        <w:rPr>
          <w:b/>
        </w:rPr>
        <w:tab/>
      </w:r>
      <w:r w:rsidR="00FA3922" w:rsidRPr="00F822C1">
        <w:rPr>
          <w:b/>
        </w:rPr>
        <w:tab/>
      </w:r>
      <w:r w:rsidR="00FA3922" w:rsidRPr="00F822C1">
        <w:rPr>
          <w:b/>
        </w:rPr>
        <w:tab/>
      </w:r>
      <w:r w:rsidR="00FA3922" w:rsidRPr="00F822C1">
        <w:rPr>
          <w:b/>
        </w:rPr>
        <w:tab/>
      </w:r>
      <w:r w:rsidR="00FA3922" w:rsidRPr="00F822C1">
        <w:rPr>
          <w:b/>
        </w:rPr>
        <w:tab/>
      </w:r>
    </w:p>
    <w:p w:rsidR="00FA3922" w:rsidRPr="009B359F" w:rsidRDefault="0050592F" w:rsidP="00FA3922">
      <w:pPr>
        <w:rPr>
          <w:rFonts w:asciiTheme="majorHAnsi" w:hAnsiTheme="majorHAnsi"/>
          <w:b/>
          <w:sz w:val="28"/>
          <w:szCs w:val="28"/>
        </w:rPr>
      </w:pPr>
      <w:r w:rsidRPr="009B359F">
        <w:rPr>
          <w:rFonts w:asciiTheme="majorHAnsi" w:hAnsiTheme="majorHAnsi"/>
          <w:b/>
          <w:sz w:val="28"/>
          <w:szCs w:val="28"/>
        </w:rPr>
        <w:t>ANYTIME, ANYWHERE, YOUR WAY…</w:t>
      </w:r>
      <w:r w:rsidR="00FA3922" w:rsidRPr="009B359F">
        <w:rPr>
          <w:rFonts w:asciiTheme="majorHAnsi" w:hAnsiTheme="majorHAnsi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margin" w:tblpY="2746"/>
        <w:tblW w:w="0" w:type="auto"/>
        <w:tblLook w:val="01E0" w:firstRow="1" w:lastRow="1" w:firstColumn="1" w:lastColumn="1" w:noHBand="0" w:noVBand="0"/>
      </w:tblPr>
      <w:tblGrid>
        <w:gridCol w:w="1310"/>
        <w:gridCol w:w="6178"/>
        <w:gridCol w:w="2070"/>
      </w:tblGrid>
      <w:tr w:rsidR="00B902B6" w:rsidRPr="00EA775A" w:rsidTr="00B902B6">
        <w:trPr>
          <w:trHeight w:val="527"/>
        </w:trPr>
        <w:tc>
          <w:tcPr>
            <w:tcW w:w="9558" w:type="dxa"/>
            <w:gridSpan w:val="3"/>
          </w:tcPr>
          <w:p w:rsidR="00B902B6" w:rsidRPr="00EA775A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EA775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PROPOSED ITINERARY FOR CHITRADURGA, </w:t>
            </w: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>HOSPET AND</w:t>
            </w:r>
            <w:r w:rsidRPr="00EA775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HAMPI</w:t>
            </w: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>.</w:t>
            </w:r>
          </w:p>
        </w:tc>
      </w:tr>
      <w:tr w:rsidR="00B902B6" w:rsidRPr="00EA775A" w:rsidTr="00B902B6">
        <w:trPr>
          <w:trHeight w:val="444"/>
        </w:trPr>
        <w:tc>
          <w:tcPr>
            <w:tcW w:w="1310" w:type="dxa"/>
          </w:tcPr>
          <w:p w:rsidR="00B902B6" w:rsidRPr="00EA775A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A775A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178" w:type="dxa"/>
          </w:tcPr>
          <w:p w:rsidR="00B902B6" w:rsidRPr="00EA775A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A775A"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2070" w:type="dxa"/>
          </w:tcPr>
          <w:p w:rsidR="00B902B6" w:rsidRPr="00EA775A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EA775A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B902B6" w:rsidRPr="00EA775A" w:rsidTr="00B902B6">
        <w:trPr>
          <w:trHeight w:val="1163"/>
        </w:trPr>
        <w:tc>
          <w:tcPr>
            <w:tcW w:w="1310" w:type="dxa"/>
          </w:tcPr>
          <w:p w:rsidR="00B902B6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902B6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902B6" w:rsidRPr="00713CFC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13CFC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178" w:type="dxa"/>
          </w:tcPr>
          <w:p w:rsidR="00B902B6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Early morning d</w:t>
            </w:r>
            <w:r w:rsidRPr="00713CFC">
              <w:rPr>
                <w:rFonts w:asciiTheme="majorHAnsi" w:hAnsiTheme="majorHAnsi"/>
                <w:b/>
                <w:sz w:val="28"/>
                <w:szCs w:val="28"/>
              </w:rPr>
              <w:t>eparture from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Bangalore to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Hospet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. </w:t>
            </w:r>
          </w:p>
          <w:p w:rsidR="00B902B6" w:rsidRPr="00713CFC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En route breakfast. </w:t>
            </w:r>
          </w:p>
          <w:p w:rsidR="00B902B6" w:rsidRPr="00713CFC" w:rsidRDefault="00B7194A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B7194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C</w:t>
            </w:r>
            <w:r w:rsidR="00B902B6" w:rsidRPr="00713CFC">
              <w:rPr>
                <w:rFonts w:asciiTheme="majorHAnsi" w:hAnsiTheme="majorHAnsi"/>
                <w:b/>
                <w:sz w:val="28"/>
                <w:szCs w:val="28"/>
              </w:rPr>
              <w:t>hitradurga</w:t>
            </w:r>
            <w:proofErr w:type="spellEnd"/>
            <w:r w:rsidR="00B902B6" w:rsidRPr="00713CFC">
              <w:rPr>
                <w:rFonts w:asciiTheme="majorHAnsi" w:hAnsiTheme="majorHAnsi"/>
                <w:b/>
                <w:sz w:val="28"/>
                <w:szCs w:val="28"/>
              </w:rPr>
              <w:t xml:space="preserve"> fort. </w:t>
            </w:r>
          </w:p>
          <w:p w:rsidR="00B902B6" w:rsidRDefault="00B7194A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lunch, </w:t>
            </w:r>
            <w:r w:rsidRPr="00B7194A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B902B6">
              <w:rPr>
                <w:rFonts w:asciiTheme="majorHAnsi" w:hAnsiTheme="majorHAnsi"/>
                <w:b/>
                <w:sz w:val="28"/>
                <w:szCs w:val="28"/>
              </w:rPr>
              <w:t>TB dam.</w:t>
            </w:r>
          </w:p>
          <w:p w:rsidR="00B902B6" w:rsidRPr="00713CFC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Proceed to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Hospet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</w:tc>
        <w:tc>
          <w:tcPr>
            <w:tcW w:w="2070" w:type="dxa"/>
          </w:tcPr>
          <w:p w:rsidR="00B902B6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13CFC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B902B6" w:rsidRPr="00713CFC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13CFC"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</w:p>
          <w:p w:rsidR="00B902B6" w:rsidRPr="00713CFC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Hospet</w:t>
            </w:r>
            <w:proofErr w:type="spellEnd"/>
          </w:p>
        </w:tc>
      </w:tr>
      <w:tr w:rsidR="00B902B6" w:rsidRPr="00EA775A" w:rsidTr="00B902B6">
        <w:trPr>
          <w:trHeight w:val="1415"/>
        </w:trPr>
        <w:tc>
          <w:tcPr>
            <w:tcW w:w="1310" w:type="dxa"/>
          </w:tcPr>
          <w:p w:rsidR="00B902B6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902B6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902B6" w:rsidRPr="00713CFC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13CFC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178" w:type="dxa"/>
          </w:tcPr>
          <w:p w:rsidR="00B902B6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Pr="00713CFC">
              <w:rPr>
                <w:rFonts w:asciiTheme="majorHAnsi" w:hAnsiTheme="majorHAnsi"/>
                <w:b/>
                <w:sz w:val="28"/>
                <w:szCs w:val="28"/>
              </w:rPr>
              <w:t xml:space="preserve"> ear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ly breakfast, check-out</w:t>
            </w:r>
            <w:r w:rsidRPr="00713CFC">
              <w:rPr>
                <w:rFonts w:asciiTheme="majorHAnsi" w:hAnsiTheme="majorHAnsi"/>
                <w:b/>
                <w:sz w:val="28"/>
                <w:szCs w:val="28"/>
              </w:rPr>
              <w:t xml:space="preserve"> rooms and </w:t>
            </w:r>
            <w:r w:rsidRPr="00713CFC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  <w:p w:rsidR="00B902B6" w:rsidRPr="00713CFC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V</w:t>
            </w:r>
            <w:r w:rsidRPr="00713CFC">
              <w:rPr>
                <w:rFonts w:asciiTheme="majorHAnsi" w:hAnsiTheme="majorHAnsi"/>
                <w:b/>
                <w:sz w:val="28"/>
                <w:szCs w:val="28"/>
              </w:rPr>
              <w:t>irupaksha</w:t>
            </w:r>
            <w:proofErr w:type="spellEnd"/>
            <w:r w:rsidRPr="00713CFC">
              <w:rPr>
                <w:rFonts w:asciiTheme="majorHAnsi" w:hAnsiTheme="majorHAnsi"/>
                <w:b/>
                <w:sz w:val="28"/>
                <w:szCs w:val="28"/>
              </w:rPr>
              <w:t xml:space="preserve"> temple,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Vittala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temple &amp;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A</w:t>
            </w:r>
            <w:r w:rsidRPr="00713CFC">
              <w:rPr>
                <w:rFonts w:asciiTheme="majorHAnsi" w:hAnsiTheme="majorHAnsi"/>
                <w:b/>
                <w:sz w:val="28"/>
                <w:szCs w:val="28"/>
              </w:rPr>
              <w:t>chutaraya</w:t>
            </w:r>
            <w:proofErr w:type="spellEnd"/>
            <w:r w:rsidRPr="00713CFC">
              <w:rPr>
                <w:rFonts w:asciiTheme="majorHAnsi" w:hAnsiTheme="majorHAnsi"/>
                <w:b/>
                <w:sz w:val="28"/>
                <w:szCs w:val="28"/>
              </w:rPr>
              <w:t xml:space="preserve"> temple.</w:t>
            </w:r>
          </w:p>
          <w:p w:rsidR="00B902B6" w:rsidRPr="00713CFC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After dinner, departure to Bangalore. </w:t>
            </w:r>
          </w:p>
        </w:tc>
        <w:tc>
          <w:tcPr>
            <w:tcW w:w="2070" w:type="dxa"/>
          </w:tcPr>
          <w:p w:rsidR="00B902B6" w:rsidRPr="00713CFC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902B6" w:rsidRPr="00713CFC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13CFC">
              <w:rPr>
                <w:rFonts w:asciiTheme="majorHAnsi" w:hAnsiTheme="majorHAnsi"/>
                <w:b/>
                <w:sz w:val="28"/>
                <w:szCs w:val="28"/>
              </w:rPr>
              <w:t>O/N</w:t>
            </w:r>
          </w:p>
          <w:p w:rsidR="00B902B6" w:rsidRPr="00713CFC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B902B6" w:rsidRPr="00EA775A" w:rsidTr="00B902B6">
        <w:trPr>
          <w:trHeight w:val="883"/>
        </w:trPr>
        <w:tc>
          <w:tcPr>
            <w:tcW w:w="1310" w:type="dxa"/>
          </w:tcPr>
          <w:p w:rsidR="00B902B6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902B6" w:rsidRPr="00713CFC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13CFC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178" w:type="dxa"/>
          </w:tcPr>
          <w:p w:rsidR="00B902B6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B902B6" w:rsidRPr="00713CFC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Early morning arrival @ Bangalore. </w:t>
            </w:r>
          </w:p>
        </w:tc>
        <w:tc>
          <w:tcPr>
            <w:tcW w:w="2070" w:type="dxa"/>
          </w:tcPr>
          <w:p w:rsidR="00B902B6" w:rsidRPr="00713CFC" w:rsidRDefault="00B902B6" w:rsidP="00B902B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</w:tbl>
    <w:p w:rsidR="00FA3922" w:rsidRPr="00EA775A" w:rsidRDefault="00FA3922" w:rsidP="00FA3922">
      <w:pPr>
        <w:rPr>
          <w:rFonts w:asciiTheme="majorHAnsi" w:hAnsiTheme="majorHAnsi"/>
          <w:sz w:val="28"/>
          <w:szCs w:val="28"/>
        </w:rPr>
      </w:pPr>
    </w:p>
    <w:p w:rsidR="006B1F8A" w:rsidRPr="006B1F8A" w:rsidRDefault="006B1F8A" w:rsidP="00B902B6">
      <w:pPr>
        <w:jc w:val="both"/>
        <w:rPr>
          <w:rFonts w:asciiTheme="majorHAnsi" w:hAnsiTheme="majorHAnsi"/>
          <w:b/>
          <w:sz w:val="28"/>
          <w:szCs w:val="28"/>
        </w:rPr>
      </w:pPr>
      <w:r w:rsidRPr="006B1F8A">
        <w:rPr>
          <w:rFonts w:asciiTheme="majorHAnsi" w:hAnsiTheme="majorHAnsi"/>
          <w:b/>
          <w:sz w:val="28"/>
          <w:szCs w:val="28"/>
        </w:rPr>
        <w:t xml:space="preserve">CHITRADURGA: </w:t>
      </w:r>
    </w:p>
    <w:p w:rsidR="00091D19" w:rsidRPr="006B1F8A" w:rsidRDefault="00A57ACA" w:rsidP="00B902B6">
      <w:pPr>
        <w:pStyle w:val="NormalWeb"/>
        <w:numPr>
          <w:ilvl w:val="0"/>
          <w:numId w:val="7"/>
        </w:numPr>
        <w:shd w:val="clear" w:color="auto" w:fill="FFFFFF"/>
        <w:ind w:left="360"/>
        <w:jc w:val="both"/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</w:pPr>
      <w:proofErr w:type="spellStart"/>
      <w:r w:rsidRPr="009B359F">
        <w:rPr>
          <w:rFonts w:asciiTheme="majorHAnsi" w:hAnsiTheme="majorHAnsi" w:cs="Arial"/>
          <w:b/>
          <w:sz w:val="28"/>
          <w:szCs w:val="28"/>
          <w:shd w:val="clear" w:color="auto" w:fill="FFFFFF"/>
        </w:rPr>
        <w:t>Chitradurga</w:t>
      </w:r>
      <w:proofErr w:type="spellEnd"/>
      <w:r w:rsidRPr="009B359F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fort:</w:t>
      </w:r>
      <w:r w:rsidRPr="00091D19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r w:rsidRPr="00091D19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Known </w:t>
      </w:r>
      <w:r w:rsidRPr="00091D19"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as </w:t>
      </w:r>
      <w:proofErr w:type="spellStart"/>
      <w:r w:rsidRPr="00091D19">
        <w:rPr>
          <w:rStyle w:val="Emphasis"/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Yelu</w:t>
      </w:r>
      <w:proofErr w:type="spellEnd"/>
      <w:r w:rsidRPr="00091D19">
        <w:rPr>
          <w:rStyle w:val="Emphasis"/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D19">
        <w:rPr>
          <w:rStyle w:val="Emphasis"/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Suthina</w:t>
      </w:r>
      <w:proofErr w:type="spellEnd"/>
      <w:r w:rsidRPr="00091D19">
        <w:rPr>
          <w:rStyle w:val="Emphasis"/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91D19">
        <w:rPr>
          <w:rStyle w:val="Emphasis"/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Kote</w:t>
      </w:r>
      <w:proofErr w:type="spellEnd"/>
      <w:r w:rsidRPr="00091D19">
        <w:rPr>
          <w:rStyle w:val="Emphasis"/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,</w:t>
      </w:r>
      <w:r w:rsidRPr="00091D19">
        <w:rPr>
          <w:rStyle w:val="Emphasis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> </w:t>
      </w:r>
      <w:r w:rsidRPr="00091D19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the fort is fortified by </w:t>
      </w:r>
      <w:r w:rsidRPr="00091D19"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seven circular walls</w:t>
      </w:r>
      <w:r w:rsidRPr="00091D19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, three of which are on the ground and four on the hill. </w:t>
      </w:r>
      <w:proofErr w:type="spellStart"/>
      <w:r w:rsidRPr="00091D19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Chitradurga</w:t>
      </w:r>
      <w:proofErr w:type="spellEnd"/>
      <w:r w:rsidRPr="00091D19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fort is said to have had </w:t>
      </w:r>
      <w:r w:rsidRPr="00091D19"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19 majestic doors, 38 smaller doors, 35 special entry points and four secret entrances.</w:t>
      </w:r>
      <w:r w:rsidRPr="00091D19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 The main entrance to the fort, </w:t>
      </w:r>
      <w:proofErr w:type="spellStart"/>
      <w:r w:rsidRPr="00091D19">
        <w:rPr>
          <w:rStyle w:val="Emphasis"/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Kamanbhavi</w:t>
      </w:r>
      <w:proofErr w:type="spellEnd"/>
      <w:r w:rsidRPr="00091D19">
        <w:rPr>
          <w:rStyle w:val="Emphasis"/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,</w:t>
      </w:r>
      <w:r w:rsidRPr="00091D19">
        <w:rPr>
          <w:rStyle w:val="Emphasis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> </w:t>
      </w:r>
      <w:r w:rsidRPr="00091D19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has carvings of the seven – hooded cobra the legendary twin headed bird, </w:t>
      </w:r>
      <w:proofErr w:type="spellStart"/>
      <w:r w:rsidRPr="00091D19">
        <w:rPr>
          <w:rStyle w:val="Emphasis"/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Gandaberunda</w:t>
      </w:r>
      <w:proofErr w:type="spellEnd"/>
      <w:r w:rsidRPr="00091D19">
        <w:rPr>
          <w:rStyle w:val="Emphasis"/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,</w:t>
      </w:r>
      <w:r w:rsidRPr="00091D19">
        <w:rPr>
          <w:rStyle w:val="Emphasis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> </w:t>
      </w:r>
      <w:r w:rsidRPr="00091D19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the royal swan, </w:t>
      </w:r>
      <w:proofErr w:type="spellStart"/>
      <w:r w:rsidRPr="00091D19">
        <w:rPr>
          <w:rStyle w:val="Emphasis"/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Rajhamsa</w:t>
      </w:r>
      <w:proofErr w:type="spellEnd"/>
      <w:r w:rsidRPr="00091D19">
        <w:rPr>
          <w:rStyle w:val="Emphasis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> </w:t>
      </w:r>
      <w:r w:rsidRPr="00091D19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and lotus flowers. In a large stone walled pit, are four massive </w:t>
      </w:r>
      <w:r w:rsidRPr="00091D19">
        <w:rPr>
          <w:rStyle w:val="Strong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Grinding </w:t>
      </w:r>
      <w:proofErr w:type="gramStart"/>
      <w:r w:rsidRPr="00091D19">
        <w:rPr>
          <w:rStyle w:val="Strong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>stones.</w:t>
      </w:r>
      <w:proofErr w:type="gramEnd"/>
      <w:r w:rsidRPr="00091D19">
        <w:rPr>
          <w:rStyle w:val="Strong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> </w:t>
      </w:r>
      <w:r w:rsidRPr="00091D19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>These stones, used to crush gunpowder, were turn</w:t>
      </w:r>
      <w:r w:rsidR="00091D19" w:rsidRPr="00091D19"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  <w:t xml:space="preserve">ed by </w:t>
      </w:r>
      <w:r w:rsidR="00091D19" w:rsidRPr="00091D19"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>buffalo power.</w:t>
      </w:r>
    </w:p>
    <w:p w:rsidR="006B1F8A" w:rsidRPr="00091D19" w:rsidRDefault="006B1F8A" w:rsidP="00B902B6">
      <w:pPr>
        <w:pStyle w:val="NormalWeb"/>
        <w:shd w:val="clear" w:color="auto" w:fill="FFFFFF"/>
        <w:jc w:val="both"/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color w:val="000000"/>
          <w:sz w:val="28"/>
          <w:szCs w:val="28"/>
          <w:shd w:val="clear" w:color="auto" w:fill="FFFFFF"/>
        </w:rPr>
        <w:t xml:space="preserve">HOSPET: </w:t>
      </w:r>
    </w:p>
    <w:p w:rsidR="006B1F8A" w:rsidRDefault="00FA3922" w:rsidP="00B902B6">
      <w:pPr>
        <w:pStyle w:val="NormalWeb"/>
        <w:numPr>
          <w:ilvl w:val="0"/>
          <w:numId w:val="7"/>
        </w:numPr>
        <w:shd w:val="clear" w:color="auto" w:fill="FFFFFF"/>
        <w:ind w:left="360"/>
        <w:jc w:val="both"/>
        <w:rPr>
          <w:rFonts w:asciiTheme="majorHAnsi" w:hAnsiTheme="majorHAnsi" w:cs="Arial"/>
          <w:color w:val="000000"/>
          <w:sz w:val="28"/>
          <w:szCs w:val="28"/>
          <w:shd w:val="clear" w:color="auto" w:fill="FFFFFF"/>
        </w:rPr>
      </w:pPr>
      <w:r w:rsidRPr="00091D19">
        <w:rPr>
          <w:rFonts w:asciiTheme="majorHAnsi" w:hAnsiTheme="majorHAnsi" w:cs="Arial"/>
          <w:b/>
          <w:sz w:val="28"/>
          <w:szCs w:val="28"/>
          <w:shd w:val="clear" w:color="auto" w:fill="FFFFFF"/>
        </w:rPr>
        <w:t>The</w:t>
      </w:r>
      <w:r w:rsidRPr="00091D19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091D19">
        <w:rPr>
          <w:rFonts w:asciiTheme="majorHAnsi" w:hAnsiTheme="majorHAnsi" w:cs="Arial"/>
          <w:b/>
          <w:bCs/>
          <w:sz w:val="28"/>
          <w:szCs w:val="28"/>
          <w:shd w:val="clear" w:color="auto" w:fill="FFFFFF"/>
        </w:rPr>
        <w:t>Tungabhadra Dam</w:t>
      </w:r>
      <w:r w:rsidRPr="00091D19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:</w:t>
      </w:r>
      <w:r w:rsidRPr="00091D19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091D19">
        <w:rPr>
          <w:rFonts w:asciiTheme="majorHAnsi" w:hAnsiTheme="majorHAnsi" w:cs="Arial"/>
          <w:sz w:val="28"/>
          <w:szCs w:val="28"/>
          <w:shd w:val="clear" w:color="auto" w:fill="FFFFFF"/>
        </w:rPr>
        <w:t>Constructed across the</w:t>
      </w:r>
      <w:r w:rsidRPr="00091D19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91D19">
        <w:rPr>
          <w:rFonts w:asciiTheme="majorHAnsi" w:hAnsiTheme="majorHAnsi" w:cs="Arial"/>
          <w:sz w:val="28"/>
          <w:szCs w:val="28"/>
        </w:rPr>
        <w:t>Tungabhadra River</w:t>
      </w:r>
      <w:r w:rsidRPr="00091D19">
        <w:rPr>
          <w:rFonts w:asciiTheme="majorHAnsi" w:hAnsiTheme="majorHAnsi" w:cs="Arial"/>
          <w:sz w:val="28"/>
          <w:szCs w:val="28"/>
          <w:shd w:val="clear" w:color="auto" w:fill="FFFFFF"/>
        </w:rPr>
        <w:t>, a tributary of the</w:t>
      </w:r>
      <w:r w:rsidRPr="00091D19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91D19">
        <w:rPr>
          <w:rFonts w:asciiTheme="majorHAnsi" w:hAnsiTheme="majorHAnsi" w:cs="Arial"/>
          <w:sz w:val="28"/>
          <w:szCs w:val="28"/>
        </w:rPr>
        <w:t>Krishna River</w:t>
      </w:r>
      <w:r w:rsidRPr="00091D19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  <w:r w:rsidRPr="00091D19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091D1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This is </w:t>
      </w:r>
      <w:r w:rsidRPr="00091D19">
        <w:rPr>
          <w:rFonts w:asciiTheme="majorHAnsi" w:hAnsiTheme="majorHAnsi" w:cs="Arial"/>
          <w:b/>
          <w:sz w:val="28"/>
          <w:szCs w:val="28"/>
          <w:shd w:val="clear" w:color="auto" w:fill="FFFFFF"/>
        </w:rPr>
        <w:t>a joint project</w:t>
      </w:r>
      <w:r w:rsidRPr="00091D1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erstwhile</w:t>
      </w:r>
      <w:r w:rsidRPr="00091D19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91D19">
        <w:rPr>
          <w:rFonts w:asciiTheme="majorHAnsi" w:hAnsiTheme="majorHAnsi" w:cs="Arial"/>
          <w:b/>
          <w:sz w:val="28"/>
          <w:szCs w:val="28"/>
        </w:rPr>
        <w:t>Hyderabad state</w:t>
      </w:r>
      <w:r w:rsidRPr="00091D19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91D19">
        <w:rPr>
          <w:rFonts w:asciiTheme="majorHAnsi" w:hAnsiTheme="majorHAnsi" w:cs="Arial"/>
          <w:sz w:val="28"/>
          <w:szCs w:val="28"/>
          <w:shd w:val="clear" w:color="auto" w:fill="FFFFFF"/>
        </w:rPr>
        <w:t>and erstwhile</w:t>
      </w:r>
      <w:r w:rsidRPr="00091D19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91D19">
        <w:rPr>
          <w:rFonts w:asciiTheme="majorHAnsi" w:hAnsiTheme="majorHAnsi" w:cs="Arial"/>
          <w:b/>
          <w:sz w:val="28"/>
          <w:szCs w:val="28"/>
        </w:rPr>
        <w:t>Madras presidency</w:t>
      </w:r>
      <w:r w:rsidRPr="00091D19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091D1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when the </w:t>
      </w:r>
      <w:r w:rsidRPr="00091D19">
        <w:rPr>
          <w:rFonts w:asciiTheme="majorHAnsi" w:hAnsiTheme="majorHAnsi" w:cs="Arial"/>
          <w:sz w:val="28"/>
          <w:szCs w:val="28"/>
          <w:shd w:val="clear" w:color="auto" w:fill="FFFFFF"/>
        </w:rPr>
        <w:lastRenderedPageBreak/>
        <w:t>construction was started;</w:t>
      </w:r>
      <w:r w:rsidRPr="00091D1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later</w:t>
      </w:r>
      <w:r w:rsidRPr="00091D1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it became </w:t>
      </w:r>
      <w:r w:rsidRPr="00091D19">
        <w:rPr>
          <w:rFonts w:asciiTheme="majorHAnsi" w:hAnsiTheme="majorHAnsi" w:cs="Arial"/>
          <w:b/>
          <w:sz w:val="28"/>
          <w:szCs w:val="28"/>
          <w:shd w:val="clear" w:color="auto" w:fill="FFFFFF"/>
        </w:rPr>
        <w:t>a joint project</w:t>
      </w:r>
      <w:r w:rsidRPr="00091D1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</w:t>
      </w:r>
      <w:r w:rsidRPr="00091D19">
        <w:rPr>
          <w:rFonts w:asciiTheme="majorHAnsi" w:hAnsiTheme="majorHAnsi" w:cs="Arial"/>
          <w:b/>
          <w:sz w:val="28"/>
          <w:szCs w:val="28"/>
          <w:shd w:val="clear" w:color="auto" w:fill="FFFFFF"/>
        </w:rPr>
        <w:t>Karnataka</w:t>
      </w:r>
      <w:r w:rsidRPr="00091D1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</w:t>
      </w:r>
      <w:r w:rsidRPr="00091D19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proofErr w:type="spellStart"/>
      <w:r w:rsidRPr="00091D19">
        <w:rPr>
          <w:rFonts w:asciiTheme="majorHAnsi" w:hAnsiTheme="majorHAnsi" w:cs="Arial"/>
          <w:b/>
          <w:sz w:val="28"/>
          <w:szCs w:val="28"/>
        </w:rPr>
        <w:t>Andra</w:t>
      </w:r>
      <w:proofErr w:type="spellEnd"/>
      <w:r w:rsidRPr="00091D19">
        <w:rPr>
          <w:rFonts w:asciiTheme="majorHAnsi" w:hAnsiTheme="majorHAnsi" w:cs="Arial"/>
          <w:b/>
          <w:sz w:val="28"/>
          <w:szCs w:val="28"/>
        </w:rPr>
        <w:t xml:space="preserve"> Pradesh</w:t>
      </w:r>
      <w:r w:rsidRPr="00091D1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after its completion in 1953. The main architect of the dam was </w:t>
      </w:r>
      <w:r w:rsidR="009B359F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Dr. </w:t>
      </w:r>
      <w:proofErr w:type="spellStart"/>
      <w:r w:rsidRPr="00091D19">
        <w:rPr>
          <w:rFonts w:asciiTheme="majorHAnsi" w:hAnsiTheme="majorHAnsi" w:cs="Arial"/>
          <w:b/>
          <w:sz w:val="28"/>
          <w:szCs w:val="28"/>
          <w:shd w:val="clear" w:color="auto" w:fill="FFFFFF"/>
        </w:rPr>
        <w:t>Thirumala</w:t>
      </w:r>
      <w:proofErr w:type="spellEnd"/>
      <w:r w:rsidRPr="00091D1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091D19">
        <w:rPr>
          <w:rFonts w:asciiTheme="majorHAnsi" w:hAnsiTheme="majorHAnsi" w:cs="Arial"/>
          <w:b/>
          <w:sz w:val="28"/>
          <w:szCs w:val="28"/>
          <w:shd w:val="clear" w:color="auto" w:fill="FFFFFF"/>
        </w:rPr>
        <w:t>I</w:t>
      </w:r>
      <w:r w:rsidR="00091D19" w:rsidRPr="00091D19">
        <w:rPr>
          <w:rFonts w:asciiTheme="majorHAnsi" w:hAnsiTheme="majorHAnsi" w:cs="Arial"/>
          <w:b/>
          <w:sz w:val="28"/>
          <w:szCs w:val="28"/>
          <w:shd w:val="clear" w:color="auto" w:fill="FFFFFF"/>
        </w:rPr>
        <w:t>yengar</w:t>
      </w:r>
      <w:proofErr w:type="spellEnd"/>
      <w:r w:rsidR="00091D19" w:rsidRPr="00091D19">
        <w:rPr>
          <w:rFonts w:asciiTheme="majorHAnsi" w:hAnsiTheme="majorHAnsi" w:cs="Arial"/>
          <w:sz w:val="28"/>
          <w:szCs w:val="28"/>
          <w:shd w:val="clear" w:color="auto" w:fill="FFFFFF"/>
        </w:rPr>
        <w:t>, an engineer from Madras.</w:t>
      </w:r>
    </w:p>
    <w:p w:rsidR="006B1F8A" w:rsidRPr="006B1F8A" w:rsidRDefault="006B1F8A" w:rsidP="00B902B6">
      <w:pPr>
        <w:pStyle w:val="NormalWeb"/>
        <w:shd w:val="clear" w:color="auto" w:fill="FFFFFF"/>
        <w:jc w:val="both"/>
        <w:rPr>
          <w:rStyle w:val="Strong"/>
          <w:rFonts w:asciiTheme="majorHAnsi" w:hAnsiTheme="majorHAnsi" w:cs="Arial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t>HAMPI:</w:t>
      </w:r>
    </w:p>
    <w:p w:rsidR="00FA3922" w:rsidRPr="00846203" w:rsidRDefault="00FA3922" w:rsidP="00B902B6">
      <w:pPr>
        <w:pStyle w:val="NormalWeb"/>
        <w:numPr>
          <w:ilvl w:val="0"/>
          <w:numId w:val="7"/>
        </w:numPr>
        <w:shd w:val="clear" w:color="auto" w:fill="FFFFFF"/>
        <w:ind w:left="360"/>
        <w:jc w:val="both"/>
        <w:rPr>
          <w:rStyle w:val="Strong"/>
          <w:rFonts w:asciiTheme="majorHAnsi" w:hAnsiTheme="majorHAnsi" w:cs="Arial"/>
          <w:b w:val="0"/>
          <w:bCs w:val="0"/>
          <w:color w:val="000000"/>
          <w:sz w:val="28"/>
          <w:szCs w:val="28"/>
          <w:shd w:val="clear" w:color="auto" w:fill="FFFFFF"/>
        </w:rPr>
      </w:pPr>
      <w:proofErr w:type="spellStart"/>
      <w:r w:rsidRPr="00091D19">
        <w:rPr>
          <w:rStyle w:val="Strong"/>
          <w:rFonts w:asciiTheme="majorHAnsi" w:hAnsiTheme="majorHAnsi"/>
          <w:sz w:val="28"/>
          <w:szCs w:val="28"/>
        </w:rPr>
        <w:t>Virupaksha</w:t>
      </w:r>
      <w:proofErr w:type="spellEnd"/>
      <w:r w:rsidRPr="00091D19">
        <w:rPr>
          <w:rStyle w:val="Strong"/>
          <w:rFonts w:asciiTheme="majorHAnsi" w:hAnsiTheme="majorHAnsi"/>
          <w:sz w:val="28"/>
          <w:szCs w:val="28"/>
        </w:rPr>
        <w:t xml:space="preserve"> temple:</w:t>
      </w:r>
      <w:r w:rsidRPr="00091D19">
        <w:rPr>
          <w:rStyle w:val="Strong"/>
          <w:rFonts w:asciiTheme="majorHAnsi" w:hAnsiTheme="majorHAnsi"/>
          <w:b w:val="0"/>
          <w:sz w:val="28"/>
          <w:szCs w:val="28"/>
        </w:rPr>
        <w:t xml:space="preserve"> This temple is located on the </w:t>
      </w:r>
      <w:r w:rsidRPr="00091D19">
        <w:rPr>
          <w:rStyle w:val="Strong"/>
          <w:rFonts w:asciiTheme="majorHAnsi" w:hAnsiTheme="majorHAnsi"/>
          <w:sz w:val="28"/>
          <w:szCs w:val="28"/>
        </w:rPr>
        <w:t>south bank</w:t>
      </w:r>
      <w:r w:rsidRPr="00091D19">
        <w:rPr>
          <w:rStyle w:val="Strong"/>
          <w:rFonts w:asciiTheme="majorHAnsi" w:hAnsiTheme="majorHAnsi"/>
          <w:b w:val="0"/>
          <w:sz w:val="28"/>
          <w:szCs w:val="28"/>
        </w:rPr>
        <w:t xml:space="preserve"> of the river Tungabhadra, It believed that this temple has been </w:t>
      </w:r>
      <w:r w:rsidRPr="00091D19">
        <w:rPr>
          <w:rStyle w:val="Strong"/>
          <w:rFonts w:asciiTheme="majorHAnsi" w:hAnsiTheme="majorHAnsi"/>
          <w:sz w:val="28"/>
          <w:szCs w:val="28"/>
        </w:rPr>
        <w:t>functioning uninterruptedly</w:t>
      </w:r>
      <w:r w:rsidRPr="00091D19">
        <w:rPr>
          <w:rStyle w:val="Strong"/>
          <w:rFonts w:asciiTheme="majorHAnsi" w:hAnsiTheme="majorHAnsi"/>
          <w:b w:val="0"/>
          <w:sz w:val="28"/>
          <w:szCs w:val="28"/>
        </w:rPr>
        <w:t xml:space="preserve"> ever since its inception in the 7th century AD. That makes this one of the</w:t>
      </w:r>
      <w:r w:rsidRPr="00091D19">
        <w:rPr>
          <w:rStyle w:val="Strong"/>
          <w:rFonts w:asciiTheme="majorHAnsi" w:hAnsiTheme="majorHAnsi"/>
          <w:sz w:val="28"/>
          <w:szCs w:val="28"/>
        </w:rPr>
        <w:t xml:space="preserve"> oldest functioning temples </w:t>
      </w:r>
      <w:r w:rsidR="00846203">
        <w:rPr>
          <w:rStyle w:val="Strong"/>
          <w:rFonts w:asciiTheme="majorHAnsi" w:hAnsiTheme="majorHAnsi"/>
          <w:b w:val="0"/>
          <w:sz w:val="28"/>
          <w:szCs w:val="28"/>
        </w:rPr>
        <w:t>in India.</w:t>
      </w:r>
    </w:p>
    <w:p w:rsidR="00846203" w:rsidRPr="00504A17" w:rsidRDefault="00846203" w:rsidP="00B902B6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</w:pPr>
      <w:proofErr w:type="spellStart"/>
      <w:r w:rsidRPr="004D5F34">
        <w:rPr>
          <w:rFonts w:asciiTheme="majorHAnsi" w:hAnsiTheme="majorHAnsi" w:cs="Arial"/>
          <w:b/>
          <w:sz w:val="28"/>
          <w:szCs w:val="28"/>
          <w:shd w:val="clear" w:color="auto" w:fill="FFFFFF"/>
        </w:rPr>
        <w:t>Vittala</w:t>
      </w:r>
      <w:proofErr w:type="spellEnd"/>
      <w:r w:rsidRPr="004D5F3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temple: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B6571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temple was originally built in the </w:t>
      </w:r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>15th century AD</w:t>
      </w:r>
      <w:r w:rsidRPr="00B6571F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and</w:t>
      </w:r>
      <w:r w:rsidRPr="00B6571F">
        <w:rPr>
          <w:rFonts w:asciiTheme="majorHAnsi" w:hAnsiTheme="majorHAnsi"/>
          <w:sz w:val="28"/>
          <w:szCs w:val="28"/>
        </w:rPr>
        <w:t xml:space="preserve"> is dedicated to </w:t>
      </w:r>
      <w:r w:rsidRPr="00504A17">
        <w:rPr>
          <w:rFonts w:asciiTheme="majorHAnsi" w:hAnsiTheme="majorHAnsi"/>
          <w:b/>
          <w:sz w:val="28"/>
          <w:szCs w:val="28"/>
        </w:rPr>
        <w:t xml:space="preserve">Lord </w:t>
      </w:r>
      <w:proofErr w:type="spellStart"/>
      <w:r w:rsidRPr="00504A17">
        <w:rPr>
          <w:rFonts w:asciiTheme="majorHAnsi" w:hAnsiTheme="majorHAnsi"/>
          <w:b/>
          <w:sz w:val="28"/>
          <w:szCs w:val="28"/>
        </w:rPr>
        <w:t>Vitthala</w:t>
      </w:r>
      <w:proofErr w:type="spellEnd"/>
      <w:r w:rsidRPr="00504A17">
        <w:rPr>
          <w:rFonts w:asciiTheme="majorHAnsi" w:hAnsiTheme="majorHAnsi"/>
          <w:b/>
          <w:sz w:val="28"/>
          <w:szCs w:val="28"/>
        </w:rPr>
        <w:t>,</w:t>
      </w:r>
      <w:r w:rsidRPr="00B6571F">
        <w:rPr>
          <w:rFonts w:asciiTheme="majorHAnsi" w:hAnsiTheme="majorHAnsi"/>
          <w:sz w:val="28"/>
          <w:szCs w:val="28"/>
        </w:rPr>
        <w:t xml:space="preserve"> an incarnation of Lord Vishnu.</w:t>
      </w:r>
      <w:r w:rsidRPr="00B6571F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B6571F">
        <w:rPr>
          <w:rFonts w:asciiTheme="majorHAnsi" w:hAnsiTheme="majorHAnsi"/>
          <w:sz w:val="28"/>
          <w:szCs w:val="28"/>
        </w:rPr>
        <w:t xml:space="preserve">It is considered to be </w:t>
      </w:r>
      <w:r w:rsidRPr="00504A17">
        <w:rPr>
          <w:rFonts w:asciiTheme="majorHAnsi" w:hAnsiTheme="majorHAnsi"/>
          <w:b/>
          <w:sz w:val="28"/>
          <w:szCs w:val="28"/>
        </w:rPr>
        <w:t>one of the largest</w:t>
      </w:r>
      <w:r w:rsidRPr="00B6571F">
        <w:rPr>
          <w:rFonts w:asciiTheme="majorHAnsi" w:hAnsiTheme="majorHAnsi"/>
          <w:sz w:val="28"/>
          <w:szCs w:val="28"/>
        </w:rPr>
        <w:t xml:space="preserve"> and the most famous structure in </w:t>
      </w:r>
      <w:proofErr w:type="spellStart"/>
      <w:r w:rsidRPr="00B6571F">
        <w:rPr>
          <w:rFonts w:asciiTheme="majorHAnsi" w:hAnsiTheme="majorHAnsi"/>
          <w:sz w:val="28"/>
          <w:szCs w:val="28"/>
        </w:rPr>
        <w:t>Hampi</w:t>
      </w:r>
      <w:proofErr w:type="spellEnd"/>
      <w:r w:rsidRPr="00B6571F">
        <w:rPr>
          <w:rFonts w:asciiTheme="majorHAnsi" w:hAnsiTheme="majorHAnsi"/>
          <w:sz w:val="28"/>
          <w:szCs w:val="28"/>
        </w:rPr>
        <w:t xml:space="preserve">. The </w:t>
      </w:r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remains of a township called </w:t>
      </w:r>
      <w:proofErr w:type="spellStart"/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>Vittalapura</w:t>
      </w:r>
      <w:proofErr w:type="spellEnd"/>
      <w:r w:rsidRPr="00B6571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that existed around this temple complex </w:t>
      </w:r>
      <w:proofErr w:type="gramStart"/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>is</w:t>
      </w:r>
      <w:proofErr w:type="gramEnd"/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found.</w:t>
      </w:r>
      <w:r w:rsidRPr="00B6571F">
        <w:rPr>
          <w:rFonts w:asciiTheme="majorHAnsi" w:hAnsiTheme="majorHAnsi"/>
          <w:sz w:val="28"/>
          <w:szCs w:val="28"/>
        </w:rPr>
        <w:t xml:space="preserve"> Several portions of the temple were expanded and enhanced. </w:t>
      </w:r>
      <w:r w:rsidRPr="00B6571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</w:t>
      </w:r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highlight </w:t>
      </w:r>
      <w:r w:rsidRPr="00B6571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of </w:t>
      </w:r>
      <w:proofErr w:type="spellStart"/>
      <w:r w:rsidRPr="00B6571F">
        <w:rPr>
          <w:rFonts w:asciiTheme="majorHAnsi" w:hAnsiTheme="majorHAnsi" w:cs="Arial"/>
          <w:sz w:val="28"/>
          <w:szCs w:val="28"/>
          <w:shd w:val="clear" w:color="auto" w:fill="FFFFFF"/>
        </w:rPr>
        <w:t>Vittala</w:t>
      </w:r>
      <w:proofErr w:type="spellEnd"/>
      <w:r w:rsidRPr="00B6571F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temple is its impressive </w:t>
      </w:r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>pillared halls and the stone chariot.</w:t>
      </w:r>
      <w:r w:rsidRPr="00504A17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</w:p>
    <w:p w:rsidR="00846203" w:rsidRPr="00846203" w:rsidRDefault="00846203" w:rsidP="00B902B6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Style w:val="Strong"/>
          <w:rFonts w:asciiTheme="majorHAnsi" w:hAnsiTheme="majorHAnsi" w:cs="Arial"/>
          <w:bCs w:val="0"/>
          <w:sz w:val="28"/>
          <w:szCs w:val="28"/>
          <w:shd w:val="clear" w:color="auto" w:fill="FFFFFF"/>
        </w:rPr>
      </w:pPr>
      <w:proofErr w:type="spellStart"/>
      <w:r w:rsidRPr="004D5F34">
        <w:rPr>
          <w:rFonts w:asciiTheme="majorHAnsi" w:hAnsiTheme="majorHAnsi" w:cs="Arial"/>
          <w:b/>
          <w:sz w:val="28"/>
          <w:szCs w:val="28"/>
          <w:shd w:val="clear" w:color="auto" w:fill="FFFFFF"/>
        </w:rPr>
        <w:t>Achyuturaya</w:t>
      </w:r>
      <w:proofErr w:type="spellEnd"/>
      <w:r w:rsidRPr="004D5F34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temple:</w:t>
      </w:r>
      <w:r w:rsidRPr="004D5F34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EE54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Built in </w:t>
      </w:r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>1534 AD,</w:t>
      </w:r>
      <w:r w:rsidRPr="00EE54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this temple stands as an exemplary example of </w:t>
      </w:r>
      <w:proofErr w:type="spellStart"/>
      <w:r w:rsidRPr="00EE5426">
        <w:rPr>
          <w:rFonts w:asciiTheme="majorHAnsi" w:hAnsiTheme="majorHAnsi" w:cs="Arial"/>
          <w:sz w:val="28"/>
          <w:szCs w:val="28"/>
          <w:shd w:val="clear" w:color="auto" w:fill="FFFFFF"/>
        </w:rPr>
        <w:t>Vijayanagara</w:t>
      </w:r>
      <w:proofErr w:type="spellEnd"/>
      <w:r w:rsidRPr="00EE54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style of architecture. </w:t>
      </w:r>
      <w:r w:rsidRPr="00EE5426">
        <w:rPr>
          <w:rFonts w:asciiTheme="majorHAnsi" w:hAnsiTheme="majorHAnsi"/>
          <w:sz w:val="28"/>
          <w:szCs w:val="28"/>
        </w:rPr>
        <w:t xml:space="preserve">This elegant and striking temple </w:t>
      </w:r>
      <w:r w:rsidRPr="00504A17">
        <w:rPr>
          <w:rFonts w:asciiTheme="majorHAnsi" w:hAnsiTheme="majorHAnsi"/>
          <w:b/>
          <w:sz w:val="28"/>
          <w:szCs w:val="28"/>
        </w:rPr>
        <w:t xml:space="preserve">is in ruins </w:t>
      </w:r>
      <w:r w:rsidRPr="00EE5426">
        <w:rPr>
          <w:rFonts w:asciiTheme="majorHAnsi" w:hAnsiTheme="majorHAnsi"/>
          <w:sz w:val="28"/>
          <w:szCs w:val="28"/>
        </w:rPr>
        <w:t xml:space="preserve">as a consequence of </w:t>
      </w:r>
      <w:r w:rsidRPr="00504A17">
        <w:rPr>
          <w:rFonts w:asciiTheme="majorHAnsi" w:hAnsiTheme="majorHAnsi"/>
          <w:b/>
          <w:sz w:val="28"/>
          <w:szCs w:val="28"/>
        </w:rPr>
        <w:t xml:space="preserve">the attacks by the monarchs of the </w:t>
      </w:r>
      <w:proofErr w:type="spellStart"/>
      <w:r w:rsidRPr="00504A17">
        <w:rPr>
          <w:rFonts w:asciiTheme="majorHAnsi" w:hAnsiTheme="majorHAnsi"/>
          <w:b/>
          <w:sz w:val="28"/>
          <w:szCs w:val="28"/>
        </w:rPr>
        <w:t>Bahamani</w:t>
      </w:r>
      <w:proofErr w:type="spellEnd"/>
      <w:r w:rsidRPr="00504A17">
        <w:rPr>
          <w:rFonts w:asciiTheme="majorHAnsi" w:hAnsiTheme="majorHAnsi"/>
          <w:b/>
          <w:sz w:val="28"/>
          <w:szCs w:val="28"/>
        </w:rPr>
        <w:t xml:space="preserve"> kingdom</w:t>
      </w:r>
      <w:r w:rsidRPr="00EE5426">
        <w:rPr>
          <w:rFonts w:asciiTheme="majorHAnsi" w:hAnsiTheme="majorHAnsi"/>
          <w:sz w:val="28"/>
          <w:szCs w:val="28"/>
        </w:rPr>
        <w:t xml:space="preserve">. It is </w:t>
      </w:r>
      <w:r w:rsidRPr="00504A17">
        <w:rPr>
          <w:rFonts w:asciiTheme="majorHAnsi" w:hAnsiTheme="majorHAnsi"/>
          <w:b/>
          <w:sz w:val="28"/>
          <w:szCs w:val="28"/>
        </w:rPr>
        <w:t>greatly affected</w:t>
      </w:r>
      <w:r w:rsidRPr="00EE5426">
        <w:rPr>
          <w:rFonts w:asciiTheme="majorHAnsi" w:hAnsiTheme="majorHAnsi"/>
          <w:sz w:val="28"/>
          <w:szCs w:val="28"/>
        </w:rPr>
        <w:t xml:space="preserve"> by the </w:t>
      </w:r>
      <w:r w:rsidRPr="00504A17">
        <w:rPr>
          <w:rFonts w:asciiTheme="majorHAnsi" w:hAnsiTheme="majorHAnsi"/>
          <w:b/>
          <w:sz w:val="28"/>
          <w:szCs w:val="28"/>
        </w:rPr>
        <w:t>forces of nature</w:t>
      </w:r>
      <w:r w:rsidRPr="00EE5426">
        <w:rPr>
          <w:rFonts w:asciiTheme="majorHAnsi" w:hAnsiTheme="majorHAnsi"/>
          <w:sz w:val="28"/>
          <w:szCs w:val="28"/>
        </w:rPr>
        <w:t xml:space="preserve"> over several centuries. </w:t>
      </w:r>
      <w:r w:rsidRPr="00EE54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temple is located between the </w:t>
      </w:r>
      <w:proofErr w:type="spellStart"/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>Gandhamadana</w:t>
      </w:r>
      <w:proofErr w:type="spellEnd"/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and </w:t>
      </w:r>
      <w:proofErr w:type="spellStart"/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>Matanga</w:t>
      </w:r>
      <w:proofErr w:type="spellEnd"/>
      <w:r w:rsidRPr="00504A17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hills</w:t>
      </w:r>
      <w:r w:rsidRPr="00EE54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is clearly visible from the summit of the </w:t>
      </w:r>
      <w:proofErr w:type="spellStart"/>
      <w:r w:rsidRPr="00EE5426">
        <w:rPr>
          <w:rFonts w:asciiTheme="majorHAnsi" w:hAnsiTheme="majorHAnsi" w:cs="Arial"/>
          <w:sz w:val="28"/>
          <w:szCs w:val="28"/>
          <w:shd w:val="clear" w:color="auto" w:fill="FFFFFF"/>
        </w:rPr>
        <w:t>Matanga</w:t>
      </w:r>
      <w:proofErr w:type="spellEnd"/>
      <w:r w:rsidRPr="00EE542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Hill. </w:t>
      </w:r>
      <w:r w:rsidRPr="00EE5426">
        <w:rPr>
          <w:rFonts w:asciiTheme="majorHAnsi" w:hAnsiTheme="majorHAnsi"/>
          <w:sz w:val="28"/>
          <w:szCs w:val="28"/>
        </w:rPr>
        <w:t xml:space="preserve">The principal shrine of the temple is located in the center of a </w:t>
      </w:r>
      <w:r w:rsidRPr="00504A17">
        <w:rPr>
          <w:rFonts w:asciiTheme="majorHAnsi" w:hAnsiTheme="majorHAnsi"/>
          <w:b/>
          <w:sz w:val="28"/>
          <w:szCs w:val="28"/>
        </w:rPr>
        <w:t xml:space="preserve">pair of rectangular </w:t>
      </w:r>
      <w:r w:rsidRPr="00504A17">
        <w:rPr>
          <w:rStyle w:val="ilad"/>
          <w:rFonts w:asciiTheme="majorHAnsi" w:hAnsiTheme="majorHAnsi"/>
          <w:b/>
          <w:sz w:val="28"/>
          <w:szCs w:val="28"/>
        </w:rPr>
        <w:t>concentric</w:t>
      </w:r>
      <w:r w:rsidRPr="00504A17">
        <w:rPr>
          <w:rFonts w:asciiTheme="majorHAnsi" w:hAnsiTheme="majorHAnsi"/>
          <w:b/>
          <w:sz w:val="28"/>
          <w:szCs w:val="28"/>
        </w:rPr>
        <w:t xml:space="preserve"> enclosures.</w:t>
      </w:r>
    </w:p>
    <w:p w:rsidR="00417E58" w:rsidRPr="00EA775A" w:rsidRDefault="00417E58" w:rsidP="00B902B6">
      <w:pPr>
        <w:jc w:val="both"/>
        <w:rPr>
          <w:rStyle w:val="apple-converted-space"/>
          <w:rFonts w:asciiTheme="majorHAnsi" w:eastAsia="Times New Roman" w:hAnsiTheme="majorHAnsi" w:cs="Arial"/>
          <w:sz w:val="28"/>
          <w:szCs w:val="28"/>
          <w:shd w:val="clear" w:color="auto" w:fill="FFFFFF"/>
        </w:rPr>
      </w:pPr>
      <w:bookmarkStart w:id="0" w:name="_GoBack"/>
      <w:bookmarkEnd w:id="0"/>
    </w:p>
    <w:sectPr w:rsidR="00417E58" w:rsidRPr="00EA775A" w:rsidSect="004103DA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94ED4"/>
    <w:multiLevelType w:val="hybridMultilevel"/>
    <w:tmpl w:val="B0540230"/>
    <w:lvl w:ilvl="0" w:tplc="DCD21F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20042"/>
    <w:multiLevelType w:val="hybridMultilevel"/>
    <w:tmpl w:val="D54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35193"/>
    <w:multiLevelType w:val="hybridMultilevel"/>
    <w:tmpl w:val="7C5E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6057E"/>
    <w:multiLevelType w:val="hybridMultilevel"/>
    <w:tmpl w:val="D73C962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65152B33"/>
    <w:multiLevelType w:val="hybridMultilevel"/>
    <w:tmpl w:val="20C80F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3922"/>
    <w:rsid w:val="00091D19"/>
    <w:rsid w:val="0026755B"/>
    <w:rsid w:val="00297EC7"/>
    <w:rsid w:val="003123A6"/>
    <w:rsid w:val="003E73D2"/>
    <w:rsid w:val="00417E58"/>
    <w:rsid w:val="00494D21"/>
    <w:rsid w:val="005053CF"/>
    <w:rsid w:val="0050592F"/>
    <w:rsid w:val="005E6B3B"/>
    <w:rsid w:val="00691071"/>
    <w:rsid w:val="006B1F8A"/>
    <w:rsid w:val="00713CFC"/>
    <w:rsid w:val="00846203"/>
    <w:rsid w:val="009125FA"/>
    <w:rsid w:val="00957885"/>
    <w:rsid w:val="009A3652"/>
    <w:rsid w:val="009B359F"/>
    <w:rsid w:val="00A41FE4"/>
    <w:rsid w:val="00A57ACA"/>
    <w:rsid w:val="00B7194A"/>
    <w:rsid w:val="00B902B6"/>
    <w:rsid w:val="00B948F0"/>
    <w:rsid w:val="00BB4933"/>
    <w:rsid w:val="00BB7AC3"/>
    <w:rsid w:val="00C3264E"/>
    <w:rsid w:val="00C559F0"/>
    <w:rsid w:val="00D2047D"/>
    <w:rsid w:val="00D633AC"/>
    <w:rsid w:val="00DE0F2B"/>
    <w:rsid w:val="00EA775A"/>
    <w:rsid w:val="00EC5942"/>
    <w:rsid w:val="00F10B53"/>
    <w:rsid w:val="00FA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22"/>
  </w:style>
  <w:style w:type="paragraph" w:styleId="Heading1">
    <w:name w:val="heading 1"/>
    <w:basedOn w:val="Normal"/>
    <w:next w:val="Normal"/>
    <w:link w:val="Heading1Char"/>
    <w:uiPriority w:val="9"/>
    <w:qFormat/>
    <w:rsid w:val="00EA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922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rsid w:val="00FA39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3922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FA3922"/>
  </w:style>
  <w:style w:type="paragraph" w:styleId="NormalWeb">
    <w:name w:val="Normal (Web)"/>
    <w:basedOn w:val="Normal"/>
    <w:uiPriority w:val="99"/>
    <w:unhideWhenUsed/>
    <w:rsid w:val="00FA3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7ACA"/>
    <w:rPr>
      <w:b/>
      <w:bCs/>
    </w:rPr>
  </w:style>
  <w:style w:type="character" w:styleId="Emphasis">
    <w:name w:val="Emphasis"/>
    <w:basedOn w:val="DefaultParagraphFont"/>
    <w:uiPriority w:val="20"/>
    <w:qFormat/>
    <w:rsid w:val="00A57AC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A77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ad">
    <w:name w:val="il_ad"/>
    <w:basedOn w:val="DefaultParagraphFont"/>
    <w:rsid w:val="008462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28</cp:revision>
  <dcterms:created xsi:type="dcterms:W3CDTF">2017-12-29T08:46:00Z</dcterms:created>
  <dcterms:modified xsi:type="dcterms:W3CDTF">2018-04-15T10:41:00Z</dcterms:modified>
</cp:coreProperties>
</file>