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62" w:rsidRDefault="0072635B" w:rsidP="00933CAD">
      <w:pPr>
        <w:rPr>
          <w:rFonts w:ascii="Algerian" w:hAnsi="Algerian"/>
          <w:color w:val="FF0000"/>
          <w:sz w:val="28"/>
          <w:szCs w:val="28"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7.75pt;width:243pt;height:1in;z-index:251658240">
            <v:textbox style="mso-next-textbox:#_x0000_s1026">
              <w:txbxContent>
                <w:p w:rsidR="00933CAD" w:rsidRPr="009203A7" w:rsidRDefault="00933CAD" w:rsidP="00933CAD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#88,3</w:t>
                  </w:r>
                  <w:r w:rsidRPr="009203A7">
                    <w:rPr>
                      <w:b/>
                      <w:vertAlign w:val="superscript"/>
                    </w:rPr>
                    <w:t>rd</w:t>
                  </w:r>
                  <w:r w:rsidRPr="009203A7">
                    <w:rPr>
                      <w:b/>
                    </w:rPr>
                    <w:t xml:space="preserve"> </w:t>
                  </w:r>
                  <w:proofErr w:type="spellStart"/>
                  <w:r w:rsidRPr="009203A7">
                    <w:rPr>
                      <w:b/>
                    </w:rPr>
                    <w:t>main</w:t>
                  </w:r>
                  <w:proofErr w:type="gramStart"/>
                  <w:r w:rsidRPr="009203A7">
                    <w:rPr>
                      <w:b/>
                    </w:rPr>
                    <w:t>,K.E.B</w:t>
                  </w:r>
                  <w:proofErr w:type="spellEnd"/>
                  <w:proofErr w:type="gramEnd"/>
                  <w:r w:rsidRPr="009203A7">
                    <w:rPr>
                      <w:b/>
                    </w:rPr>
                    <w:t xml:space="preserve"> Layout,B.T.M.1</w:t>
                  </w:r>
                  <w:r w:rsidRPr="009203A7">
                    <w:rPr>
                      <w:b/>
                      <w:vertAlign w:val="superscript"/>
                    </w:rPr>
                    <w:t>st</w:t>
                  </w:r>
                  <w:r w:rsidRPr="009203A7">
                    <w:rPr>
                      <w:b/>
                    </w:rPr>
                    <w:t xml:space="preserve"> stage</w:t>
                  </w:r>
                </w:p>
                <w:p w:rsidR="00933CAD" w:rsidRPr="009203A7" w:rsidRDefault="00933CAD" w:rsidP="00933CAD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Bangalore-560029,MOB-9845073318,PH.NO-080-26684749,E-mail-avleisure2011@yahoo.com</w:t>
                  </w:r>
                </w:p>
                <w:p w:rsidR="00933CAD" w:rsidRPr="009203A7" w:rsidRDefault="00933CAD" w:rsidP="00933CAD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Web-www.avtours.in</w:t>
                  </w:r>
                </w:p>
                <w:p w:rsidR="00933CAD" w:rsidRDefault="00933CAD" w:rsidP="00933CAD">
                  <w:pPr>
                    <w:spacing w:after="0"/>
                  </w:pPr>
                </w:p>
              </w:txbxContent>
            </v:textbox>
          </v:shape>
        </w:pict>
      </w:r>
      <w:r w:rsidR="00A37C62" w:rsidRPr="003F24A8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F4C5438" wp14:editId="0E47D12C">
            <wp:simplePos x="0" y="0"/>
            <wp:positionH relativeFrom="column">
              <wp:posOffset>-295275</wp:posOffset>
            </wp:positionH>
            <wp:positionV relativeFrom="paragraph">
              <wp:posOffset>-336550</wp:posOffset>
            </wp:positionV>
            <wp:extent cx="1895475" cy="6858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CAD" w:rsidRPr="00A37C62" w:rsidRDefault="007C7A43" w:rsidP="00933CAD">
      <w:pPr>
        <w:rPr>
          <w:rFonts w:ascii="Algerian" w:hAnsi="Algerian"/>
          <w:color w:val="FF0000"/>
          <w:sz w:val="28"/>
          <w:szCs w:val="28"/>
          <w:highlight w:val="black"/>
        </w:rPr>
      </w:pPr>
      <w:r w:rsidRPr="0049774F">
        <w:rPr>
          <w:rFonts w:asciiTheme="majorHAnsi" w:hAnsiTheme="majorHAnsi" w:cs="Arial"/>
          <w:b/>
          <w:sz w:val="28"/>
          <w:szCs w:val="28"/>
        </w:rPr>
        <w:t>ANYTIME, ANY</w:t>
      </w:r>
      <w:r w:rsidR="00933CAD" w:rsidRPr="0049774F">
        <w:rPr>
          <w:rFonts w:asciiTheme="majorHAnsi" w:hAnsiTheme="majorHAnsi" w:cs="Arial"/>
          <w:b/>
          <w:sz w:val="28"/>
          <w:szCs w:val="28"/>
        </w:rPr>
        <w:t>WHERE,</w:t>
      </w:r>
      <w:r w:rsidRPr="0049774F">
        <w:rPr>
          <w:rFonts w:asciiTheme="majorHAnsi" w:hAnsiTheme="majorHAnsi" w:cs="Arial"/>
          <w:b/>
          <w:sz w:val="28"/>
          <w:szCs w:val="28"/>
        </w:rPr>
        <w:t xml:space="preserve"> </w:t>
      </w:r>
      <w:r w:rsidR="00933CAD" w:rsidRPr="0049774F">
        <w:rPr>
          <w:rFonts w:asciiTheme="majorHAnsi" w:hAnsiTheme="majorHAnsi" w:cs="Arial"/>
          <w:b/>
          <w:sz w:val="28"/>
          <w:szCs w:val="28"/>
        </w:rPr>
        <w:t>YOUR WAY…</w:t>
      </w:r>
    </w:p>
    <w:p w:rsidR="007C7A43" w:rsidRPr="00141CED" w:rsidRDefault="007C7A43" w:rsidP="00933CAD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933CAD" w:rsidRPr="00141CED" w:rsidRDefault="00A564A5" w:rsidP="00933CAD">
      <w:pPr>
        <w:jc w:val="center"/>
        <w:rPr>
          <w:rFonts w:asciiTheme="majorHAnsi" w:hAnsiTheme="majorHAnsi"/>
          <w:color w:val="FF0000"/>
          <w:sz w:val="28"/>
          <w:szCs w:val="28"/>
          <w:highlight w:val="black"/>
        </w:rPr>
      </w:pPr>
      <w:proofErr w:type="gramStart"/>
      <w:r w:rsidRPr="00141CED">
        <w:rPr>
          <w:rFonts w:asciiTheme="majorHAnsi" w:hAnsiTheme="majorHAnsi"/>
          <w:b/>
          <w:sz w:val="28"/>
          <w:szCs w:val="28"/>
          <w:u w:val="single"/>
        </w:rPr>
        <w:t>SRIRANGAPATNA AND BALMURI FALLS.</w:t>
      </w:r>
      <w:proofErr w:type="gramEnd"/>
    </w:p>
    <w:p w:rsidR="00E2285C" w:rsidRDefault="00E2285C" w:rsidP="00A37C6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E2285C" w:rsidRPr="00E2285C" w:rsidRDefault="00E2285C" w:rsidP="00A37C62">
      <w:pPr>
        <w:rPr>
          <w:rFonts w:asciiTheme="majorHAnsi" w:hAnsiTheme="majorHAnsi"/>
          <w:b/>
          <w:sz w:val="28"/>
          <w:szCs w:val="28"/>
        </w:rPr>
      </w:pPr>
      <w:r w:rsidRPr="00E2285C">
        <w:rPr>
          <w:rFonts w:asciiTheme="majorHAnsi" w:hAnsiTheme="majorHAnsi"/>
          <w:b/>
          <w:sz w:val="28"/>
          <w:szCs w:val="28"/>
        </w:rPr>
        <w:t>TENTATIVE ITINERARY:</w:t>
      </w:r>
    </w:p>
    <w:p w:rsidR="00A0575E" w:rsidRPr="00A37C62" w:rsidRDefault="00A0575E" w:rsidP="00A37C62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37C62">
        <w:rPr>
          <w:rFonts w:asciiTheme="majorHAnsi" w:hAnsiTheme="majorHAnsi"/>
          <w:sz w:val="28"/>
          <w:szCs w:val="28"/>
        </w:rPr>
        <w:t>D</w:t>
      </w:r>
      <w:r w:rsidR="007C7A43" w:rsidRPr="00A37C62">
        <w:rPr>
          <w:rFonts w:asciiTheme="majorHAnsi" w:hAnsiTheme="majorHAnsi"/>
          <w:sz w:val="28"/>
          <w:szCs w:val="28"/>
        </w:rPr>
        <w:t xml:space="preserve">eparture from school </w:t>
      </w:r>
      <w:r w:rsidR="008A6FE1" w:rsidRPr="00A37C62">
        <w:rPr>
          <w:rFonts w:asciiTheme="majorHAnsi" w:hAnsiTheme="majorHAnsi"/>
          <w:sz w:val="28"/>
          <w:szCs w:val="28"/>
        </w:rPr>
        <w:t xml:space="preserve">campus </w:t>
      </w:r>
      <w:r w:rsidR="007C7A43" w:rsidRPr="00A37C62">
        <w:rPr>
          <w:rFonts w:asciiTheme="majorHAnsi" w:hAnsiTheme="majorHAnsi"/>
          <w:sz w:val="28"/>
          <w:szCs w:val="28"/>
        </w:rPr>
        <w:t>@ 6:30 am.</w:t>
      </w:r>
    </w:p>
    <w:p w:rsidR="007C7A43" w:rsidRPr="00141CED" w:rsidRDefault="007C7A43" w:rsidP="00A0575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41CED">
        <w:rPr>
          <w:rFonts w:asciiTheme="majorHAnsi" w:hAnsiTheme="majorHAnsi"/>
          <w:sz w:val="28"/>
          <w:szCs w:val="28"/>
        </w:rPr>
        <w:t>En</w:t>
      </w:r>
      <w:r w:rsidR="00AE4079" w:rsidRPr="00141CED">
        <w:rPr>
          <w:rFonts w:asciiTheme="majorHAnsi" w:hAnsiTheme="majorHAnsi"/>
          <w:sz w:val="28"/>
          <w:szCs w:val="28"/>
        </w:rPr>
        <w:t xml:space="preserve"> </w:t>
      </w:r>
      <w:r w:rsidRPr="00141CED">
        <w:rPr>
          <w:rFonts w:asciiTheme="majorHAnsi" w:hAnsiTheme="majorHAnsi"/>
          <w:sz w:val="28"/>
          <w:szCs w:val="28"/>
        </w:rPr>
        <w:t>route breakfast.</w:t>
      </w:r>
    </w:p>
    <w:p w:rsidR="00A0575E" w:rsidRPr="00141CED" w:rsidRDefault="007C7A43" w:rsidP="007C7A4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41CED">
        <w:rPr>
          <w:rFonts w:asciiTheme="majorHAnsi" w:hAnsiTheme="majorHAnsi"/>
          <w:sz w:val="28"/>
          <w:szCs w:val="28"/>
        </w:rPr>
        <w:t>Visi</w:t>
      </w:r>
      <w:r w:rsidR="005153AD">
        <w:rPr>
          <w:rFonts w:asciiTheme="majorHAnsi" w:hAnsiTheme="majorHAnsi"/>
          <w:sz w:val="28"/>
          <w:szCs w:val="28"/>
        </w:rPr>
        <w:t xml:space="preserve">t Sri </w:t>
      </w:r>
      <w:proofErr w:type="spellStart"/>
      <w:r w:rsidR="005153AD">
        <w:rPr>
          <w:rFonts w:asciiTheme="majorHAnsi" w:hAnsiTheme="majorHAnsi"/>
          <w:sz w:val="28"/>
          <w:szCs w:val="28"/>
        </w:rPr>
        <w:t>R</w:t>
      </w:r>
      <w:r w:rsidR="008A6FE1">
        <w:rPr>
          <w:rFonts w:asciiTheme="majorHAnsi" w:hAnsiTheme="majorHAnsi"/>
          <w:sz w:val="28"/>
          <w:szCs w:val="28"/>
        </w:rPr>
        <w:t>anganatha</w:t>
      </w:r>
      <w:proofErr w:type="spellEnd"/>
      <w:r w:rsidR="008A6FE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6FE1">
        <w:rPr>
          <w:rFonts w:asciiTheme="majorHAnsi" w:hAnsiTheme="majorHAnsi"/>
          <w:sz w:val="28"/>
          <w:szCs w:val="28"/>
        </w:rPr>
        <w:t>swamy</w:t>
      </w:r>
      <w:proofErr w:type="spellEnd"/>
      <w:r w:rsidR="008A6FE1">
        <w:rPr>
          <w:rFonts w:asciiTheme="majorHAnsi" w:hAnsiTheme="majorHAnsi"/>
          <w:sz w:val="28"/>
          <w:szCs w:val="28"/>
        </w:rPr>
        <w:t xml:space="preserve"> temple, </w:t>
      </w:r>
      <w:proofErr w:type="spellStart"/>
      <w:r w:rsidR="008A6FE1">
        <w:rPr>
          <w:rFonts w:asciiTheme="majorHAnsi" w:hAnsiTheme="majorHAnsi"/>
          <w:sz w:val="28"/>
          <w:szCs w:val="28"/>
        </w:rPr>
        <w:t>Tippu</w:t>
      </w:r>
      <w:proofErr w:type="spellEnd"/>
      <w:r w:rsidR="008A6FE1">
        <w:rPr>
          <w:rFonts w:asciiTheme="majorHAnsi" w:hAnsiTheme="majorHAnsi"/>
          <w:sz w:val="28"/>
          <w:szCs w:val="28"/>
        </w:rPr>
        <w:t xml:space="preserve"> summer palace &amp; </w:t>
      </w:r>
      <w:proofErr w:type="spellStart"/>
      <w:r w:rsidR="005153AD">
        <w:rPr>
          <w:rFonts w:asciiTheme="majorHAnsi" w:hAnsiTheme="majorHAnsi"/>
          <w:sz w:val="28"/>
          <w:szCs w:val="28"/>
        </w:rPr>
        <w:t>N</w:t>
      </w:r>
      <w:r w:rsidRPr="00141CED">
        <w:rPr>
          <w:rFonts w:asciiTheme="majorHAnsi" w:hAnsiTheme="majorHAnsi"/>
          <w:sz w:val="28"/>
          <w:szCs w:val="28"/>
        </w:rPr>
        <w:t>imishamba</w:t>
      </w:r>
      <w:proofErr w:type="spellEnd"/>
      <w:r w:rsidRPr="00141CED">
        <w:rPr>
          <w:rFonts w:asciiTheme="majorHAnsi" w:hAnsiTheme="majorHAnsi"/>
          <w:sz w:val="28"/>
          <w:szCs w:val="28"/>
        </w:rPr>
        <w:t xml:space="preserve"> temple.</w:t>
      </w:r>
    </w:p>
    <w:p w:rsidR="00A37C62" w:rsidRDefault="00A37C62" w:rsidP="00A0575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Lunch.</w:t>
      </w:r>
    </w:p>
    <w:p w:rsidR="00A37C62" w:rsidRDefault="00A37C62" w:rsidP="00A0575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Visit </w:t>
      </w:r>
      <w:proofErr w:type="spellStart"/>
      <w:r>
        <w:rPr>
          <w:rFonts w:asciiTheme="majorHAnsi" w:hAnsiTheme="majorHAnsi"/>
          <w:sz w:val="28"/>
          <w:szCs w:val="28"/>
        </w:rPr>
        <w:t>Balmuri</w:t>
      </w:r>
      <w:proofErr w:type="spellEnd"/>
      <w:r>
        <w:rPr>
          <w:rFonts w:asciiTheme="majorHAnsi" w:hAnsiTheme="majorHAnsi"/>
          <w:sz w:val="28"/>
          <w:szCs w:val="28"/>
        </w:rPr>
        <w:t xml:space="preserve"> falls. </w:t>
      </w:r>
    </w:p>
    <w:p w:rsidR="00A0575E" w:rsidRPr="00141CED" w:rsidRDefault="008A6FE1" w:rsidP="00A0575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Snacks. </w:t>
      </w:r>
    </w:p>
    <w:p w:rsidR="00A0575E" w:rsidRPr="00141CED" w:rsidRDefault="00994BB4" w:rsidP="00A0575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Arrive</w:t>
      </w:r>
      <w:r w:rsidR="008A6FE1">
        <w:rPr>
          <w:rFonts w:asciiTheme="majorHAnsi" w:hAnsiTheme="majorHAnsi"/>
          <w:sz w:val="28"/>
          <w:szCs w:val="28"/>
        </w:rPr>
        <w:t xml:space="preserve"> @</w:t>
      </w:r>
      <w:r w:rsidR="007C7A43" w:rsidRPr="00141CED">
        <w:rPr>
          <w:rFonts w:asciiTheme="majorHAnsi" w:hAnsiTheme="majorHAnsi"/>
          <w:sz w:val="28"/>
          <w:szCs w:val="28"/>
        </w:rPr>
        <w:t xml:space="preserve"> school</w:t>
      </w:r>
      <w:r w:rsidR="008A6FE1">
        <w:rPr>
          <w:rFonts w:asciiTheme="majorHAnsi" w:hAnsiTheme="majorHAnsi"/>
          <w:sz w:val="28"/>
          <w:szCs w:val="28"/>
        </w:rPr>
        <w:t xml:space="preserve"> campus</w:t>
      </w:r>
      <w:r w:rsidR="007C7A43" w:rsidRPr="00141CED">
        <w:rPr>
          <w:rFonts w:asciiTheme="majorHAnsi" w:hAnsiTheme="majorHAnsi"/>
          <w:sz w:val="28"/>
          <w:szCs w:val="28"/>
        </w:rPr>
        <w:t xml:space="preserve"> around 9 pm. </w:t>
      </w:r>
    </w:p>
    <w:p w:rsidR="00CB1C1C" w:rsidRPr="00141CED" w:rsidRDefault="00CB1C1C" w:rsidP="00A16F4E">
      <w:pPr>
        <w:tabs>
          <w:tab w:val="left" w:pos="450"/>
          <w:tab w:val="left" w:pos="630"/>
        </w:tabs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994BB4" w:rsidRPr="00994BB4" w:rsidRDefault="00A16F4E" w:rsidP="003A2F54">
      <w:pPr>
        <w:pStyle w:val="ListParagraph"/>
        <w:numPr>
          <w:ilvl w:val="0"/>
          <w:numId w:val="6"/>
        </w:numPr>
        <w:tabs>
          <w:tab w:val="left" w:pos="450"/>
          <w:tab w:val="left" w:pos="630"/>
        </w:tabs>
        <w:ind w:left="360"/>
        <w:jc w:val="both"/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Sri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Ranganatha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temple: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1C7D"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One of the five</w:t>
      </w:r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important pilgrimage sites along the </w:t>
      </w:r>
      <w:r w:rsidR="007C1C7D"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river</w:t>
      </w:r>
      <w:r w:rsidR="007C1C7D"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C1C7D"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Kaveri</w:t>
      </w:r>
      <w:proofErr w:type="spellEnd"/>
      <w:r w:rsidR="007C1C7D"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for devotees of </w:t>
      </w:r>
      <w:proofErr w:type="spellStart"/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Ranganatha</w:t>
      </w:r>
      <w:proofErr w:type="spellEnd"/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. The </w:t>
      </w:r>
      <w:r w:rsidR="007C1C7D"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five sacred sites</w:t>
      </w:r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are together known as</w:t>
      </w:r>
      <w:r w:rsidR="007C1C7D" w:rsidRPr="00994BB4">
        <w:rPr>
          <w:rFonts w:asciiTheme="majorHAnsi" w:hAnsiTheme="majorHAnsi" w:cs="Arial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C1C7D"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Pancharanga</w:t>
      </w:r>
      <w:proofErr w:type="spellEnd"/>
      <w:r w:rsidR="007C1C7D" w:rsidRPr="00994BB4">
        <w:rPr>
          <w:rFonts w:asciiTheme="majorHAnsi" w:hAnsiTheme="majorHAnsi" w:cs="Arial"/>
          <w:b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C1C7D"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kshetrams</w:t>
      </w:r>
      <w:proofErr w:type="spellEnd"/>
      <w:r w:rsidR="007C1C7D" w:rsidRPr="00994BB4">
        <w:rPr>
          <w:rFonts w:asciiTheme="majorHAnsi" w:hAnsiTheme="majorHAnsi" w:cs="Arial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in Southern India. Since </w:t>
      </w:r>
      <w:proofErr w:type="spellStart"/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Srirangapatna</w:t>
      </w:r>
      <w:proofErr w:type="spellEnd"/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is the </w:t>
      </w:r>
      <w:r w:rsidR="007C1C7D"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first temple</w:t>
      </w:r>
      <w:r w:rsidR="007C1C7D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starting from upstream, the deity is known as </w:t>
      </w:r>
      <w:proofErr w:type="spellStart"/>
      <w:r w:rsidR="007C1C7D"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Adi</w:t>
      </w:r>
      <w:proofErr w:type="spellEnd"/>
      <w:r w:rsidR="007C1C7D" w:rsidRPr="00994BB4">
        <w:rPr>
          <w:rFonts w:asciiTheme="majorHAnsi" w:hAnsiTheme="majorHAnsi" w:cs="Arial"/>
          <w:b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C1C7D"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Ranga</w:t>
      </w:r>
      <w:proofErr w:type="spellEnd"/>
      <w:r w:rsidR="007C1C7D"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(first </w:t>
      </w:r>
      <w:proofErr w:type="spellStart"/>
      <w:r w:rsidR="007C1C7D"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ranga</w:t>
      </w:r>
      <w:proofErr w:type="spellEnd"/>
      <w:r w:rsidR="007C1C7D"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).</w:t>
      </w:r>
      <w:r w:rsidR="007C1C7D"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C1C7D" w:rsidRPr="00994BB4" w:rsidRDefault="007C1C7D" w:rsidP="003A2F54">
      <w:pPr>
        <w:pStyle w:val="ListParagraph"/>
        <w:numPr>
          <w:ilvl w:val="0"/>
          <w:numId w:val="6"/>
        </w:numPr>
        <w:tabs>
          <w:tab w:val="left" w:pos="450"/>
          <w:tab w:val="left" w:pos="630"/>
        </w:tabs>
        <w:ind w:left="360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Tipu’s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summer palace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Tipu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Sultan’s Summer Palace, also known as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Dariya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Daulat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Bagh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, means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“wealth of the sea”.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This palace, used to be the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summer retreat of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Tipu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Sultan.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It has a museum which has various items on display associated to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Tipu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Sultan and his father,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Hyder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Ali.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Clothes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Tipu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Sultan,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his crown, Silver vessel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which belonged to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Hyder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Ali,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war weapons, coins etc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. have been showcased here. The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first floor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of the palace also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constitutes rare sketches, paintings and block prints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of all the prominent personalities and events.</w:t>
      </w:r>
    </w:p>
    <w:p w:rsidR="007C1C7D" w:rsidRPr="00994BB4" w:rsidRDefault="007C1C7D" w:rsidP="003A2F54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>Nimishamba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temple: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Sri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Nimishamba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is considered as the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incarnation of Goddess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Parvathi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the consort of Lord Shiva.</w:t>
      </w:r>
      <w:r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Shrichakra</w:t>
      </w:r>
      <w:proofErr w:type="spellEnd"/>
      <w:r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is carved on a stone in front of Sri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Nimishamba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pooja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is performed. There is a belief that Sri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Nimishamba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is going to remove all the problems and troubles of her devotees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within a minute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 That is why she is called</w:t>
      </w:r>
      <w:r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94BB4">
        <w:rPr>
          <w:rFonts w:asciiTheme="majorHAnsi" w:hAnsiTheme="majorHAnsi" w:cs="Arial"/>
          <w:iCs/>
          <w:color w:val="000000" w:themeColor="text1"/>
          <w:sz w:val="28"/>
          <w:szCs w:val="28"/>
          <w:shd w:val="clear" w:color="auto" w:fill="FFFFFF"/>
        </w:rPr>
        <w:t>Nimishamba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994BB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Nimisha</w:t>
      </w:r>
      <w:proofErr w:type="spellEnd"/>
      <w:r w:rsidRPr="00994B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 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means a minute.</w:t>
      </w:r>
      <w:r w:rsidR="005016E4"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This temple was installed at the time of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Mummadi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Krishnaraja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Wodeyar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about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300 to 400 years ago.</w:t>
      </w:r>
    </w:p>
    <w:p w:rsidR="007C1C7D" w:rsidRPr="00994BB4" w:rsidRDefault="007C1C7D" w:rsidP="003A2F54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>Balmuri</w:t>
      </w:r>
      <w:proofErr w:type="spellEnd"/>
      <w:r w:rsidRPr="00994BB4">
        <w:rPr>
          <w:rFonts w:asciiTheme="majorHAnsi" w:hAnsiTheme="majorHAnsi" w:cs="Arial"/>
          <w:b/>
          <w:iCs/>
          <w:color w:val="000000" w:themeColor="text1"/>
          <w:sz w:val="28"/>
          <w:szCs w:val="28"/>
          <w:shd w:val="clear" w:color="auto" w:fill="FFFFFF"/>
        </w:rPr>
        <w:t xml:space="preserve"> falls: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Balmuri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Falls is a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man-made beauty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. The waterfall is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caused by a check dam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that exists over the Cauvery River. As the river takes a right turn near the site where the waterfall exists, it is called </w:t>
      </w:r>
      <w:proofErr w:type="spellStart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Balmuri</w:t>
      </w:r>
      <w:proofErr w:type="spellEnd"/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. In the Kannada language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Bala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means ‘right’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and </w:t>
      </w:r>
      <w:proofErr w:type="spellStart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>Muri</w:t>
      </w:r>
      <w:proofErr w:type="spellEnd"/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means ‘curve’.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The check dam has been constructed across the river to act as a wall that tries to stop the flow of water. This is done to hold the water of the Cauvery River in order to </w:t>
      </w:r>
      <w:r w:rsidRPr="00994BB4">
        <w:rPr>
          <w:rFonts w:asciiTheme="majorHAnsi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feed the many irrigation canals </w:t>
      </w:r>
      <w:r w:rsidRPr="00994BB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that flow out of this location.</w:t>
      </w:r>
    </w:p>
    <w:p w:rsidR="007C1C7D" w:rsidRPr="00994BB4" w:rsidRDefault="007C1C7D" w:rsidP="003A2F54">
      <w:pPr>
        <w:ind w:left="360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933CAD" w:rsidRPr="00CB1C1C" w:rsidRDefault="00933CAD" w:rsidP="00933CAD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A2743C" w:rsidRPr="00CB1C1C" w:rsidRDefault="00A2743C">
      <w:pPr>
        <w:rPr>
          <w:rFonts w:asciiTheme="majorHAnsi" w:hAnsiTheme="majorHAnsi"/>
          <w:sz w:val="28"/>
          <w:szCs w:val="28"/>
        </w:rPr>
      </w:pPr>
    </w:p>
    <w:sectPr w:rsidR="00A2743C" w:rsidRPr="00CB1C1C" w:rsidSect="00EF70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35B" w:rsidRDefault="0072635B" w:rsidP="0049774F">
      <w:pPr>
        <w:spacing w:after="0" w:line="240" w:lineRule="auto"/>
      </w:pPr>
      <w:r>
        <w:separator/>
      </w:r>
    </w:p>
  </w:endnote>
  <w:endnote w:type="continuationSeparator" w:id="0">
    <w:p w:rsidR="0072635B" w:rsidRDefault="0072635B" w:rsidP="0049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35B" w:rsidRDefault="0072635B" w:rsidP="0049774F">
      <w:pPr>
        <w:spacing w:after="0" w:line="240" w:lineRule="auto"/>
      </w:pPr>
      <w:r>
        <w:separator/>
      </w:r>
    </w:p>
  </w:footnote>
  <w:footnote w:type="continuationSeparator" w:id="0">
    <w:p w:rsidR="0072635B" w:rsidRDefault="0072635B" w:rsidP="0049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74F" w:rsidRDefault="004977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40A91"/>
    <w:multiLevelType w:val="hybridMultilevel"/>
    <w:tmpl w:val="2750B220"/>
    <w:lvl w:ilvl="0" w:tplc="40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3E1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25F69"/>
    <w:multiLevelType w:val="hybridMultilevel"/>
    <w:tmpl w:val="33D0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46D07"/>
    <w:multiLevelType w:val="hybridMultilevel"/>
    <w:tmpl w:val="EEAAA8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47B27"/>
    <w:multiLevelType w:val="hybridMultilevel"/>
    <w:tmpl w:val="8F006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3CAD"/>
    <w:rsid w:val="00001A03"/>
    <w:rsid w:val="00005785"/>
    <w:rsid w:val="000F3CF3"/>
    <w:rsid w:val="000F4E2C"/>
    <w:rsid w:val="00141CED"/>
    <w:rsid w:val="001D1844"/>
    <w:rsid w:val="002B7E08"/>
    <w:rsid w:val="003A2F54"/>
    <w:rsid w:val="00476D77"/>
    <w:rsid w:val="0049774F"/>
    <w:rsid w:val="005016E4"/>
    <w:rsid w:val="005153AD"/>
    <w:rsid w:val="00520698"/>
    <w:rsid w:val="00647763"/>
    <w:rsid w:val="00670E7D"/>
    <w:rsid w:val="0072635B"/>
    <w:rsid w:val="00735FCF"/>
    <w:rsid w:val="007C1C7D"/>
    <w:rsid w:val="007C7A43"/>
    <w:rsid w:val="00807304"/>
    <w:rsid w:val="00851685"/>
    <w:rsid w:val="008A6FE1"/>
    <w:rsid w:val="00933CAD"/>
    <w:rsid w:val="00944DD3"/>
    <w:rsid w:val="00994BB4"/>
    <w:rsid w:val="009F6BB1"/>
    <w:rsid w:val="00A0575E"/>
    <w:rsid w:val="00A16F4E"/>
    <w:rsid w:val="00A2743C"/>
    <w:rsid w:val="00A30CAE"/>
    <w:rsid w:val="00A37C62"/>
    <w:rsid w:val="00A564A5"/>
    <w:rsid w:val="00AE4079"/>
    <w:rsid w:val="00BA5C01"/>
    <w:rsid w:val="00CB1C1C"/>
    <w:rsid w:val="00D141C1"/>
    <w:rsid w:val="00D77F7C"/>
    <w:rsid w:val="00D96B31"/>
    <w:rsid w:val="00E00162"/>
    <w:rsid w:val="00E2285C"/>
    <w:rsid w:val="00FD4DCA"/>
    <w:rsid w:val="00F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6F4E"/>
  </w:style>
  <w:style w:type="paragraph" w:styleId="Header">
    <w:name w:val="header"/>
    <w:basedOn w:val="Normal"/>
    <w:link w:val="HeaderChar"/>
    <w:uiPriority w:val="99"/>
    <w:unhideWhenUsed/>
    <w:rsid w:val="0049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4F"/>
  </w:style>
  <w:style w:type="paragraph" w:styleId="Footer">
    <w:name w:val="footer"/>
    <w:basedOn w:val="Normal"/>
    <w:link w:val="FooterChar"/>
    <w:uiPriority w:val="99"/>
    <w:unhideWhenUsed/>
    <w:rsid w:val="00497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25</cp:revision>
  <dcterms:created xsi:type="dcterms:W3CDTF">2017-12-29T06:13:00Z</dcterms:created>
  <dcterms:modified xsi:type="dcterms:W3CDTF">2018-04-15T10:39:00Z</dcterms:modified>
</cp:coreProperties>
</file>