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40"/>
          <w:szCs w:val="40"/>
        </w:rPr>
        <w:t xml:space="preserve">BUSINESS REQUIREMENTS DOCUMENT</w:t>
      </w:r>
    </w:p>
    <w:p>
      <w:pPr>
        <w:spacing w:after="200" w:before="0"/>
        <w:jc w:val="center"/>
      </w:pPr>
      <w:r>
        <w:rPr>
          <w:rFonts w:ascii="Arial" w:cs="Arial" w:eastAsia="Arial" w:hAnsi="Arial"/>
          <w:b/>
          <w:bCs/>
          <w:color w:val="2E75B6"/>
          <w:sz w:val="34"/>
          <w:szCs w:val="34"/>
        </w:rPr>
        <w:t xml:space="preserve">E-Commerce Funnel Analysis</w:t>
      </w:r>
    </w:p>
    <w:p>
      <w:pPr>
        <w:spacing w:after="100" w:before="0"/>
        <w:jc w:val="center"/>
      </w:pPr>
      <w:r>
        <w:rPr>
          <w:rFonts w:ascii="Arial" w:cs="Arial" w:eastAsia="Arial" w:hAnsi="Arial"/>
          <w:color w:val="444444"/>
          <w:sz w:val="24"/>
          <w:szCs w:val="24"/>
        </w:rPr>
        <w:t xml:space="preserve">Olist Brazilian E-Commerce Platform</w:t>
      </w:r>
    </w:p>
    <w:p>
      <w:pPr>
        <w:pBdr>
          <w:bottom w:val="single" w:color="2E75B6" w:sz="4" w:space="1"/>
        </w:pBdr>
        <w:spacing w:after="120" w:before="120"/>
      </w:pPr>
      <w:r>
        <w:t xml:space="preserve"/>
      </w:r>
    </w:p>
    <w:p>
      <w:pPr>
        <w:spacing w:after="80" w:before="100"/>
        <w:jc w:val="center"/>
      </w:pPr>
      <w:r>
        <w:rPr>
          <w:rFonts w:ascii="Arial" w:cs="Arial" w:eastAsia="Arial" w:hAnsi="Arial"/>
          <w:color w:val="333333"/>
          <w:sz w:val="22"/>
          <w:szCs w:val="22"/>
        </w:rPr>
        <w:t xml:space="preserve">Prepared By: Akash Kashyap</w:t>
      </w:r>
    </w:p>
    <w:p>
      <w:pPr>
        <w:spacing w:after="80" w:before="0"/>
        <w:jc w:val="center"/>
      </w:pPr>
      <w:r>
        <w:rPr>
          <w:rFonts w:ascii="Arial" w:cs="Arial" w:eastAsia="Arial" w:hAnsi="Arial"/>
          <w:color w:val="333333"/>
          <w:sz w:val="22"/>
          <w:szCs w:val="22"/>
        </w:rPr>
        <w:t xml:space="preserve">Role: Data Analyst</w:t>
      </w:r>
    </w:p>
    <w:p>
      <w:pPr>
        <w:spacing w:after="80" w:before="0"/>
        <w:jc w:val="center"/>
      </w:pPr>
      <w:r>
        <w:rPr>
          <w:rFonts w:ascii="Arial" w:cs="Arial" w:eastAsia="Arial" w:hAnsi="Arial"/>
          <w:color w:val="333333"/>
          <w:sz w:val="22"/>
          <w:szCs w:val="22"/>
        </w:rPr>
        <w:t xml:space="preserve">Date: June 2026</w:t>
      </w:r>
    </w:p>
    <w:p>
      <w:pPr>
        <w:spacing w:after="80" w:before="0"/>
        <w:jc w:val="center"/>
      </w:pPr>
      <w:r>
        <w:rPr>
          <w:rFonts w:ascii="Arial" w:cs="Arial" w:eastAsia="Arial" w:hAnsi="Arial"/>
          <w:color w:val="333333"/>
          <w:sz w:val="22"/>
          <w:szCs w:val="22"/>
        </w:rPr>
        <w:t xml:space="preserve">Version: 1.0</w:t>
      </w:r>
    </w:p>
    <w:p>
      <w:r>
        <w:br w:type="page"/>
      </w:r>
    </w:p>
    <w:p>
      <w:pPr>
        <w:pStyle w:val="Heading1"/>
        <w:spacing w:after="160" w:before="320"/>
      </w:pPr>
      <w:r>
        <w:rPr>
          <w:rFonts w:ascii="Arial" w:cs="Arial" w:eastAsia="Arial" w:hAnsi="Arial"/>
          <w:b/>
          <w:bCs/>
          <w:color w:val="1F4E79"/>
          <w:sz w:val="32"/>
          <w:szCs w:val="32"/>
        </w:rPr>
        <w:t xml:space="preserve">1. Executive Summary</w:t>
      </w:r>
    </w:p>
    <w:p>
      <w:pPr>
        <w:pBdr>
          <w:bottom w:val="single" w:color="2E75B6" w:sz="4" w:space="1"/>
        </w:pBdr>
        <w:spacing w:after="120" w:before="120"/>
      </w:pPr>
      <w:r>
        <w:t xml:space="preserve"/>
      </w:r>
    </w:p>
    <w:p>
      <w:pPr>
        <w:spacing w:after="80" w:before="80"/>
      </w:pPr>
      <w:r>
        <w:rPr>
          <w:rFonts w:ascii="Arial" w:cs="Arial" w:eastAsia="Arial" w:hAnsi="Arial"/>
          <w:sz w:val="22"/>
          <w:szCs w:val="22"/>
        </w:rPr>
        <w:t xml:space="preserve">Olist is a Brazilian e-commerce platform connecting small and medium businesses to customers across Brazil. Despite processing thousands of orders monthly, the company is experiencing revenue leakage and declining customer satisfaction due to unidentified drop-off points in the order fulfillment funnel.</w:t>
      </w:r>
    </w:p>
    <w:p>
      <w:pPr>
        <w:spacing w:after="80" w:before="80"/>
      </w:pPr>
      <w:r>
        <w:t xml:space="preserve"/>
      </w:r>
    </w:p>
    <w:p>
      <w:pPr>
        <w:spacing w:after="80" w:before="80"/>
      </w:pPr>
      <w:r>
        <w:rPr>
          <w:rFonts w:ascii="Arial" w:cs="Arial" w:eastAsia="Arial" w:hAnsi="Arial"/>
          <w:sz w:val="22"/>
          <w:szCs w:val="22"/>
        </w:rPr>
        <w:t xml:space="preserve">This Business Requirements Document (BRD) outlines the scope, objectives, data sources, analytical approach, and expected deliverables for an end-to-end Funnel Analysis project. The goal is to identify where customers are dropping off, quantify the revenue impact, and provide actionable recommendations to improve delivery performance and customer satisfaction.</w:t>
      </w:r>
    </w:p>
    <w:p>
      <w:pPr>
        <w:spacing w:after="0" w:before="200"/>
      </w:pPr>
      <w:r>
        <w:t xml:space="preserve"/>
      </w:r>
    </w:p>
    <w:p>
      <w:pPr>
        <w:pStyle w:val="Heading1"/>
        <w:spacing w:after="160" w:before="320"/>
      </w:pPr>
      <w:r>
        <w:rPr>
          <w:rFonts w:ascii="Arial" w:cs="Arial" w:eastAsia="Arial" w:hAnsi="Arial"/>
          <w:b/>
          <w:bCs/>
          <w:color w:val="1F4E79"/>
          <w:sz w:val="32"/>
          <w:szCs w:val="32"/>
        </w:rPr>
        <w:t xml:space="preserve">2. Business Problem Statement</w:t>
      </w:r>
    </w:p>
    <w:p>
      <w:pPr>
        <w:pBdr>
          <w:bottom w:val="single" w:color="2E75B6" w:sz="4" w:space="1"/>
        </w:pBdr>
        <w:spacing w:after="120" w:before="120"/>
      </w:pPr>
      <w:r>
        <w:t xml:space="preserve"/>
      </w:r>
    </w:p>
    <w:p>
      <w:pPr>
        <w:spacing w:after="80" w:before="80"/>
      </w:pPr>
      <w:r>
        <w:rPr>
          <w:rFonts w:ascii="Arial" w:cs="Arial" w:eastAsia="Arial" w:hAnsi="Arial"/>
          <w:b/>
          <w:bCs/>
          <w:sz w:val="22"/>
          <w:szCs w:val="22"/>
        </w:rPr>
        <w:t xml:space="preserve">Olist management has raised the following key concerns:</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A significant percentage of orders are not being delivered successfully, resulting in direct revenue loss.</w:t>
      </w:r>
    </w:p>
    <w:p>
      <w:pPr>
        <w:pStyle w:val="ListParagraph"/>
        <w:numPr>
          <w:ilvl w:val="0"/>
          <w:numId w:val="2"/>
        </w:numPr>
        <w:spacing w:after="60" w:before="60"/>
      </w:pPr>
      <w:r>
        <w:rPr>
          <w:rFonts w:ascii="Arial" w:cs="Arial" w:eastAsia="Arial" w:hAnsi="Arial"/>
          <w:sz w:val="22"/>
          <w:szCs w:val="22"/>
        </w:rPr>
        <w:t xml:space="preserve">Late deliveries are suspected to be causing poor customer reviews, leading to reduced repeat purchases.</w:t>
      </w:r>
    </w:p>
    <w:p>
      <w:pPr>
        <w:pStyle w:val="ListParagraph"/>
        <w:numPr>
          <w:ilvl w:val="0"/>
          <w:numId w:val="2"/>
        </w:numPr>
        <w:spacing w:after="60" w:before="60"/>
      </w:pPr>
      <w:r>
        <w:rPr>
          <w:rFonts w:ascii="Arial" w:cs="Arial" w:eastAsia="Arial" w:hAnsi="Arial"/>
          <w:sz w:val="22"/>
          <w:szCs w:val="22"/>
        </w:rPr>
        <w:t xml:space="preserve">The company does not have a clear picture of which stage in the order funnel has the highest drop-off rate.</w:t>
      </w:r>
    </w:p>
    <w:p>
      <w:pPr>
        <w:pStyle w:val="ListParagraph"/>
        <w:numPr>
          <w:ilvl w:val="0"/>
          <w:numId w:val="2"/>
        </w:numPr>
        <w:spacing w:after="60" w:before="60"/>
      </w:pPr>
      <w:r>
        <w:rPr>
          <w:rFonts w:ascii="Arial" w:cs="Arial" w:eastAsia="Arial" w:hAnsi="Arial"/>
          <w:sz w:val="22"/>
          <w:szCs w:val="22"/>
        </w:rPr>
        <w:t xml:space="preserve">High-value customers may be churning due to poor delivery experience.</w:t>
      </w:r>
    </w:p>
    <w:p>
      <w:pPr>
        <w:pStyle w:val="ListParagraph"/>
        <w:numPr>
          <w:ilvl w:val="0"/>
          <w:numId w:val="2"/>
        </w:numPr>
        <w:spacing w:after="60" w:before="60"/>
      </w:pPr>
      <w:r>
        <w:rPr>
          <w:rFonts w:ascii="Arial" w:cs="Arial" w:eastAsia="Arial" w:hAnsi="Arial"/>
          <w:sz w:val="22"/>
          <w:szCs w:val="22"/>
        </w:rPr>
        <w:t xml:space="preserve">There is no data-driven framework currently in place to monitor and improve funnel performance.</w:t>
      </w:r>
    </w:p>
    <w:p>
      <w:pPr>
        <w:spacing w:after="80" w:before="120"/>
      </w:pPr>
      <w:r>
        <w:t xml:space="preserve"/>
      </w:r>
    </w:p>
    <w:p>
      <w:pPr>
        <w:spacing w:after="80" w:before="80"/>
      </w:pPr>
      <w:r>
        <w:rPr>
          <w:rFonts w:ascii="Arial" w:cs="Arial" w:eastAsia="Arial" w:hAnsi="Arial"/>
          <w:sz w:val="22"/>
          <w:szCs w:val="22"/>
        </w:rPr>
        <w:t xml:space="preserve">The business requires a Data Analyst to investigate these issues using available transaction data, identify root causes, measure business impact, and recommend solutions.</w:t>
      </w:r>
    </w:p>
    <w:p>
      <w:pPr>
        <w:spacing w:after="0" w:before="200"/>
      </w:pPr>
      <w:r>
        <w:t xml:space="preserve"/>
      </w:r>
    </w:p>
    <w:p>
      <w:pPr>
        <w:pStyle w:val="Heading1"/>
        <w:spacing w:after="160" w:before="320"/>
      </w:pPr>
      <w:r>
        <w:rPr>
          <w:rFonts w:ascii="Arial" w:cs="Arial" w:eastAsia="Arial" w:hAnsi="Arial"/>
          <w:b/>
          <w:bCs/>
          <w:color w:val="1F4E79"/>
          <w:sz w:val="32"/>
          <w:szCs w:val="32"/>
        </w:rPr>
        <w:t xml:space="preserve">3. Project Objectives</w:t>
      </w:r>
    </w:p>
    <w:p>
      <w:pPr>
        <w:pBdr>
          <w:bottom w:val="single" w:color="2E75B6"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Objective</w:t>
            </w:r>
          </w:p>
        </w:tc>
        <w:tc>
          <w:tcPr>
            <w:tcW w:type="dxa" w:w="4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Expected Outcome</w:t>
            </w:r>
          </w:p>
        </w:tc>
      </w:tr>
      <w:tr>
        <w:tc>
          <w:tcPr>
            <w:tcW w:type="dxa" w:w="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1</w:t>
            </w:r>
          </w:p>
        </w:tc>
        <w:tc>
          <w:tcPr>
            <w:tcW w:type="dxa" w:w="4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Map the complete order fulfillment funnel</w:t>
            </w:r>
          </w:p>
        </w:tc>
        <w:tc>
          <w:tcPr>
            <w:tcW w:type="dxa" w:w="4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Identify each stage from order placed to review given</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Identify drop-off stages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Pinpoint where maximum orders are lost</w:t>
            </w:r>
          </w:p>
        </w:tc>
      </w:tr>
      <w:tr>
        <w:tc>
          <w:tcPr>
            <w:tcW w:type="dxa" w:w="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3</w:t>
            </w:r>
          </w:p>
        </w:tc>
        <w:tc>
          <w:tcPr>
            <w:tcW w:type="dxa" w:w="4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Analyze delivery performance</w:t>
            </w:r>
          </w:p>
        </w:tc>
        <w:tc>
          <w:tcPr>
            <w:tcW w:type="dxa" w:w="4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Measure on-time vs late delivery rates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4</w:t>
            </w:r>
          </w:p>
        </w:tc>
        <w:tc>
          <w:tcPr>
            <w:tcW w:type="dxa" w:w="4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Quantify revenue impact</w:t>
            </w:r>
          </w:p>
        </w:tc>
        <w:tc>
          <w:tcPr>
            <w:tcW w:type="dxa" w:w="4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Calculate revenue lost due to cancelled/failed orders</w:t>
            </w:r>
          </w:p>
        </w:tc>
      </w:tr>
      <w:tr>
        <w:tc>
          <w:tcPr>
            <w:tcW w:type="dxa" w:w="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5</w:t>
            </w:r>
          </w:p>
        </w:tc>
        <w:tc>
          <w:tcPr>
            <w:tcW w:type="dxa" w:w="4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Measure customer satisfaction impact</w:t>
            </w:r>
          </w:p>
        </w:tc>
        <w:tc>
          <w:tcPr>
            <w:tcW w:type="dxa" w:w="4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Correlate late delivery with low review scores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6</w:t>
            </w:r>
          </w:p>
        </w:tc>
        <w:tc>
          <w:tcPr>
            <w:tcW w:type="dxa" w:w="4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Provide business recommendations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Actionable steps to reduce drop-off and improve revenue</w:t>
            </w:r>
          </w:p>
        </w:tc>
      </w:tr>
    </w:tbl>
    <w:p>
      <w:pPr>
        <w:spacing w:after="0" w:before="200"/>
      </w:pPr>
      <w:r>
        <w:t xml:space="preserve"/>
      </w:r>
    </w:p>
    <w:p>
      <w:pPr>
        <w:pStyle w:val="Heading1"/>
        <w:spacing w:after="160" w:before="320"/>
      </w:pPr>
      <w:r>
        <w:rPr>
          <w:rFonts w:ascii="Arial" w:cs="Arial" w:eastAsia="Arial" w:hAnsi="Arial"/>
          <w:b/>
          <w:bCs/>
          <w:color w:val="1F4E79"/>
          <w:sz w:val="32"/>
          <w:szCs w:val="32"/>
        </w:rPr>
        <w:t xml:space="preserve">4. Project Scope</w:t>
      </w:r>
    </w:p>
    <w:p>
      <w:pPr>
        <w:pBdr>
          <w:bottom w:val="single" w:color="2E75B6" w:sz="4" w:space="1"/>
        </w:pBdr>
        <w:spacing w:after="120" w:before="120"/>
      </w:pPr>
      <w:r>
        <w:t xml:space="preserve"/>
      </w:r>
    </w:p>
    <w:p>
      <w:pPr>
        <w:pStyle w:val="Heading2"/>
        <w:spacing w:after="120" w:before="240"/>
      </w:pPr>
      <w:r>
        <w:rPr>
          <w:rFonts w:ascii="Arial" w:cs="Arial" w:eastAsia="Arial" w:hAnsi="Arial"/>
          <w:b/>
          <w:bCs/>
          <w:color w:val="2E75B6"/>
          <w:sz w:val="26"/>
          <w:szCs w:val="26"/>
        </w:rPr>
        <w:t xml:space="preserve">4.1 In Scope</w:t>
      </w:r>
    </w:p>
    <w:p>
      <w:pPr>
        <w:pStyle w:val="ListParagraph"/>
        <w:numPr>
          <w:ilvl w:val="0"/>
          <w:numId w:val="2"/>
        </w:numPr>
        <w:spacing w:after="60" w:before="60"/>
      </w:pPr>
      <w:r>
        <w:rPr>
          <w:rFonts w:ascii="Arial" w:cs="Arial" w:eastAsia="Arial" w:hAnsi="Arial"/>
          <w:sz w:val="22"/>
          <w:szCs w:val="22"/>
        </w:rPr>
        <w:t xml:space="preserve">Order funnel analysis: Placed → Approved → Shipped → Delivered → Reviewed</w:t>
      </w:r>
    </w:p>
    <w:p>
      <w:pPr>
        <w:pStyle w:val="ListParagraph"/>
        <w:numPr>
          <w:ilvl w:val="0"/>
          <w:numId w:val="2"/>
        </w:numPr>
        <w:spacing w:after="60" w:before="60"/>
      </w:pPr>
      <w:r>
        <w:rPr>
          <w:rFonts w:ascii="Arial" w:cs="Arial" w:eastAsia="Arial" w:hAnsi="Arial"/>
          <w:sz w:val="22"/>
          <w:szCs w:val="22"/>
        </w:rPr>
        <w:t xml:space="preserve">Delivery performance analysis: on-time vs late delivery rates</w:t>
      </w:r>
    </w:p>
    <w:p>
      <w:pPr>
        <w:pStyle w:val="ListParagraph"/>
        <w:numPr>
          <w:ilvl w:val="0"/>
          <w:numId w:val="2"/>
        </w:numPr>
        <w:spacing w:after="60" w:before="60"/>
      </w:pPr>
      <w:r>
        <w:rPr>
          <w:rFonts w:ascii="Arial" w:cs="Arial" w:eastAsia="Arial" w:hAnsi="Arial"/>
          <w:sz w:val="22"/>
          <w:szCs w:val="22"/>
        </w:rPr>
        <w:t xml:space="preserve">Revenue analysis: total revenue, average order value, payment types</w:t>
      </w:r>
    </w:p>
    <w:p>
      <w:pPr>
        <w:pStyle w:val="ListParagraph"/>
        <w:numPr>
          <w:ilvl w:val="0"/>
          <w:numId w:val="2"/>
        </w:numPr>
        <w:spacing w:after="60" w:before="60"/>
      </w:pPr>
      <w:r>
        <w:rPr>
          <w:rFonts w:ascii="Arial" w:cs="Arial" w:eastAsia="Arial" w:hAnsi="Arial"/>
          <w:sz w:val="22"/>
          <w:szCs w:val="22"/>
        </w:rPr>
        <w:t xml:space="preserve">Customer satisfaction analysis: review score distribution and correlation with delivery</w:t>
      </w:r>
    </w:p>
    <w:p>
      <w:pPr>
        <w:pStyle w:val="ListParagraph"/>
        <w:numPr>
          <w:ilvl w:val="0"/>
          <w:numId w:val="2"/>
        </w:numPr>
        <w:spacing w:after="60" w:before="60"/>
      </w:pPr>
      <w:r>
        <w:rPr>
          <w:rFonts w:ascii="Arial" w:cs="Arial" w:eastAsia="Arial" w:hAnsi="Arial"/>
          <w:sz w:val="22"/>
          <w:szCs w:val="22"/>
        </w:rPr>
        <w:t xml:space="preserve">Drop-off analysis: identifying stages with highest order loss</w:t>
      </w:r>
    </w:p>
    <w:p>
      <w:pPr>
        <w:pStyle w:val="ListParagraph"/>
        <w:numPr>
          <w:ilvl w:val="0"/>
          <w:numId w:val="2"/>
        </w:numPr>
        <w:spacing w:after="60" w:before="60"/>
      </w:pPr>
      <w:r>
        <w:rPr>
          <w:rFonts w:ascii="Arial" w:cs="Arial" w:eastAsia="Arial" w:hAnsi="Arial"/>
          <w:sz w:val="22"/>
          <w:szCs w:val="22"/>
        </w:rPr>
        <w:t xml:space="preserve">Business impact quantification: revenue loss from failed/cancelled orders</w:t>
      </w:r>
    </w:p>
    <w:p>
      <w:pPr>
        <w:spacing w:after="80" w:before="120"/>
      </w:pPr>
      <w:r>
        <w:t xml:space="preserve"/>
      </w:r>
    </w:p>
    <w:p>
      <w:pPr>
        <w:pStyle w:val="Heading2"/>
        <w:spacing w:after="120" w:before="240"/>
      </w:pPr>
      <w:r>
        <w:rPr>
          <w:rFonts w:ascii="Arial" w:cs="Arial" w:eastAsia="Arial" w:hAnsi="Arial"/>
          <w:b/>
          <w:bCs/>
          <w:color w:val="2E75B6"/>
          <w:sz w:val="26"/>
          <w:szCs w:val="26"/>
        </w:rPr>
        <w:t xml:space="preserve">4.2 Out of Scope</w:t>
      </w:r>
    </w:p>
    <w:p>
      <w:pPr>
        <w:pStyle w:val="ListParagraph"/>
        <w:numPr>
          <w:ilvl w:val="0"/>
          <w:numId w:val="2"/>
        </w:numPr>
        <w:spacing w:after="60" w:before="60"/>
      </w:pPr>
      <w:r>
        <w:rPr>
          <w:rFonts w:ascii="Arial" w:cs="Arial" w:eastAsia="Arial" w:hAnsi="Arial"/>
          <w:sz w:val="22"/>
          <w:szCs w:val="22"/>
        </w:rPr>
        <w:t xml:space="preserve">Seller performance deep-dive analysis</w:t>
      </w:r>
    </w:p>
    <w:p>
      <w:pPr>
        <w:pStyle w:val="ListParagraph"/>
        <w:numPr>
          <w:ilvl w:val="0"/>
          <w:numId w:val="2"/>
        </w:numPr>
        <w:spacing w:after="60" w:before="60"/>
      </w:pPr>
      <w:r>
        <w:rPr>
          <w:rFonts w:ascii="Arial" w:cs="Arial" w:eastAsia="Arial" w:hAnsi="Arial"/>
          <w:sz w:val="22"/>
          <w:szCs w:val="22"/>
        </w:rPr>
        <w:t xml:space="preserve">Geolocation and regional analysis</w:t>
      </w:r>
    </w:p>
    <w:p>
      <w:pPr>
        <w:pStyle w:val="ListParagraph"/>
        <w:numPr>
          <w:ilvl w:val="0"/>
          <w:numId w:val="2"/>
        </w:numPr>
        <w:spacing w:after="60" w:before="60"/>
      </w:pPr>
      <w:r>
        <w:rPr>
          <w:rFonts w:ascii="Arial" w:cs="Arial" w:eastAsia="Arial" w:hAnsi="Arial"/>
          <w:sz w:val="22"/>
          <w:szCs w:val="22"/>
        </w:rPr>
        <w:t xml:space="preserve">Product category level analysis</w:t>
      </w:r>
    </w:p>
    <w:p>
      <w:pPr>
        <w:pStyle w:val="ListParagraph"/>
        <w:numPr>
          <w:ilvl w:val="0"/>
          <w:numId w:val="2"/>
        </w:numPr>
        <w:spacing w:after="60" w:before="60"/>
      </w:pPr>
      <w:r>
        <w:rPr>
          <w:rFonts w:ascii="Arial" w:cs="Arial" w:eastAsia="Arial" w:hAnsi="Arial"/>
          <w:sz w:val="22"/>
          <w:szCs w:val="22"/>
        </w:rPr>
        <w:t xml:space="preserve">Machine learning or predictive modelling</w:t>
      </w:r>
    </w:p>
    <w:p>
      <w:pPr>
        <w:pStyle w:val="ListParagraph"/>
        <w:numPr>
          <w:ilvl w:val="0"/>
          <w:numId w:val="2"/>
        </w:numPr>
        <w:spacing w:after="60" w:before="60"/>
      </w:pPr>
      <w:r>
        <w:rPr>
          <w:rFonts w:ascii="Arial" w:cs="Arial" w:eastAsia="Arial" w:hAnsi="Arial"/>
          <w:sz w:val="22"/>
          <w:szCs w:val="22"/>
        </w:rPr>
        <w:t xml:space="preserve">Real-time dashboard integration with live database</w:t>
      </w:r>
    </w:p>
    <w:p>
      <w:pPr>
        <w:spacing w:after="0" w:before="200"/>
      </w:pPr>
      <w:r>
        <w:t xml:space="preserve"/>
      </w:r>
    </w:p>
    <w:p>
      <w:pPr>
        <w:pStyle w:val="Heading1"/>
        <w:spacing w:after="160" w:before="320"/>
      </w:pPr>
      <w:r>
        <w:rPr>
          <w:rFonts w:ascii="Arial" w:cs="Arial" w:eastAsia="Arial" w:hAnsi="Arial"/>
          <w:b/>
          <w:bCs/>
          <w:color w:val="1F4E79"/>
          <w:sz w:val="32"/>
          <w:szCs w:val="32"/>
        </w:rPr>
        <w:t xml:space="preserve">5. Data Sources</w:t>
      </w:r>
    </w:p>
    <w:p>
      <w:pPr>
        <w:pBdr>
          <w:bottom w:val="single" w:color="2E75B6" w:sz="4" w:space="1"/>
        </w:pBdr>
        <w:spacing w:after="120" w:before="120"/>
      </w:pPr>
      <w:r>
        <w:t xml:space="preserve"/>
      </w:r>
    </w:p>
    <w:p>
      <w:pPr>
        <w:spacing w:after="80" w:before="80"/>
      </w:pPr>
      <w:r>
        <w:rPr>
          <w:rFonts w:ascii="Arial" w:cs="Arial" w:eastAsia="Arial" w:hAnsi="Arial"/>
          <w:b/>
          <w:bCs/>
          <w:sz w:val="22"/>
          <w:szCs w:val="22"/>
        </w:rPr>
        <w:t xml:space="preserve">Source: Kaggle — Olist Brazilian E-Commerce Public Dataset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360"/>
        <w:gridCol w:w="24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File Name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Records</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Key Columns</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Used For</w:t>
            </w:r>
          </w:p>
        </w:tc>
      </w:tr>
      <w:tr>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olist_orders_dataset</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99,441</w:t>
            </w:r>
          </w:p>
        </w:tc>
        <w:tc>
          <w:tcPr>
            <w:tcW w:type="dxa" w:w="3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order_id, order_status, purchase_timestamp, delivered_date</w:t>
            </w:r>
          </w:p>
        </w:tc>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Funnel stages, delivery analysis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olist_order_payments_dataset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103,886</w:t>
            </w:r>
          </w:p>
        </w:tc>
        <w:tc>
          <w:tcPr>
            <w:tcW w:type="dxa" w:w="3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order_id, payment_type, payment_value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Revenue analysis</w:t>
            </w:r>
          </w:p>
        </w:tc>
      </w:tr>
      <w:tr>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olist_order_reviews_dataset</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104,719</w:t>
            </w:r>
          </w:p>
        </w:tc>
        <w:tc>
          <w:tcPr>
            <w:tcW w:type="dxa" w:w="3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order_id, review_score</w:t>
            </w:r>
          </w:p>
        </w:tc>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Customer satisfaction analysis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olist_order_items_dataset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112,650</w:t>
            </w:r>
          </w:p>
        </w:tc>
        <w:tc>
          <w:tcPr>
            <w:tcW w:type="dxa" w:w="3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order_id, product_id, price, freight_value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Order value analysis</w:t>
            </w:r>
          </w:p>
        </w:tc>
      </w:tr>
      <w:tr>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olist_customers_dataset</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99,441</w:t>
            </w:r>
          </w:p>
        </w:tc>
        <w:tc>
          <w:tcPr>
            <w:tcW w:type="dxa" w:w="3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customer_id, customer_state</w:t>
            </w:r>
          </w:p>
        </w:tc>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Customer information</w:t>
            </w:r>
          </w:p>
        </w:tc>
      </w:tr>
    </w:tbl>
    <w:p>
      <w:pPr>
        <w:spacing w:after="0" w:before="200"/>
      </w:pPr>
      <w:r>
        <w:t xml:space="preserve"/>
      </w:r>
    </w:p>
    <w:p>
      <w:pPr>
        <w:pStyle w:val="Heading1"/>
        <w:spacing w:after="160" w:before="320"/>
      </w:pPr>
      <w:r>
        <w:rPr>
          <w:rFonts w:ascii="Arial" w:cs="Arial" w:eastAsia="Arial" w:hAnsi="Arial"/>
          <w:b/>
          <w:bCs/>
          <w:color w:val="1F4E79"/>
          <w:sz w:val="32"/>
          <w:szCs w:val="32"/>
        </w:rPr>
        <w:t xml:space="preserve">6. Funnel Definition</w:t>
      </w:r>
    </w:p>
    <w:p>
      <w:pPr>
        <w:pBdr>
          <w:bottom w:val="single" w:color="2E75B6" w:sz="4" w:space="1"/>
        </w:pBdr>
        <w:spacing w:after="120" w:before="120"/>
      </w:pPr>
      <w:r>
        <w:t xml:space="preserve"/>
      </w:r>
    </w:p>
    <w:p>
      <w:pPr>
        <w:spacing w:after="80" w:before="80"/>
      </w:pPr>
      <w:r>
        <w:rPr>
          <w:rFonts w:ascii="Arial" w:cs="Arial" w:eastAsia="Arial" w:hAnsi="Arial"/>
          <w:sz w:val="22"/>
          <w:szCs w:val="22"/>
        </w:rPr>
        <w:t xml:space="preserve">The e-commerce order funnel for this analysis is defined as follows:</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560"/>
        <w:gridCol w:w="20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Stage</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2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Data Column</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Drop-off Risk</w:t>
            </w:r>
          </w:p>
        </w:tc>
      </w:tr>
      <w:tr>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Stage 1: Order Placed</w:t>
            </w:r>
          </w:p>
        </w:tc>
        <w:tc>
          <w:tcPr>
            <w:tcW w:type="dxa" w:w="2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Customer places an order on the platform</w:t>
            </w:r>
          </w:p>
        </w:tc>
        <w:tc>
          <w:tcPr>
            <w:tcW w:type="dxa" w:w="2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order_purchase_timestamp</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Low</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Stage 2: Payment Approved</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Payment is confirmed and order is approved</w:t>
            </w:r>
          </w:p>
        </w:tc>
        <w:tc>
          <w:tcPr>
            <w:tcW w:type="dxa" w:w="2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order_approved_at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Stage 3: Shipped to Carrier</w:t>
            </w:r>
          </w:p>
        </w:tc>
        <w:tc>
          <w:tcPr>
            <w:tcW w:type="dxa" w:w="2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Order is handed to logistics carrier</w:t>
            </w:r>
          </w:p>
        </w:tc>
        <w:tc>
          <w:tcPr>
            <w:tcW w:type="dxa" w:w="2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order_delivered_carrier_date</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Stage 4: Delivered to Customer</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Order is delivered to customer</w:t>
            </w:r>
          </w:p>
        </w:tc>
        <w:tc>
          <w:tcPr>
            <w:tcW w:type="dxa" w:w="2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order_delivered_customer_date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Stage 5: Review Given</w:t>
            </w:r>
          </w:p>
        </w:tc>
        <w:tc>
          <w:tcPr>
            <w:tcW w:type="dxa" w:w="2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Customer leaves a review after delivery</w:t>
            </w:r>
          </w:p>
        </w:tc>
        <w:tc>
          <w:tcPr>
            <w:tcW w:type="dxa" w:w="2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review_creation_date</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High</w:t>
            </w:r>
          </w:p>
        </w:tc>
      </w:tr>
    </w:tbl>
    <w:p>
      <w:pPr>
        <w:spacing w:after="0" w:before="200"/>
      </w:pPr>
      <w:r>
        <w:t xml:space="preserve"/>
      </w:r>
    </w:p>
    <w:p>
      <w:pPr>
        <w:pStyle w:val="Heading1"/>
        <w:spacing w:after="160" w:before="320"/>
      </w:pPr>
      <w:r>
        <w:rPr>
          <w:rFonts w:ascii="Arial" w:cs="Arial" w:eastAsia="Arial" w:hAnsi="Arial"/>
          <w:b/>
          <w:bCs/>
          <w:color w:val="1F4E79"/>
          <w:sz w:val="32"/>
          <w:szCs w:val="32"/>
        </w:rPr>
        <w:t xml:space="preserve">7. Analytical Approach &amp; Tools</w:t>
      </w:r>
    </w:p>
    <w:p>
      <w:pPr>
        <w:pBdr>
          <w:bottom w:val="single" w:color="2E75B6"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000"/>
        <w:gridCol w:w="25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Tool</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Activity</w:t>
            </w:r>
          </w:p>
        </w:tc>
        <w:tc>
          <w:tcPr>
            <w:tcW w:type="dxa" w:w="2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Output</w:t>
            </w:r>
          </w:p>
        </w:tc>
      </w:tr>
      <w:tr>
        <w:tc>
          <w:tcPr>
            <w:tcW w:type="dxa" w:w="1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Phase 1: EDA</w:t>
            </w:r>
          </w:p>
        </w:tc>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Python (Pandas, Seaborn, Matplotlib)</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Data loading, cleaning, merging, visualization, funnel analysis</w:t>
            </w:r>
          </w:p>
        </w:tc>
        <w:tc>
          <w:tcPr>
            <w:tcW w:type="dxa" w:w="2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Jupyter Notebook with charts and insights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Phase 2: SQL Analysis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PostgreSQL / pgAdmin4</w:t>
            </w:r>
          </w:p>
        </w:tc>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Advanced queries, window functions, funnel drop-off, revenue analysis</w:t>
            </w:r>
          </w:p>
        </w:tc>
        <w:tc>
          <w:tcPr>
            <w:tcW w:type="dxa" w:w="2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SQL file with 7+ business queries</w:t>
            </w:r>
          </w:p>
        </w:tc>
      </w:tr>
      <w:tr>
        <w:tc>
          <w:tcPr>
            <w:tcW w:type="dxa" w:w="1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Phase 3: Dashboard</w:t>
            </w:r>
          </w:p>
        </w:tc>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Power BI</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Interactive dashboard with KPIs, funnel chart, delivery trends</w:t>
            </w:r>
          </w:p>
        </w:tc>
        <w:tc>
          <w:tcPr>
            <w:tcW w:type="dxa" w:w="2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Power BI .pbix dashboard file</w:t>
            </w:r>
          </w:p>
        </w:tc>
      </w:tr>
    </w:tbl>
    <w:p>
      <w:pPr>
        <w:spacing w:after="0" w:before="200"/>
      </w:pPr>
      <w:r>
        <w:t xml:space="preserve"/>
      </w:r>
    </w:p>
    <w:p>
      <w:pPr>
        <w:pStyle w:val="Heading1"/>
        <w:spacing w:after="160" w:before="320"/>
      </w:pPr>
      <w:r>
        <w:rPr>
          <w:rFonts w:ascii="Arial" w:cs="Arial" w:eastAsia="Arial" w:hAnsi="Arial"/>
          <w:b/>
          <w:bCs/>
          <w:color w:val="1F4E79"/>
          <w:sz w:val="32"/>
          <w:szCs w:val="32"/>
        </w:rPr>
        <w:t xml:space="preserve">8. Key Business Questions</w:t>
      </w:r>
    </w:p>
    <w:p>
      <w:pPr>
        <w:pBdr>
          <w:bottom w:val="single" w:color="2E75B6" w:sz="4" w:space="1"/>
        </w:pBdr>
        <w:spacing w:after="120" w:before="120"/>
      </w:pPr>
      <w:r>
        <w:t xml:space="preserve"/>
      </w:r>
    </w:p>
    <w:p>
      <w:pPr>
        <w:spacing w:after="80" w:before="80"/>
      </w:pPr>
      <w:r>
        <w:rPr>
          <w:rFonts w:ascii="Arial" w:cs="Arial" w:eastAsia="Arial" w:hAnsi="Arial"/>
          <w:sz w:val="22"/>
          <w:szCs w:val="22"/>
        </w:rPr>
        <w:t xml:space="preserve">The analysis must answer the following business questions:</w:t>
      </w:r>
    </w:p>
    <w:p>
      <w:pPr>
        <w:spacing w:after="80" w:before="100"/>
      </w:pPr>
      <w:r>
        <w:t xml:space="preserve"/>
      </w:r>
    </w:p>
    <w:p>
      <w:pPr>
        <w:pStyle w:val="ListParagraph"/>
        <w:numPr>
          <w:ilvl w:val="0"/>
          <w:numId w:val="2"/>
        </w:numPr>
        <w:spacing w:after="60" w:before="60"/>
      </w:pPr>
      <w:r>
        <w:rPr>
          <w:rFonts w:ascii="Arial" w:cs="Arial" w:eastAsia="Arial" w:hAnsi="Arial"/>
          <w:sz w:val="22"/>
          <w:szCs w:val="22"/>
        </w:rPr>
        <w:t xml:space="preserve">What percentage of orders are successfully delivered vs cancelled or failed?</w:t>
      </w:r>
    </w:p>
    <w:p>
      <w:pPr>
        <w:pStyle w:val="ListParagraph"/>
        <w:numPr>
          <w:ilvl w:val="0"/>
          <w:numId w:val="2"/>
        </w:numPr>
        <w:spacing w:after="60" w:before="60"/>
      </w:pPr>
      <w:r>
        <w:rPr>
          <w:rFonts w:ascii="Arial" w:cs="Arial" w:eastAsia="Arial" w:hAnsi="Arial"/>
          <w:sz w:val="22"/>
          <w:szCs w:val="22"/>
        </w:rPr>
        <w:t xml:space="preserve">At which stage of the funnel do maximum orders drop off?</w:t>
      </w:r>
    </w:p>
    <w:p>
      <w:pPr>
        <w:pStyle w:val="ListParagraph"/>
        <w:numPr>
          <w:ilvl w:val="0"/>
          <w:numId w:val="2"/>
        </w:numPr>
        <w:spacing w:after="60" w:before="60"/>
      </w:pPr>
      <w:r>
        <w:rPr>
          <w:rFonts w:ascii="Arial" w:cs="Arial" w:eastAsia="Arial" w:hAnsi="Arial"/>
          <w:sz w:val="22"/>
          <w:szCs w:val="22"/>
        </w:rPr>
        <w:t xml:space="preserve">What is the on-time delivery rate? How many orders are delivered late?</w:t>
      </w:r>
    </w:p>
    <w:p>
      <w:pPr>
        <w:pStyle w:val="ListParagraph"/>
        <w:numPr>
          <w:ilvl w:val="0"/>
          <w:numId w:val="2"/>
        </w:numPr>
        <w:spacing w:after="60" w:before="60"/>
      </w:pPr>
      <w:r>
        <w:rPr>
          <w:rFonts w:ascii="Arial" w:cs="Arial" w:eastAsia="Arial" w:hAnsi="Arial"/>
          <w:sz w:val="22"/>
          <w:szCs w:val="22"/>
        </w:rPr>
        <w:t xml:space="preserve">What is the total revenue generated? What is the revenue lost from failed orders?</w:t>
      </w:r>
    </w:p>
    <w:p>
      <w:pPr>
        <w:pStyle w:val="ListParagraph"/>
        <w:numPr>
          <w:ilvl w:val="0"/>
          <w:numId w:val="2"/>
        </w:numPr>
        <w:spacing w:after="60" w:before="60"/>
      </w:pPr>
      <w:r>
        <w:rPr>
          <w:rFonts w:ascii="Arial" w:cs="Arial" w:eastAsia="Arial" w:hAnsi="Arial"/>
          <w:sz w:val="22"/>
          <w:szCs w:val="22"/>
        </w:rPr>
        <w:t xml:space="preserve">Which payment method is most popular among customers?</w:t>
      </w:r>
    </w:p>
    <w:p>
      <w:pPr>
        <w:pStyle w:val="ListParagraph"/>
        <w:numPr>
          <w:ilvl w:val="0"/>
          <w:numId w:val="2"/>
        </w:numPr>
        <w:spacing w:after="60" w:before="60"/>
      </w:pPr>
      <w:r>
        <w:rPr>
          <w:rFonts w:ascii="Arial" w:cs="Arial" w:eastAsia="Arial" w:hAnsi="Arial"/>
          <w:sz w:val="22"/>
          <w:szCs w:val="22"/>
        </w:rPr>
        <w:t xml:space="preserve">Does late delivery negatively impact customer review scores?</w:t>
      </w:r>
    </w:p>
    <w:p>
      <w:pPr>
        <w:pStyle w:val="ListParagraph"/>
        <w:numPr>
          <w:ilvl w:val="0"/>
          <w:numId w:val="2"/>
        </w:numPr>
        <w:spacing w:after="60" w:before="60"/>
      </w:pPr>
      <w:r>
        <w:rPr>
          <w:rFonts w:ascii="Arial" w:cs="Arial" w:eastAsia="Arial" w:hAnsi="Arial"/>
          <w:sz w:val="22"/>
          <w:szCs w:val="22"/>
        </w:rPr>
        <w:t xml:space="preserve">What is the average order value? How does it vary by order status?</w:t>
      </w:r>
    </w:p>
    <w:p>
      <w:pPr>
        <w:spacing w:after="0" w:before="200"/>
      </w:pPr>
      <w:r>
        <w:t xml:space="preserve"/>
      </w:r>
    </w:p>
    <w:p>
      <w:pPr>
        <w:pStyle w:val="Heading1"/>
        <w:spacing w:after="160" w:before="320"/>
      </w:pPr>
      <w:r>
        <w:rPr>
          <w:rFonts w:ascii="Arial" w:cs="Arial" w:eastAsia="Arial" w:hAnsi="Arial"/>
          <w:b/>
          <w:bCs/>
          <w:color w:val="1F4E79"/>
          <w:sz w:val="32"/>
          <w:szCs w:val="32"/>
        </w:rPr>
        <w:t xml:space="preserve">9. Expected Deliverables</w:t>
      </w:r>
    </w:p>
    <w:p>
      <w:pPr>
        <w:pBdr>
          <w:bottom w:val="single" w:color="2E75B6"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Deliverable</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Tool</w:t>
            </w:r>
          </w:p>
        </w:tc>
        <w:tc>
          <w:tcPr>
            <w:tcW w:type="dxa" w:w="5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BRD Document</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MS Word</w:t>
            </w:r>
          </w:p>
        </w:tc>
        <w:tc>
          <w:tcPr>
            <w:tcW w:type="dxa" w:w="51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This document — project scope and requirements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EDA Jupyter Notebook</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Python</w:t>
            </w:r>
          </w:p>
        </w:tc>
        <w:tc>
          <w:tcPr>
            <w:tcW w:type="dxa" w:w="5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Data cleaning, visualizations, and 5+ insights</w:t>
            </w:r>
          </w:p>
        </w:tc>
      </w:tr>
      <w:tr>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SQL Analysis File</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PostgreSQL</w:t>
            </w:r>
          </w:p>
        </w:tc>
        <w:tc>
          <w:tcPr>
            <w:tcW w:type="dxa" w:w="51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7+ business queries with comments and findings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Power BI Dashboard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Power BI</w:t>
            </w:r>
          </w:p>
        </w:tc>
        <w:tc>
          <w:tcPr>
            <w:tcW w:type="dxa" w:w="5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Interactive dashboard with funnel, KPIs, and trends</w:t>
            </w:r>
          </w:p>
        </w:tc>
      </w:tr>
      <w:tr>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README Files</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GitHub</w:t>
            </w:r>
          </w:p>
        </w:tc>
        <w:tc>
          <w:tcPr>
            <w:tcW w:type="dxa" w:w="51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Project documentation for both EDA and SQL projects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Resume Project Points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Overleaf</w:t>
            </w:r>
          </w:p>
        </w:tc>
        <w:tc>
          <w:tcPr>
            <w:tcW w:type="dxa" w:w="5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Bullet points for resume with numbers and impact</w:t>
            </w:r>
          </w:p>
        </w:tc>
      </w:tr>
    </w:tbl>
    <w:p>
      <w:pPr>
        <w:spacing w:after="0" w:before="200"/>
      </w:pPr>
      <w:r>
        <w:t xml:space="preserve"/>
      </w:r>
    </w:p>
    <w:p>
      <w:pPr>
        <w:pStyle w:val="Heading1"/>
        <w:spacing w:after="160" w:before="320"/>
      </w:pPr>
      <w:r>
        <w:rPr>
          <w:rFonts w:ascii="Arial" w:cs="Arial" w:eastAsia="Arial" w:hAnsi="Arial"/>
          <w:b/>
          <w:bCs/>
          <w:color w:val="1F4E79"/>
          <w:sz w:val="32"/>
          <w:szCs w:val="32"/>
        </w:rPr>
        <w:t xml:space="preserve">10. Success Metrics</w:t>
      </w:r>
    </w:p>
    <w:p>
      <w:pPr>
        <w:pBdr>
          <w:bottom w:val="single" w:color="2E75B6" w:sz="4" w:space="1"/>
        </w:pBdr>
        <w:spacing w:after="120" w:before="120"/>
      </w:pPr>
      <w:r>
        <w:t xml:space="preserve"/>
      </w:r>
    </w:p>
    <w:p>
      <w:pPr>
        <w:spacing w:after="80" w:before="80"/>
      </w:pPr>
      <w:r>
        <w:rPr>
          <w:rFonts w:ascii="Arial" w:cs="Arial" w:eastAsia="Arial" w:hAnsi="Arial"/>
          <w:sz w:val="22"/>
          <w:szCs w:val="22"/>
        </w:rPr>
        <w:t xml:space="preserve">The project will be considered successful if:</w:t>
      </w:r>
    </w:p>
    <w:p>
      <w:pPr>
        <w:spacing w:after="80" w:before="100"/>
      </w:pPr>
      <w:r>
        <w:t xml:space="preserve"/>
      </w:r>
    </w:p>
    <w:p>
      <w:pPr>
        <w:pStyle w:val="ListParagraph"/>
        <w:numPr>
          <w:ilvl w:val="0"/>
          <w:numId w:val="2"/>
        </w:numPr>
        <w:spacing w:after="60" w:before="60"/>
      </w:pPr>
      <w:r>
        <w:rPr>
          <w:rFonts w:ascii="Arial" w:cs="Arial" w:eastAsia="Arial" w:hAnsi="Arial"/>
          <w:sz w:val="22"/>
          <w:szCs w:val="22"/>
        </w:rPr>
        <w:t xml:space="preserve">Complete order funnel is mapped with drop-off rates at each stage.</w:t>
      </w:r>
    </w:p>
    <w:p>
      <w:pPr>
        <w:pStyle w:val="ListParagraph"/>
        <w:numPr>
          <w:ilvl w:val="0"/>
          <w:numId w:val="2"/>
        </w:numPr>
        <w:spacing w:after="60" w:before="60"/>
      </w:pPr>
      <w:r>
        <w:rPr>
          <w:rFonts w:ascii="Arial" w:cs="Arial" w:eastAsia="Arial" w:hAnsi="Arial"/>
          <w:sz w:val="22"/>
          <w:szCs w:val="22"/>
        </w:rPr>
        <w:t xml:space="preserve">Revenue loss from failed and cancelled orders is quantified with exact figures.</w:t>
      </w:r>
    </w:p>
    <w:p>
      <w:pPr>
        <w:pStyle w:val="ListParagraph"/>
        <w:numPr>
          <w:ilvl w:val="0"/>
          <w:numId w:val="2"/>
        </w:numPr>
        <w:spacing w:after="60" w:before="60"/>
      </w:pPr>
      <w:r>
        <w:rPr>
          <w:rFonts w:ascii="Arial" w:cs="Arial" w:eastAsia="Arial" w:hAnsi="Arial"/>
          <w:sz w:val="22"/>
          <w:szCs w:val="22"/>
        </w:rPr>
        <w:t xml:space="preserve">On-time vs late delivery rate is calculated with business impact analysis.</w:t>
      </w:r>
    </w:p>
    <w:p>
      <w:pPr>
        <w:pStyle w:val="ListParagraph"/>
        <w:numPr>
          <w:ilvl w:val="0"/>
          <w:numId w:val="2"/>
        </w:numPr>
        <w:spacing w:after="60" w:before="60"/>
      </w:pPr>
      <w:r>
        <w:rPr>
          <w:rFonts w:ascii="Arial" w:cs="Arial" w:eastAsia="Arial" w:hAnsi="Arial"/>
          <w:sz w:val="22"/>
          <w:szCs w:val="22"/>
        </w:rPr>
        <w:t xml:space="preserve">Correlation between late delivery and low review scores is established.</w:t>
      </w:r>
    </w:p>
    <w:p>
      <w:pPr>
        <w:pStyle w:val="ListParagraph"/>
        <w:numPr>
          <w:ilvl w:val="0"/>
          <w:numId w:val="2"/>
        </w:numPr>
        <w:spacing w:after="60" w:before="60"/>
      </w:pPr>
      <w:r>
        <w:rPr>
          <w:rFonts w:ascii="Arial" w:cs="Arial" w:eastAsia="Arial" w:hAnsi="Arial"/>
          <w:sz w:val="22"/>
          <w:szCs w:val="22"/>
        </w:rPr>
        <w:t xml:space="preserve">Minimum 5 actionable business recommendations are provided.</w:t>
      </w:r>
    </w:p>
    <w:p>
      <w:pPr>
        <w:pStyle w:val="ListParagraph"/>
        <w:numPr>
          <w:ilvl w:val="0"/>
          <w:numId w:val="2"/>
        </w:numPr>
        <w:spacing w:after="60" w:before="60"/>
      </w:pPr>
      <w:r>
        <w:rPr>
          <w:rFonts w:ascii="Arial" w:cs="Arial" w:eastAsia="Arial" w:hAnsi="Arial"/>
          <w:sz w:val="22"/>
          <w:szCs w:val="22"/>
        </w:rPr>
        <w:t xml:space="preserve">All three deliverables (Python EDA, SQL analysis, Power BI dashboard) are completed.</w:t>
      </w:r>
    </w:p>
    <w:p>
      <w:pPr>
        <w:spacing w:after="0" w:before="200"/>
      </w:pPr>
      <w:r>
        <w:t xml:space="preserve"/>
      </w:r>
    </w:p>
    <w:p>
      <w:pPr>
        <w:pStyle w:val="Heading1"/>
        <w:spacing w:after="160" w:before="320"/>
      </w:pPr>
      <w:r>
        <w:rPr>
          <w:rFonts w:ascii="Arial" w:cs="Arial" w:eastAsia="Arial" w:hAnsi="Arial"/>
          <w:b/>
          <w:bCs/>
          <w:color w:val="1F4E79"/>
          <w:sz w:val="32"/>
          <w:szCs w:val="32"/>
        </w:rPr>
        <w:t xml:space="preserve">11. Project Timeline</w:t>
      </w:r>
    </w:p>
    <w:p>
      <w:pPr>
        <w:pBdr>
          <w:bottom w:val="single" w:color="2E75B6" w:sz="4" w:space="1"/>
        </w:pBdr>
        <w:spacing w:after="120" w:before="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140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5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Activity</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Duration</w:t>
            </w:r>
          </w:p>
        </w:tc>
      </w:tr>
      <w:tr>
        <w:tc>
          <w:tcPr>
            <w:tcW w:type="dxa" w:w="1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Phase 1</w:t>
            </w:r>
          </w:p>
        </w:tc>
        <w:tc>
          <w:tcPr>
            <w:tcW w:type="dxa" w:w="5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Python EDA — Data loading, cleaning, merging, visualizations</w:t>
            </w:r>
          </w:p>
        </w:tc>
        <w:tc>
          <w:tcPr>
            <w:tcW w:type="dxa" w:w="1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2 Days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Phase 2</w:t>
            </w:r>
          </w:p>
        </w:tc>
        <w:tc>
          <w:tcPr>
            <w:tcW w:type="dxa" w:w="5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SQL Analysis — Table creation, import, 7+ queries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1 Day</w:t>
            </w:r>
          </w:p>
        </w:tc>
      </w:tr>
      <w:tr>
        <w:tc>
          <w:tcPr>
            <w:tcW w:type="dxa" w:w="1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Phase 3</w:t>
            </w:r>
          </w:p>
        </w:tc>
        <w:tc>
          <w:tcPr>
            <w:tcW w:type="dxa" w:w="5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Power BI Dashboard — Funnel chart, KPIs, trends</w:t>
            </w:r>
          </w:p>
        </w:tc>
        <w:tc>
          <w:tcPr>
            <w:tcW w:type="dxa" w:w="1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1-2 Days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Phase 4</w:t>
            </w:r>
          </w:p>
        </w:tc>
        <w:tc>
          <w:tcPr>
            <w:tcW w:type="dxa" w:w="5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Documentation — README, resume points, GitHub push</w:t>
            </w:r>
          </w:p>
        </w:tc>
        <w:tc>
          <w:tcPr>
            <w:tcW w:type="dxa" w:w="1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1 Day</w:t>
            </w:r>
          </w:p>
        </w:tc>
      </w:tr>
    </w:tbl>
    <w:p>
      <w:pPr>
        <w:spacing w:after="0" w:before="200"/>
      </w:pPr>
      <w:r>
        <w:t xml:space="preserve"/>
      </w:r>
    </w:p>
    <w:p>
      <w:pPr>
        <w:pStyle w:val="Heading1"/>
        <w:spacing w:after="160" w:before="320"/>
      </w:pPr>
      <w:r>
        <w:rPr>
          <w:rFonts w:ascii="Arial" w:cs="Arial" w:eastAsia="Arial" w:hAnsi="Arial"/>
          <w:b/>
          <w:bCs/>
          <w:color w:val="1F4E79"/>
          <w:sz w:val="32"/>
          <w:szCs w:val="32"/>
        </w:rPr>
        <w:t xml:space="preserve">12. Assumptions &amp; Constraints</w:t>
      </w:r>
    </w:p>
    <w:p>
      <w:pPr>
        <w:pBdr>
          <w:bottom w:val="single" w:color="2E75B6" w:sz="4" w:space="1"/>
        </w:pBdr>
        <w:spacing w:after="120" w:before="120"/>
      </w:pPr>
      <w:r>
        <w:t xml:space="preserve"/>
      </w:r>
    </w:p>
    <w:p>
      <w:pPr>
        <w:pStyle w:val="Heading2"/>
        <w:spacing w:after="120" w:before="240"/>
      </w:pPr>
      <w:r>
        <w:rPr>
          <w:rFonts w:ascii="Arial" w:cs="Arial" w:eastAsia="Arial" w:hAnsi="Arial"/>
          <w:b/>
          <w:bCs/>
          <w:color w:val="2E75B6"/>
          <w:sz w:val="26"/>
          <w:szCs w:val="26"/>
        </w:rPr>
        <w:t xml:space="preserve">12.1 Assumptions</w:t>
      </w:r>
    </w:p>
    <w:p>
      <w:pPr>
        <w:pStyle w:val="ListParagraph"/>
        <w:numPr>
          <w:ilvl w:val="0"/>
          <w:numId w:val="2"/>
        </w:numPr>
        <w:spacing w:after="60" w:before="60"/>
      </w:pPr>
      <w:r>
        <w:rPr>
          <w:rFonts w:ascii="Arial" w:cs="Arial" w:eastAsia="Arial" w:hAnsi="Arial"/>
          <w:sz w:val="22"/>
          <w:szCs w:val="22"/>
        </w:rPr>
        <w:t xml:space="preserve">Dataset is a representative sample of actual Olist transaction data.</w:t>
      </w:r>
    </w:p>
    <w:p>
      <w:pPr>
        <w:pStyle w:val="ListParagraph"/>
        <w:numPr>
          <w:ilvl w:val="0"/>
          <w:numId w:val="2"/>
        </w:numPr>
        <w:spacing w:after="60" w:before="60"/>
      </w:pPr>
      <w:r>
        <w:rPr>
          <w:rFonts w:ascii="Arial" w:cs="Arial" w:eastAsia="Arial" w:hAnsi="Arial"/>
          <w:sz w:val="22"/>
          <w:szCs w:val="22"/>
        </w:rPr>
        <w:t xml:space="preserve">Null values in delivery dates indicate orders not yet delivered or cancelled.</w:t>
      </w:r>
    </w:p>
    <w:p>
      <w:pPr>
        <w:pStyle w:val="ListParagraph"/>
        <w:numPr>
          <w:ilvl w:val="0"/>
          <w:numId w:val="2"/>
        </w:numPr>
        <w:spacing w:after="60" w:before="60"/>
      </w:pPr>
      <w:r>
        <w:rPr>
          <w:rFonts w:ascii="Arial" w:cs="Arial" w:eastAsia="Arial" w:hAnsi="Arial"/>
          <w:sz w:val="22"/>
          <w:szCs w:val="22"/>
        </w:rPr>
        <w:t xml:space="preserve">Review scores of 1-2 are considered negative; 4-5 are considered positive.</w:t>
      </w:r>
    </w:p>
    <w:p>
      <w:pPr>
        <w:pStyle w:val="ListParagraph"/>
        <w:numPr>
          <w:ilvl w:val="0"/>
          <w:numId w:val="2"/>
        </w:numPr>
        <w:spacing w:after="60" w:before="60"/>
      </w:pPr>
      <w:r>
        <w:rPr>
          <w:rFonts w:ascii="Arial" w:cs="Arial" w:eastAsia="Arial" w:hAnsi="Arial"/>
          <w:sz w:val="22"/>
          <w:szCs w:val="22"/>
        </w:rPr>
        <w:t xml:space="preserve">Orders with status 'delivered' and no delivery date are treated as anomalies.</w:t>
      </w:r>
    </w:p>
    <w:p>
      <w:pPr>
        <w:spacing w:after="80" w:before="120"/>
      </w:pPr>
      <w:r>
        <w:t xml:space="preserve"/>
      </w:r>
    </w:p>
    <w:p>
      <w:pPr>
        <w:pStyle w:val="Heading2"/>
        <w:spacing w:after="120" w:before="240"/>
      </w:pPr>
      <w:r>
        <w:rPr>
          <w:rFonts w:ascii="Arial" w:cs="Arial" w:eastAsia="Arial" w:hAnsi="Arial"/>
          <w:b/>
          <w:bCs/>
          <w:color w:val="2E75B6"/>
          <w:sz w:val="26"/>
          <w:szCs w:val="26"/>
        </w:rPr>
        <w:t xml:space="preserve">12.2 Constraints</w:t>
      </w:r>
    </w:p>
    <w:p>
      <w:pPr>
        <w:pStyle w:val="ListParagraph"/>
        <w:numPr>
          <w:ilvl w:val="0"/>
          <w:numId w:val="2"/>
        </w:numPr>
        <w:spacing w:after="60" w:before="60"/>
      </w:pPr>
      <w:r>
        <w:rPr>
          <w:rFonts w:ascii="Arial" w:cs="Arial" w:eastAsia="Arial" w:hAnsi="Arial"/>
          <w:sz w:val="22"/>
          <w:szCs w:val="22"/>
        </w:rPr>
        <w:t xml:space="preserve">Analysis is limited to historical data — no real-time data access.</w:t>
      </w:r>
    </w:p>
    <w:p>
      <w:pPr>
        <w:pStyle w:val="ListParagraph"/>
        <w:numPr>
          <w:ilvl w:val="0"/>
          <w:numId w:val="2"/>
        </w:numPr>
        <w:spacing w:after="60" w:before="60"/>
      </w:pPr>
      <w:r>
        <w:rPr>
          <w:rFonts w:ascii="Arial" w:cs="Arial" w:eastAsia="Arial" w:hAnsi="Arial"/>
          <w:sz w:val="22"/>
          <w:szCs w:val="22"/>
        </w:rPr>
        <w:t xml:space="preserve">Geolocation and seller-level analysis is excluded from current scope.</w:t>
      </w:r>
    </w:p>
    <w:p>
      <w:pPr>
        <w:pStyle w:val="ListParagraph"/>
        <w:numPr>
          <w:ilvl w:val="0"/>
          <w:numId w:val="2"/>
        </w:numPr>
        <w:spacing w:after="60" w:before="60"/>
      </w:pPr>
      <w:r>
        <w:rPr>
          <w:rFonts w:ascii="Arial" w:cs="Arial" w:eastAsia="Arial" w:hAnsi="Arial"/>
          <w:sz w:val="22"/>
          <w:szCs w:val="22"/>
        </w:rPr>
        <w:t xml:space="preserve">No access to Olist internal systems or additional data beyond provided CSVs.</w:t>
      </w:r>
    </w:p>
    <w:p>
      <w:pPr>
        <w:spacing w:after="0" w:before="200"/>
      </w:pPr>
      <w:r>
        <w:t xml:space="preserve"/>
      </w:r>
    </w:p>
    <w:p>
      <w:pPr>
        <w:pStyle w:val="Heading1"/>
        <w:spacing w:after="160" w:before="320"/>
      </w:pPr>
      <w:r>
        <w:rPr>
          <w:rFonts w:ascii="Arial" w:cs="Arial" w:eastAsia="Arial" w:hAnsi="Arial"/>
          <w:b/>
          <w:bCs/>
          <w:color w:val="1F4E79"/>
          <w:sz w:val="32"/>
          <w:szCs w:val="32"/>
        </w:rPr>
        <w:t xml:space="preserve">13. Document Sign-Off</w:t>
      </w:r>
    </w:p>
    <w:p>
      <w:pPr>
        <w:pBdr>
          <w:bottom w:val="single" w:color="2E75B6" w:sz="4" w:space="1"/>
        </w:pBdr>
        <w:spacing w:after="120" w:before="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1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Role</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Name</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Signature</w:t>
            </w:r>
          </w:p>
        </w:tc>
        <w:tc>
          <w:tcPr>
            <w:tcW w:type="dxa" w:w="1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Date</w:t>
            </w:r>
          </w:p>
        </w:tc>
      </w:tr>
      <w:tr>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Data Analyst</w:t>
            </w:r>
          </w:p>
        </w:tc>
        <w:tc>
          <w:tcPr>
            <w:tcW w:type="dxa" w:w="2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Akash Kashyap</w:t>
            </w:r>
          </w:p>
        </w:tc>
        <w:tc>
          <w:tcPr>
            <w:tcW w:type="dxa" w:w="2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
            </w:r>
          </w:p>
        </w:tc>
        <w:tc>
          <w:tcPr>
            <w:tcW w:type="dxa" w:w="1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June 2026</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Project Stakeholder</w:t>
            </w:r>
          </w:p>
        </w:tc>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Olist Management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
            </w:r>
          </w:p>
        </w:tc>
        <w:tc>
          <w:tcPr>
            <w:tcW w:type="dxa" w:w="1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June 2026</w:t>
            </w:r>
          </w:p>
        </w:tc>
      </w:tr>
    </w:tbl>
    <w:p>
      <w:pPr>
        <w:spacing w:after="0" w:before="300"/>
      </w:pPr>
      <w:r>
        <w:t xml:space="preserve"/>
      </w:r>
    </w:p>
    <w:p>
      <w:pPr>
        <w:jc w:val="center"/>
      </w:pPr>
      <w:r>
        <w:rPr>
          <w:rFonts w:ascii="Arial" w:cs="Arial" w:eastAsia="Arial" w:hAnsi="Arial"/>
          <w:i/>
          <w:iCs/>
          <w:color w:val="888888"/>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2026-06-04T08:33:26.618Z</dcterms:created>
  <dcterms:modified xsi:type="dcterms:W3CDTF">2026-06-04T08:33:26.618Z</dcterms:modified>
</cp:coreProperties>
</file>

<file path=docProps/custom.xml><?xml version="1.0" encoding="utf-8"?>
<Properties xmlns="http://schemas.openxmlformats.org/officeDocument/2006/custom-properties" xmlns:vt="http://schemas.openxmlformats.org/officeDocument/2006/docPropsVTypes"/>
</file>