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7C74" w14:textId="046DD855" w:rsidR="00446053" w:rsidRDefault="00000000">
      <w:pPr>
        <w:jc w:val="center"/>
      </w:pPr>
      <w:r>
        <w:rPr>
          <w:b/>
          <w:sz w:val="40"/>
        </w:rPr>
        <w:br/>
      </w:r>
      <w:r>
        <w:rPr>
          <w:b/>
          <w:sz w:val="40"/>
        </w:rPr>
        <w:br/>
        <w:t>BACKEND DEVELOPMENT DOCUMENTATION</w:t>
      </w:r>
      <w:r>
        <w:rPr>
          <w:b/>
          <w:sz w:val="40"/>
        </w:rPr>
        <w:br/>
      </w:r>
      <w:r>
        <w:rPr>
          <w:b/>
          <w:sz w:val="32"/>
        </w:rPr>
        <w:br/>
        <w:t>Government Subsidy &amp; Grant Disbursement Tracking System</w:t>
      </w:r>
      <w:r>
        <w:rPr>
          <w:b/>
          <w:sz w:val="32"/>
        </w:rPr>
        <w:br/>
      </w:r>
      <w:r>
        <w:rPr>
          <w:sz w:val="26"/>
        </w:rPr>
        <w:br/>
        <w:t>Infosys Springboard Virtual Internship</w:t>
      </w:r>
      <w:r w:rsidR="001B0B54">
        <w:rPr>
          <w:sz w:val="26"/>
        </w:rPr>
        <w:t xml:space="preserve"> 7.o</w:t>
      </w:r>
      <w:r>
        <w:rPr>
          <w:sz w:val="26"/>
        </w:rPr>
        <w:br/>
        <w:t>Backend Workstream</w:t>
      </w:r>
      <w:r>
        <w:rPr>
          <w:sz w:val="26"/>
        </w:rPr>
        <w:br/>
      </w:r>
      <w:r>
        <w:rPr>
          <w:sz w:val="26"/>
        </w:rPr>
        <w:br/>
        <w:t>Java 21 | Spring Boot 4.1.0 | PostgreSQL | JPA/Hibernate</w:t>
      </w:r>
      <w:r>
        <w:rPr>
          <w:sz w:val="26"/>
        </w:rPr>
        <w:br/>
      </w:r>
    </w:p>
    <w:p w14:paraId="24623D55" w14:textId="77777777" w:rsidR="00425290" w:rsidRDefault="00425290" w:rsidP="00425290">
      <w:pPr>
        <w:spacing w:after="0" w:line="259" w:lineRule="auto"/>
        <w:ind w:left="363"/>
      </w:pPr>
      <w:r>
        <w:rPr>
          <w:b/>
          <w:color w:val="2D75B6"/>
        </w:rPr>
        <w:t>Team Details</w:t>
      </w:r>
      <w:r>
        <w:rPr>
          <w:b/>
        </w:rPr>
        <w:t xml:space="preserve"> </w:t>
      </w:r>
    </w:p>
    <w:p w14:paraId="67D7B7A0" w14:textId="77777777" w:rsidR="00425290" w:rsidRDefault="00425290" w:rsidP="00425290">
      <w:pPr>
        <w:spacing w:after="0" w:line="259" w:lineRule="auto"/>
      </w:pPr>
      <w:r>
        <w:rPr>
          <w:b/>
          <w:sz w:val="20"/>
        </w:rPr>
        <w:t xml:space="preserve"> </w:t>
      </w:r>
    </w:p>
    <w:p w14:paraId="59AC557B" w14:textId="77777777" w:rsidR="00425290" w:rsidRDefault="00425290" w:rsidP="00425290">
      <w:pPr>
        <w:spacing w:after="242" w:line="259" w:lineRule="auto"/>
        <w:ind w:left="360"/>
      </w:pPr>
      <w:r>
        <w:rPr>
          <w:noProof/>
        </w:rPr>
        <mc:AlternateContent>
          <mc:Choice Requires="wpg">
            <w:drawing>
              <wp:inline distT="0" distB="0" distL="0" distR="0" wp14:anchorId="698130AE" wp14:editId="1C357BA0">
                <wp:extent cx="5942965" cy="6350"/>
                <wp:effectExtent l="0" t="0" r="0" b="0"/>
                <wp:docPr id="25345" name="Group 25345"/>
                <wp:cNvGraphicFramePr/>
                <a:graphic xmlns:a="http://schemas.openxmlformats.org/drawingml/2006/main">
                  <a:graphicData uri="http://schemas.microsoft.com/office/word/2010/wordprocessingGroup">
                    <wpg:wgp>
                      <wpg:cNvGrpSpPr/>
                      <wpg:grpSpPr>
                        <a:xfrm>
                          <a:off x="0" y="0"/>
                          <a:ext cx="5942965" cy="6350"/>
                          <a:chOff x="0" y="0"/>
                          <a:chExt cx="5942965" cy="6350"/>
                        </a:xfrm>
                      </wpg:grpSpPr>
                      <wps:wsp>
                        <wps:cNvPr id="19" name="Shape 19"/>
                        <wps:cNvSpPr/>
                        <wps:spPr>
                          <a:xfrm>
                            <a:off x="0" y="0"/>
                            <a:ext cx="5942965" cy="0"/>
                          </a:xfrm>
                          <a:custGeom>
                            <a:avLst/>
                            <a:gdLst/>
                            <a:ahLst/>
                            <a:cxnLst/>
                            <a:rect l="0" t="0" r="0" b="0"/>
                            <a:pathLst>
                              <a:path w="5942965">
                                <a:moveTo>
                                  <a:pt x="5942965" y="0"/>
                                </a:moveTo>
                                <a:lnTo>
                                  <a:pt x="0" y="0"/>
                                </a:lnTo>
                              </a:path>
                            </a:pathLst>
                          </a:custGeom>
                          <a:ln w="6350" cap="flat">
                            <a:round/>
                          </a:ln>
                        </wps:spPr>
                        <wps:style>
                          <a:lnRef idx="1">
                            <a:srgbClr val="2D75B6"/>
                          </a:lnRef>
                          <a:fillRef idx="0">
                            <a:srgbClr val="000000">
                              <a:alpha val="0"/>
                            </a:srgbClr>
                          </a:fillRef>
                          <a:effectRef idx="0">
                            <a:scrgbClr r="0" g="0" b="0"/>
                          </a:effectRef>
                          <a:fontRef idx="none"/>
                        </wps:style>
                        <wps:bodyPr/>
                      </wps:wsp>
                    </wpg:wgp>
                  </a:graphicData>
                </a:graphic>
              </wp:inline>
            </w:drawing>
          </mc:Choice>
          <mc:Fallback>
            <w:pict>
              <v:group w14:anchorId="44A7585E" id="Group 25345" o:spid="_x0000_s1026" style="width:467.95pt;height:.5pt;mso-position-horizontal-relative:char;mso-position-vertical-relative:line" coordsize="594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">
                <v:shape id="Shape 19" o:spid="_x0000_s1027" style="position:absolute;width:59429;height:0;visibility:visible;mso-wrap-style:square;v-text-anchor:top" coordsize="5942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" path="m5942965,l,e" filled="f" strokecolor="#2872b5" strokeweight=".5pt">
                  <v:path arrowok="t" textboxrect="0,0,5942965,0"/>
                </v:shape>
                <w10:anchorlock/>
              </v:group>
            </w:pict>
          </mc:Fallback>
        </mc:AlternateContent>
      </w:r>
    </w:p>
    <w:p w14:paraId="43584027" w14:textId="77777777" w:rsidR="00425290" w:rsidRDefault="00425290" w:rsidP="00425290">
      <w:pPr>
        <w:pStyle w:val="Heading1"/>
        <w:spacing w:after="13" w:line="265" w:lineRule="auto"/>
      </w:pPr>
      <w:r>
        <w:rPr>
          <w:color w:val="000000"/>
          <w:sz w:val="22"/>
        </w:rPr>
        <w:t>Batch Number: 1</w:t>
      </w:r>
    </w:p>
    <w:p w14:paraId="2BA1E44C" w14:textId="77777777" w:rsidR="00425290" w:rsidRDefault="00425290" w:rsidP="00425290">
      <w:pPr>
        <w:ind w:right="53"/>
      </w:pPr>
      <w:r>
        <w:rPr>
          <w:b/>
        </w:rPr>
        <w:t>Start Date: June 27,2026</w:t>
      </w:r>
    </w:p>
    <w:p w14:paraId="7CC00010" w14:textId="77777777" w:rsidR="00425290" w:rsidRDefault="00425290" w:rsidP="00425290">
      <w:pPr>
        <w:ind w:right="53"/>
      </w:pPr>
      <w:r>
        <w:rPr>
          <w:b/>
        </w:rPr>
        <w:t xml:space="preserve">Names: </w:t>
      </w:r>
      <w:r>
        <w:rPr>
          <w:color w:val="2D75B6"/>
        </w:rPr>
        <w:t xml:space="preserve">Akash </w:t>
      </w:r>
      <w:proofErr w:type="gramStart"/>
      <w:r>
        <w:rPr>
          <w:color w:val="2D75B6"/>
        </w:rPr>
        <w:t>keote,krishna</w:t>
      </w:r>
      <w:proofErr w:type="gramEnd"/>
      <w:r>
        <w:rPr>
          <w:color w:val="2D75B6"/>
        </w:rPr>
        <w:t xml:space="preserve"> </w:t>
      </w:r>
      <w:proofErr w:type="gramStart"/>
      <w:r>
        <w:rPr>
          <w:color w:val="2D75B6"/>
        </w:rPr>
        <w:t>shalwadi,goukulan</w:t>
      </w:r>
      <w:proofErr w:type="gramEnd"/>
      <w:r>
        <w:rPr>
          <w:color w:val="2D75B6"/>
        </w:rPr>
        <w:t>,</w:t>
      </w:r>
      <w:proofErr w:type="gramStart"/>
      <w:r>
        <w:rPr>
          <w:color w:val="2D75B6"/>
        </w:rPr>
        <w:t>areeb,Hema</w:t>
      </w:r>
      <w:proofErr w:type="gramEnd"/>
      <w:r>
        <w:rPr>
          <w:color w:val="2D75B6"/>
        </w:rPr>
        <w:t xml:space="preserve"> </w:t>
      </w:r>
      <w:proofErr w:type="gramStart"/>
      <w:r>
        <w:rPr>
          <w:color w:val="2D75B6"/>
        </w:rPr>
        <w:t>nandini,shirsa</w:t>
      </w:r>
      <w:proofErr w:type="gramEnd"/>
      <w:r>
        <w:rPr>
          <w:color w:val="2D75B6"/>
        </w:rPr>
        <w:t xml:space="preserve"> roy</w:t>
      </w:r>
    </w:p>
    <w:p w14:paraId="6CCF5873" w14:textId="77777777" w:rsidR="00425290" w:rsidRDefault="00425290" w:rsidP="00425290">
      <w:pPr>
        <w:spacing w:after="44" w:line="265" w:lineRule="auto"/>
      </w:pPr>
      <w:r>
        <w:rPr>
          <w:b/>
        </w:rPr>
        <w:t>Internship Duration: 8 weeks</w:t>
      </w:r>
    </w:p>
    <w:p w14:paraId="31246474" w14:textId="77777777" w:rsidR="00446053" w:rsidRDefault="00000000">
      <w:r>
        <w:br w:type="page"/>
      </w:r>
    </w:p>
    <w:p w14:paraId="5C2E88B6" w14:textId="77777777" w:rsidR="00446053" w:rsidRDefault="00000000">
      <w:pPr>
        <w:pStyle w:val="Heading1"/>
      </w:pPr>
      <w:r>
        <w:lastRenderedPageBreak/>
        <w:t>1. Document Overview</w:t>
      </w:r>
    </w:p>
    <w:p w14:paraId="003F8E67" w14:textId="77777777" w:rsidR="00446053" w:rsidRDefault="00000000">
      <w:r>
        <w:t>This document provides a complete backend-focused technical record for the Government Subsidy &amp; Grant Disbursement Tracking System developed during the Infosys Springboard internship. It documents the application layer that receives requests from the frontend, applies business rules, performs authentication and authorization, persists data, and supports the multi-stage subsidy and grant workflow.</w:t>
      </w:r>
    </w:p>
    <w:p w14:paraId="2146C88E" w14:textId="77777777" w:rsidR="00446053" w:rsidRDefault="00000000">
      <w:r>
        <w:t>The documentation is based on the supplied GitHub repository. The backend package is rooted at com.government.infosys and contains controller, service, repository, entity, DTO, scheduler and supporting components. The repository explicitly contains modules for eligibility, field verification, district decisions, sanction orders, finance approvals, disbursement, notifications and compliance scheduling.</w:t>
      </w:r>
    </w:p>
    <w:p w14:paraId="3388BFD6" w14:textId="77777777" w:rsidR="00446053" w:rsidRDefault="00000000">
      <w:r>
        <w:t>The backend is the core application layer of the Government Subsidy &amp; Grant Disbursement Tracking System. It connects the user-facing frontend with the relational database and provides the processing logic required to move subsidy applications through their defined stages. The backend is therefore responsible not only for storing information, but also for enforcing rules, coordinating workflow operations and returning structured responses to the frontend.</w:t>
      </w:r>
    </w:p>
    <w:p w14:paraId="20344B36" w14:textId="77777777" w:rsidR="00446053" w:rsidRDefault="00000000">
      <w:r>
        <w:t>The repository follows a recognizable enterprise-style Spring Boot structure. The package organization separates controllers, services, repositories, entities, DTOs and scheduled processing. This separation provides a clear development boundary for the backend team and makes it easier to understand where a particular requirement should be implemented.</w:t>
      </w:r>
    </w:p>
    <w:p w14:paraId="113621A0" w14:textId="77777777" w:rsidR="00446053" w:rsidRDefault="00000000">
      <w:r>
        <w:t>The documented backend work includes configurable eligibility evaluation, field verification, district decisions, sanction orders, finance approvals, disbursement processing and notification-related persistence. These modules represent the major stages of a government subsidy lifecycle and give the project a practical business-oriented structure.</w:t>
      </w:r>
    </w:p>
    <w:p w14:paraId="64B4A3C8" w14:textId="77777777" w:rsidR="00446053" w:rsidRDefault="00000000">
      <w:r>
        <w:t>This document is specifically focused on the backend workstream. It is intended to complement the group's frontend and Agile documentation by explaining how the application layer was organized, what technologies were used, how business modules interact, and what engineering practices were followed.</w:t>
      </w:r>
    </w:p>
    <w:p w14:paraId="00FC1364" w14:textId="77777777" w:rsidR="00446053" w:rsidRDefault="00000000">
      <w:pPr>
        <w:pStyle w:val="Heading2"/>
      </w:pPr>
      <w:r>
        <w:t>Backend Workstream Summary</w:t>
      </w:r>
    </w:p>
    <w:p w14:paraId="61808DBC" w14:textId="77777777" w:rsidR="00446053" w:rsidRDefault="00000000">
      <w:r>
        <w:t>This section establishes the backend as the application layer connecting the frontend, business rules and database.</w:t>
      </w:r>
    </w:p>
    <w:p w14:paraId="1BCA5E29" w14:textId="77777777" w:rsidR="00446053" w:rsidRDefault="00000000">
      <w:r>
        <w:br w:type="page"/>
      </w:r>
    </w:p>
    <w:p w14:paraId="3D8B094F" w14:textId="77777777" w:rsidR="00446053" w:rsidRDefault="00000000">
      <w:pPr>
        <w:pStyle w:val="Heading1"/>
      </w:pPr>
      <w:r>
        <w:lastRenderedPageBreak/>
        <w:t>2. Backend Objectives and Scope</w:t>
      </w:r>
    </w:p>
    <w:p w14:paraId="19F1014E" w14:textId="77777777" w:rsidR="00446053" w:rsidRDefault="00000000">
      <w:r>
        <w:t>The primary objective of the backend is to provide a secure, modular and maintainable application layer for the complete government subsidy and grant lifecycle. The backend converts business requirements into REST APIs, domain services, persistence models and controlled workflow transitions.</w:t>
      </w:r>
    </w:p>
    <w:p w14:paraId="4DCBCC80" w14:textId="77777777" w:rsidR="00446053" w:rsidRDefault="00000000">
      <w:r>
        <w:t>The scope includes scheme and eligibility processing, applicant workflow, verification, district decisions, sanction, finance approval, disbursement, notifications, security, validation, scheduled compliance processing and database persistence. The backend is designed to work with the React frontend through JSON-based REST communication.</w:t>
      </w:r>
    </w:p>
    <w:p w14:paraId="1E712910" w14:textId="77777777" w:rsidR="00446053" w:rsidRDefault="00000000">
      <w:pPr>
        <w:pStyle w:val="ListBullet"/>
      </w:pPr>
      <w:r>
        <w:t>Expose REST APIs for frontend consumption.</w:t>
      </w:r>
    </w:p>
    <w:p w14:paraId="76410720" w14:textId="77777777" w:rsidR="00446053" w:rsidRDefault="00000000">
      <w:pPr>
        <w:pStyle w:val="ListBullet"/>
      </w:pPr>
      <w:r>
        <w:t>Persist subsidy, eligibility, verification, sanction and financial information.</w:t>
      </w:r>
    </w:p>
    <w:p w14:paraId="37BB5F4C" w14:textId="77777777" w:rsidR="00446053" w:rsidRDefault="00000000">
      <w:pPr>
        <w:pStyle w:val="ListBullet"/>
      </w:pPr>
      <w:r>
        <w:t>Evaluate applicant data against scheme-specific rules.</w:t>
      </w:r>
    </w:p>
    <w:p w14:paraId="2A43A613" w14:textId="77777777" w:rsidR="00446053" w:rsidRDefault="00000000">
      <w:pPr>
        <w:pStyle w:val="ListBullet"/>
      </w:pPr>
      <w:r>
        <w:t>Enforce role-aware access to protected operations.</w:t>
      </w:r>
    </w:p>
    <w:p w14:paraId="0046FAFA" w14:textId="77777777" w:rsidR="00446053" w:rsidRDefault="00000000">
      <w:pPr>
        <w:pStyle w:val="ListBullet"/>
      </w:pPr>
      <w:r>
        <w:t>Support database migrations and scheduled compliance tasks.</w:t>
      </w:r>
    </w:p>
    <w:p w14:paraId="3E16F4A7" w14:textId="77777777" w:rsidR="00446053" w:rsidRDefault="00000000">
      <w:pPr>
        <w:pStyle w:val="ListBullet"/>
      </w:pPr>
      <w:r>
        <w:t>Provide maintainable separation between HTTP, business logic and persistence.</w:t>
      </w:r>
    </w:p>
    <w:p w14:paraId="11B48E7A" w14:textId="77777777" w:rsidR="00446053" w:rsidRDefault="00000000">
      <w:r>
        <w:t>The first objective of the backend is to convert the functional requirements of the subsidy platform into reliable server-side services. The frontend should not contain authoritative business rules because users can interact with an API directly. The backend therefore acts as the trusted layer that receives requests, validates them and applies the required processing logic.</w:t>
      </w:r>
    </w:p>
    <w:p w14:paraId="56CA9E15" w14:textId="77777777" w:rsidR="00446053" w:rsidRDefault="00000000">
      <w:r>
        <w:t>A second objective is to support the complete subsidy and grant workflow through independent modules. Eligibility, verification, district decision, sanction, finance approval and disbursement are represented as separate capabilities. This makes the workflow easier to understand and provides a foundation for maintaining traceability between different administrative stages.</w:t>
      </w:r>
    </w:p>
    <w:p w14:paraId="361F7B93" w14:textId="77777777" w:rsidR="00446053" w:rsidRDefault="00000000">
      <w:r>
        <w:t>The backend also aims to make scheme eligibility configurable. Instead of writing a different Java method for every possible subsidy scheme, the eligibility engine reads SchemeEligibilityRule records and evaluates their configured operators against applicant data. This makes the processing model reusable across schemes.</w:t>
      </w:r>
    </w:p>
    <w:p w14:paraId="70D4781D" w14:textId="77777777" w:rsidR="00446053" w:rsidRDefault="00000000">
      <w:r>
        <w:t>The final objective is maintainability. Maven dependency management, Spring Boot conventions, JPA repositories, DTOs, service classes and database migration support provide a structure that can be extended as additional government schemes or workflow requirements are introduced.</w:t>
      </w:r>
    </w:p>
    <w:p w14:paraId="2210D5D7" w14:textId="77777777" w:rsidR="00446053" w:rsidRDefault="00000000">
      <w:pPr>
        <w:pStyle w:val="Heading2"/>
      </w:pPr>
      <w:r>
        <w:t>Backend Workstream Summary</w:t>
      </w:r>
    </w:p>
    <w:p w14:paraId="3A4641B9" w14:textId="77777777" w:rsidR="00425290" w:rsidRDefault="00000000" w:rsidP="00425290">
      <w:r>
        <w:t>The backend scope is centered on secure, modular and maintainable processing of the subsidy lifecycle</w:t>
      </w:r>
      <w:r w:rsidR="00425290">
        <w:t>.</w:t>
      </w:r>
    </w:p>
    <w:p w14:paraId="1BAA5AB5" w14:textId="77777777" w:rsidR="00425290" w:rsidRDefault="00425290" w:rsidP="00425290"/>
    <w:p w14:paraId="71669902" w14:textId="77777777" w:rsidR="00425290" w:rsidRDefault="00425290" w:rsidP="00425290">
      <w:pPr>
        <w:pStyle w:val="Heading1"/>
      </w:pPr>
      <w:r>
        <w:t>3. Backend Architecture</w:t>
      </w:r>
    </w:p>
    <w:p w14:paraId="239C9E46" w14:textId="77777777" w:rsidR="00446053" w:rsidRDefault="00000000">
      <w:pPr>
        <w:pStyle w:val="Heading2"/>
      </w:pPr>
      <w:r>
        <w:t>Request-to-Database Flow</w:t>
      </w:r>
    </w:p>
    <w:p w14:paraId="4A70A059" w14:textId="77777777" w:rsidR="00446053" w:rsidRDefault="00000000">
      <w:r>
        <w:t xml:space="preserve">A request from the React frontend reaches a REST controller. The controller accepts the request and delegates the operation to the appropriate service. The service applies business rules and calls Spring </w:t>
      </w:r>
      <w:r>
        <w:lastRenderedPageBreak/>
        <w:t>Data JPA repositories. Repositories communicate with PostgreSQL through JPA/Hibernate, and the processed result is returned to the frontend.</w:t>
      </w:r>
    </w:p>
    <w:p w14:paraId="5DC443A8" w14:textId="77777777" w:rsidR="00446053" w:rsidRDefault="00000000">
      <w:pPr>
        <w:pStyle w:val="Heading2"/>
      </w:pPr>
      <w:r>
        <w:t>Importance of Layering</w:t>
      </w:r>
    </w:p>
    <w:p w14:paraId="4D646F41" w14:textId="77777777" w:rsidR="00446053" w:rsidRDefault="00000000">
      <w:r>
        <w:t>Layering reduces coupling between the user interface, business logic and database. A business rule can be changed in a service without moving database code into the controller. The same separation also makes individual modules easier to test and maintain.</w:t>
      </w:r>
    </w:p>
    <w:p w14:paraId="210CE7AF" w14:textId="77777777" w:rsidR="00446053" w:rsidRDefault="00000000">
      <w:r>
        <w:t>The backend follows a layered Spring architecture. Controllers form the HTTP boundary, services contain business rules, repositories handle persistence, entities represent database state, and DTOs represent transport-oriented data. The project also contains a scheduler package for time-driven compliance processing.</w:t>
      </w:r>
    </w:p>
    <w:p w14:paraId="0720DA9A" w14:textId="77777777" w:rsidR="00446053" w:rsidRDefault="00000000">
      <w:r>
        <w:t>This separation is important because a government workflow contains different responsibilities. An API controller should not decide whether a subsidy can be sanctioned, and a repository should not contain workflow decisions. Those rules belong in services where they can be reused and tested.</w:t>
      </w:r>
    </w:p>
    <w:p w14:paraId="126EF800" w14:textId="77777777" w:rsidR="00446053" w:rsidRDefault="00000000">
      <w:pPr>
        <w:pStyle w:val="ListBullet"/>
      </w:pPr>
      <w:r>
        <w:t>Controller → Service → Repository → PostgreSQL</w:t>
      </w:r>
    </w:p>
    <w:p w14:paraId="462CD85D" w14:textId="77777777" w:rsidR="00446053" w:rsidRDefault="00000000">
      <w:pPr>
        <w:pStyle w:val="ListBullet"/>
      </w:pPr>
      <w:r>
        <w:t>Spring Security surrounds protected API requests.</w:t>
      </w:r>
    </w:p>
    <w:p w14:paraId="417542C0" w14:textId="77777777" w:rsidR="00446053" w:rsidRDefault="00000000">
      <w:pPr>
        <w:pStyle w:val="ListBullet"/>
      </w:pPr>
      <w:r>
        <w:t>Entities model persistent business objects.</w:t>
      </w:r>
    </w:p>
    <w:p w14:paraId="4A8E86DB" w14:textId="77777777" w:rsidR="00446053" w:rsidRDefault="00000000">
      <w:pPr>
        <w:pStyle w:val="ListBullet"/>
      </w:pPr>
      <w:r>
        <w:t>DTOs keep API contracts separate from database objects.</w:t>
      </w:r>
    </w:p>
    <w:p w14:paraId="58D867DC" w14:textId="77777777" w:rsidR="00446053" w:rsidRDefault="00000000">
      <w:pPr>
        <w:pStyle w:val="ListBullet"/>
      </w:pPr>
      <w:r>
        <w:t>Schedulers execute recurring operational tasks.</w:t>
      </w:r>
    </w:p>
    <w:p w14:paraId="011536C5" w14:textId="77777777" w:rsidR="00446053" w:rsidRDefault="00000000">
      <w:r>
        <w:t>The backend follows a layered architecture in which each layer has a clearly defined responsibility. REST controllers form the HTTP boundary, services contain business behavior, repositories provide persistence operations, entities represent database-oriented domain state and DTOs represent data exchanged between application components and clients.</w:t>
      </w:r>
    </w:p>
    <w:p w14:paraId="25E2E0DC" w14:textId="77777777" w:rsidR="00446053" w:rsidRDefault="00000000">
      <w:r>
        <w:t>When the frontend sends a request, the request first reaches the appropriate controller. The controller identifies the operation and delegates it to a service. The service performs validations and business decisions and uses repositories to read or modify persistent information. The resulting data is returned through the same chain to the frontend.</w:t>
      </w:r>
    </w:p>
    <w:p w14:paraId="0BD921BB" w14:textId="77777777" w:rsidR="00446053" w:rsidRDefault="00000000">
      <w:r>
        <w:t>This architecture is particularly useful for the subsidy project because workflow rules can become complex. For example, eligibility evaluation requires rule retrieval and operator evaluation, while disbursement requires financial workflow checks. Keeping such decisions in services prevents controllers from becoming difficult to maintain.</w:t>
      </w:r>
    </w:p>
    <w:p w14:paraId="23EFBEB1" w14:textId="77777777" w:rsidR="00446053" w:rsidRDefault="00000000">
      <w:r>
        <w:t>The scheduler package provides another backend execution path. Not every backend operation has to begin with a user request; recurring compliance processing can be initiated by a scheduled component. This gives the system both request-driven and time-driven processing capabilities.</w:t>
      </w:r>
    </w:p>
    <w:p w14:paraId="3F734D87" w14:textId="77777777" w:rsidR="00446053" w:rsidRDefault="00000000">
      <w:pPr>
        <w:pStyle w:val="Heading2"/>
      </w:pPr>
      <w:r>
        <w:t>Backend Workstream Summary</w:t>
      </w:r>
    </w:p>
    <w:p w14:paraId="1E6A64E6" w14:textId="77777777" w:rsidR="00425290" w:rsidRDefault="00000000" w:rsidP="00425290">
      <w:r>
        <w:t>Layered separation keeps HTTP handling, business logic and persistence responsibilities independent.</w:t>
      </w:r>
    </w:p>
    <w:p w14:paraId="72AD8879" w14:textId="77777777" w:rsidR="00425290" w:rsidRDefault="00425290" w:rsidP="00425290">
      <w:pPr>
        <w:pStyle w:val="Heading1"/>
      </w:pPr>
      <w:r>
        <w:t>4. Technology Stack</w:t>
      </w:r>
    </w:p>
    <w:p w14:paraId="51E7217D" w14:textId="77777777" w:rsidR="00425290" w:rsidRDefault="00425290"/>
    <w:p w14:paraId="599B9C6D" w14:textId="1225DEF5" w:rsidR="00446053" w:rsidRDefault="00000000">
      <w:r>
        <w:lastRenderedPageBreak/>
        <w:t>The backend pom.xml declares Java 21 and Spring Boot 4.1.0. It includes Spring Web, Spring Data JPA, Spring Validation, Spring Security, PostgreSQL, Flyway, Jackson, JJWT 0.11.5, Lombok and Spring Boot Test.</w:t>
      </w:r>
    </w:p>
    <w:p w14:paraId="41CCF177" w14:textId="77777777" w:rsidR="00446053" w:rsidRDefault="00000000">
      <w:r>
        <w:t>This combination provides a conventional enterprise Java backend. Spring Web handles REST endpoints, JPA/Hibernate handles relational persistence, Security and JJWT provide the security foundation, Validation handles request constraints, Flyway supports schema evolution and Maven manages the build.</w:t>
      </w:r>
    </w:p>
    <w:p w14:paraId="6E584356" w14:textId="77777777" w:rsidR="00446053" w:rsidRDefault="00000000">
      <w:r>
        <w:t>The backend is implemented using Java 21 and Spring Boot 4.1.0 as declared by the project's Maven configuration. Java provides the programming language and Spring Boot supplies the application framework, dependency injection model and conventions needed to build the server-side application.</w:t>
      </w:r>
    </w:p>
    <w:p w14:paraId="4B1C23AA" w14:textId="77777777" w:rsidR="00446053" w:rsidRDefault="00000000">
      <w:r>
        <w:t>Spring Web is used for REST-oriented web functionality, while Spring Data JPA provides the persistence abstraction. PostgreSQL is the relational database. This combination is appropriate for the project because subsidy applications and their workflow records have structured relationships and require consistent persistence.</w:t>
      </w:r>
    </w:p>
    <w:p w14:paraId="1191207B" w14:textId="77777777" w:rsidR="00446053" w:rsidRDefault="00000000">
      <w:r>
        <w:t>Spring Security and JJWT 0.11.5 form the security technology foundation. Spring Validation supports validation of incoming data. Jackson supports JSON processing, while Flyway provides database migration support. Lombok is included to reduce repetitive Java boilerplate.</w:t>
      </w:r>
    </w:p>
    <w:p w14:paraId="0797BB7F" w14:textId="77777777" w:rsidR="00446053" w:rsidRDefault="00000000">
      <w:r>
        <w:t>Maven ties the stack together by declaring dependencies and build configuration. Using a central build file makes the backend reproducible and helps the team maintain consistent dependency versions across development environments.</w:t>
      </w:r>
    </w:p>
    <w:p w14:paraId="63009C13" w14:textId="77777777" w:rsidR="00446053" w:rsidRDefault="00000000">
      <w:pPr>
        <w:pStyle w:val="Heading2"/>
      </w:pPr>
      <w:r>
        <w:t>Backend Workstream Summary</w:t>
      </w:r>
    </w:p>
    <w:p w14:paraId="297073CC" w14:textId="77777777" w:rsidR="00446053" w:rsidRDefault="00000000">
      <w:r>
        <w:t>The declared stack provides the web, security, persistence, database, migration and testing foundations.</w:t>
      </w:r>
    </w:p>
    <w:p w14:paraId="3998CC6A" w14:textId="77777777" w:rsidR="00425290" w:rsidRDefault="00425290" w:rsidP="00425290">
      <w:pPr>
        <w:pStyle w:val="Heading1"/>
      </w:pPr>
      <w:r>
        <w:t>5. Maven Project and Dependency Management</w:t>
      </w:r>
    </w:p>
    <w:p w14:paraId="69989170" w14:textId="77777777" w:rsidR="00425290" w:rsidRDefault="00425290"/>
    <w:p w14:paraId="0CC18E4B" w14:textId="78477D23" w:rsidR="00446053" w:rsidRDefault="00000000">
      <w:r>
        <w:t>Maven is used as the backend build and dependency-management tool. The project declares the Spring Boot parent, Java 21 property and required application dependencies. The Spring Boot Maven plugin is configured for application packaging, while the compiler plugin is configured with Lombok annotation processing.</w:t>
      </w:r>
    </w:p>
    <w:p w14:paraId="787C8080" w14:textId="77777777" w:rsidR="00446053" w:rsidRDefault="00000000">
      <w:r>
        <w:t>Dependency management is important for an internship project because every developer and environment should build against the same declared library set. It also makes the project easier to reproduce and deploy.</w:t>
      </w:r>
    </w:p>
    <w:p w14:paraId="5B5AA39D" w14:textId="77777777" w:rsidR="00446053" w:rsidRDefault="00000000">
      <w:pPr>
        <w:pStyle w:val="ListBullet"/>
      </w:pPr>
      <w:r>
        <w:t>spring-boot-starter-data-jpa</w:t>
      </w:r>
    </w:p>
    <w:p w14:paraId="3F439447" w14:textId="77777777" w:rsidR="00446053" w:rsidRDefault="00000000">
      <w:pPr>
        <w:pStyle w:val="ListBullet"/>
      </w:pPr>
      <w:r>
        <w:t>spring-boot-starter-web</w:t>
      </w:r>
    </w:p>
    <w:p w14:paraId="1E9C4442" w14:textId="77777777" w:rsidR="00446053" w:rsidRDefault="00000000">
      <w:pPr>
        <w:pStyle w:val="ListBullet"/>
      </w:pPr>
      <w:r>
        <w:t>spring-boot-starter-security</w:t>
      </w:r>
    </w:p>
    <w:p w14:paraId="6BF350FF" w14:textId="77777777" w:rsidR="00446053" w:rsidRDefault="00000000">
      <w:pPr>
        <w:pStyle w:val="ListBullet"/>
      </w:pPr>
      <w:r>
        <w:t>spring-boot-starter-validation</w:t>
      </w:r>
    </w:p>
    <w:p w14:paraId="7077293D" w14:textId="77777777" w:rsidR="00446053" w:rsidRDefault="00000000">
      <w:pPr>
        <w:pStyle w:val="ListBullet"/>
      </w:pPr>
      <w:r>
        <w:t>postgresql runtime driver</w:t>
      </w:r>
    </w:p>
    <w:p w14:paraId="26760ADD" w14:textId="77777777" w:rsidR="00446053" w:rsidRDefault="00000000">
      <w:pPr>
        <w:pStyle w:val="ListBullet"/>
      </w:pPr>
      <w:r>
        <w:t>flyway-core and flyway-database-postgresql</w:t>
      </w:r>
    </w:p>
    <w:p w14:paraId="198B83F3" w14:textId="77777777" w:rsidR="00446053" w:rsidRDefault="00000000">
      <w:pPr>
        <w:pStyle w:val="ListBullet"/>
      </w:pPr>
      <w:r>
        <w:t>jjwt-api, jjwt-impl and jjwt-jackson 0.11.5</w:t>
      </w:r>
    </w:p>
    <w:p w14:paraId="1851B594" w14:textId="77777777" w:rsidR="00446053" w:rsidRDefault="00000000">
      <w:pPr>
        <w:pStyle w:val="ListBullet"/>
      </w:pPr>
      <w:r>
        <w:lastRenderedPageBreak/>
        <w:t>spring-boot-starter-test</w:t>
      </w:r>
    </w:p>
    <w:p w14:paraId="11AFC05E" w14:textId="77777777" w:rsidR="00446053" w:rsidRDefault="00000000">
      <w:pPr>
        <w:pStyle w:val="ListBullet"/>
      </w:pPr>
      <w:r>
        <w:t>Lombok</w:t>
      </w:r>
    </w:p>
    <w:p w14:paraId="1E738235" w14:textId="77777777" w:rsidR="00446053" w:rsidRDefault="00000000">
      <w:r>
        <w:t>The backend uses Maven as its build and dependency-management system. The pom.xml declares the Spring Boot parent and sets Java 21 as the Java version. This gives the project a standard way to compile, test and package the application.</w:t>
      </w:r>
    </w:p>
    <w:p w14:paraId="5056FD99" w14:textId="77777777" w:rsidR="00446053" w:rsidRDefault="00000000">
      <w:r>
        <w:t>The dependency list reflects the responsibilities of the backend. Spring Web supports API development, Spring Data JPA supports database access, Spring Validation supports request validation and Spring Security provides the security framework. PostgreSQL is included as the runtime database driver.</w:t>
      </w:r>
    </w:p>
    <w:p w14:paraId="344BC853" w14:textId="77777777" w:rsidR="00446053" w:rsidRDefault="00000000">
      <w:r>
        <w:t>Flyway dependencies are present for database migration, allowing database changes to be represented as versioned migration scripts. The JJWT modules provide JWT functionality, while Jackson provides JSON support. Spring Boot Test provides the base for backend testing.</w:t>
      </w:r>
    </w:p>
    <w:p w14:paraId="5A50E7A6" w14:textId="77777777" w:rsidR="00446053" w:rsidRDefault="00000000">
      <w:r>
        <w:t>Maven also improves team collaboration. Instead of manually installing libraries, developers can obtain the dependencies defined by the project. This reduces environment differences and makes it easier to build the project in a fresh development setup.</w:t>
      </w:r>
    </w:p>
    <w:p w14:paraId="6CD3C0CA" w14:textId="77777777" w:rsidR="00446053" w:rsidRDefault="00000000">
      <w:pPr>
        <w:pStyle w:val="Heading2"/>
      </w:pPr>
      <w:r>
        <w:t>Backend Workstream Summary</w:t>
      </w:r>
    </w:p>
    <w:p w14:paraId="1297FE65" w14:textId="77777777" w:rsidR="00446053" w:rsidRDefault="00000000">
      <w:r>
        <w:t>Maven provides reproducible dependency and build management for the Java backend.</w:t>
      </w:r>
    </w:p>
    <w:p w14:paraId="37C9944C" w14:textId="77777777" w:rsidR="00425290" w:rsidRDefault="00425290" w:rsidP="00425290">
      <w:pPr>
        <w:pStyle w:val="Heading1"/>
      </w:pPr>
      <w:r>
        <w:t>6. Domain Model and Persistence</w:t>
      </w:r>
    </w:p>
    <w:p w14:paraId="594DC7F2" w14:textId="77777777" w:rsidR="00425290" w:rsidRDefault="00425290"/>
    <w:p w14:paraId="4BCCDE1B" w14:textId="04CD76A8" w:rsidR="00446053" w:rsidRDefault="00000000">
      <w:r>
        <w:t>The backend does not represent the entire system as one generic application table. Instead, the repository contains separate domain classes for major processing stages. Confirmed entities include Disbursement, Notification, SanctionOrder, FinanceApproval, DistrictDecision, FieldVerification, SchemeEligibilityRule and EligibilityCriteriaMaster.</w:t>
      </w:r>
    </w:p>
    <w:p w14:paraId="0D7184AF" w14:textId="77777777" w:rsidR="00446053" w:rsidRDefault="00000000">
      <w:r>
        <w:t>This design supports traceability. A sanction order is different from a finance approval, and a finance approval is different from a disbursement. Separating these records allows future reporting to distinguish administrative approval from actual financial processing.</w:t>
      </w:r>
    </w:p>
    <w:p w14:paraId="56FBDD01" w14:textId="77777777" w:rsidR="00446053" w:rsidRDefault="00000000">
      <w:r>
        <w:t>The backend models the subsidy workflow using multiple domain classes rather than treating the complete process as one undifferentiated record. Confirmed domain components include eligibility criteria and rules, field verification, district decision, sanction order, finance approval, disbursement and notification.</w:t>
      </w:r>
    </w:p>
    <w:p w14:paraId="175A4862" w14:textId="77777777" w:rsidR="00446053" w:rsidRDefault="00000000">
      <w:r>
        <w:t>The eligibility portion separates master criteria from scheme-specific rules. This allows a criterion such as an income or category requirement to be represented independently from the particular rule configuration for a scheme.</w:t>
      </w:r>
    </w:p>
    <w:p w14:paraId="7D9782FB" w14:textId="77777777" w:rsidR="00446053" w:rsidRDefault="00000000">
      <w:r>
        <w:t>The later workflow stages are also represented separately. A district decision is not the same event as a sanction order, and a sanction order is not the same event as a finance approval or disbursement. Separating these records supports clearer processing and reporting.</w:t>
      </w:r>
    </w:p>
    <w:p w14:paraId="3888DDE8" w14:textId="77777777" w:rsidR="00446053" w:rsidRDefault="00000000">
      <w:r>
        <w:t>JPA/Hibernate provides the object-relational mapping between Java domain objects and PostgreSQL tables. Repository interfaces then provide a clean persistence boundary for services, allowing business logic to work with domain objects rather than database connection details.</w:t>
      </w:r>
    </w:p>
    <w:p w14:paraId="75B5D788" w14:textId="77777777" w:rsidR="00446053" w:rsidRDefault="00000000">
      <w:pPr>
        <w:pStyle w:val="Heading2"/>
      </w:pPr>
      <w:r>
        <w:lastRenderedPageBreak/>
        <w:t>Backend Workstream Summary</w:t>
      </w:r>
    </w:p>
    <w:p w14:paraId="7F33DE1A" w14:textId="17FC829B" w:rsidR="00446053" w:rsidRDefault="00000000">
      <w:r>
        <w:t>Separate domain records represent the major administrative and financial stages.</w:t>
      </w:r>
      <w:r>
        <w:br w:type="page"/>
      </w:r>
    </w:p>
    <w:p w14:paraId="03DC8CC7" w14:textId="77777777" w:rsidR="00446053" w:rsidRDefault="00000000">
      <w:pPr>
        <w:pStyle w:val="Heading1"/>
      </w:pPr>
      <w:r>
        <w:lastRenderedPageBreak/>
        <w:t>7. Eligibility Engine</w:t>
      </w:r>
    </w:p>
    <w:p w14:paraId="3F114F30" w14:textId="77777777" w:rsidR="00446053" w:rsidRDefault="00000000">
      <w:pPr>
        <w:pStyle w:val="Heading2"/>
      </w:pPr>
      <w:r>
        <w:t>Processing Logic</w:t>
      </w:r>
    </w:p>
    <w:p w14:paraId="1617B450" w14:textId="77777777" w:rsidR="00446053" w:rsidRDefault="00000000">
      <w:r>
        <w:t>The eligibility engine receives a scheme identifier and applicant data, retrieves the rules configured for that scheme, evaluates each criterion and collects failed conditions. The final EligibilityResult indicates whether the applicant satisfies the configured rules.</w:t>
      </w:r>
    </w:p>
    <w:p w14:paraId="266D2CAB" w14:textId="77777777" w:rsidR="00446053" w:rsidRDefault="00000000">
      <w:pPr>
        <w:pStyle w:val="Heading2"/>
      </w:pPr>
      <w:r>
        <w:t>Why a Rule-Driven Approach is Useful</w:t>
      </w:r>
    </w:p>
    <w:p w14:paraId="45575A29" w14:textId="77777777" w:rsidR="00446053" w:rsidRDefault="00000000">
      <w:r>
        <w:t>Different government schemes may have different eligibility conditions. Storing criteria and operators as configuration allows the same Java service to evaluate multiple schemes instead of creating separate hard-coded logic for every scheme.</w:t>
      </w:r>
    </w:p>
    <w:p w14:paraId="432AC005" w14:textId="77777777" w:rsidR="00446053" w:rsidRDefault="00000000">
      <w:r>
        <w:t>EligibilityEngineService is one of the most important business-rule components in the repository. It retrieves SchemeEligibilityRule records for a scheme and evaluates applicant data against each configured rule. It returns an EligibilityResult containing success information and failed criteria.</w:t>
      </w:r>
    </w:p>
    <w:p w14:paraId="5A155396" w14:textId="77777777" w:rsidR="00446053" w:rsidRDefault="00000000">
      <w:r>
        <w:t>The implementation supports EQUALS, NOT_EQUALS, GREATER_THAN, GREATER_THAN_OR_EQUAL, LESS_THAN, LESS_THAN_OR_EQUAL, BETWEEN and IN. Missing values automatically fail a rule when that rule is mandatory. Invalid conversion or evaluation exceptions are treated as failed evaluation.</w:t>
      </w:r>
    </w:p>
    <w:p w14:paraId="7F347E2D" w14:textId="77777777" w:rsidR="00446053" w:rsidRDefault="00000000">
      <w:pPr>
        <w:pStyle w:val="ListBullet"/>
      </w:pPr>
      <w:r>
        <w:t>Receive schemeId and applicantData.</w:t>
      </w:r>
    </w:p>
    <w:p w14:paraId="1BD978A4" w14:textId="77777777" w:rsidR="00446053" w:rsidRDefault="00000000">
      <w:pPr>
        <w:pStyle w:val="ListBullet"/>
      </w:pPr>
      <w:r>
        <w:t>Load all rules using SchemeEligibilityRuleRepository.findBySchemeId.</w:t>
      </w:r>
    </w:p>
    <w:p w14:paraId="00F5DB76" w14:textId="77777777" w:rsidR="00446053" w:rsidRDefault="00000000">
      <w:pPr>
        <w:pStyle w:val="ListBullet"/>
      </w:pPr>
      <w:r>
        <w:t>Read the criterion code from EligibilityCriteriaMaster.</w:t>
      </w:r>
    </w:p>
    <w:p w14:paraId="72F0F3F6" w14:textId="77777777" w:rsidR="00446053" w:rsidRDefault="00000000">
      <w:pPr>
        <w:pStyle w:val="ListBullet"/>
      </w:pPr>
      <w:r>
        <w:t>Find the applicant value.</w:t>
      </w:r>
    </w:p>
    <w:p w14:paraId="20CC2A1E" w14:textId="77777777" w:rsidR="00446053" w:rsidRDefault="00000000">
      <w:pPr>
        <w:pStyle w:val="ListBullet"/>
      </w:pPr>
      <w:r>
        <w:t>Evaluate the configured operator.</w:t>
      </w:r>
    </w:p>
    <w:p w14:paraId="537888C1" w14:textId="77777777" w:rsidR="00446053" w:rsidRDefault="00000000">
      <w:pPr>
        <w:pStyle w:val="ListBullet"/>
      </w:pPr>
      <w:r>
        <w:t>Collect failure messages.</w:t>
      </w:r>
    </w:p>
    <w:p w14:paraId="5223355F" w14:textId="77777777" w:rsidR="00446053" w:rsidRDefault="00000000">
      <w:pPr>
        <w:pStyle w:val="ListBullet"/>
      </w:pPr>
      <w:r>
        <w:t>Return eligible only when no criteria fail.</w:t>
      </w:r>
    </w:p>
    <w:p w14:paraId="2BC34E83" w14:textId="77777777" w:rsidR="00446053" w:rsidRDefault="00000000">
      <w:r>
        <w:t>The EligibilityEngineService is a central business component because eligibility is one of the first major decisions in the subsidy lifecycle. The service receives a scheme identifier and applicant data and evaluates the applicant against rules configured for that scheme.</w:t>
      </w:r>
    </w:p>
    <w:p w14:paraId="7EA7B8A0" w14:textId="77777777" w:rsidR="00446053" w:rsidRDefault="00000000">
      <w:r>
        <w:t>The implementation retrieves SchemeEligibilityRule records through SchemeEligibilityRuleRepository. For each rule, the service obtains the associated criterion and uses the configured operator and values to evaluate the applicant's supplied value.</w:t>
      </w:r>
    </w:p>
    <w:p w14:paraId="0362C572" w14:textId="77777777" w:rsidR="00446053" w:rsidRDefault="00000000">
      <w:r>
        <w:t>The supported evaluation operators include EQUALS, NOT_EQUALS, GREATER_THAN, GREATER_THAN_OR_EQUAL, LESS_THAN, LESS_THAN_OR_EQUAL, BETWEEN and IN. This gives the rule engine enough flexibility to represent common threshold, range and membership conditions.</w:t>
      </w:r>
    </w:p>
    <w:p w14:paraId="7F3D4881" w14:textId="77777777" w:rsidR="00446053" w:rsidRDefault="00000000">
      <w:r>
        <w:t>The service also distinguishes mandatory conditions. If a required applicant value is missing, the rule fails. Evaluation errors are handled as failed conditions rather than allowing an invalid value to silently pass the eligibility check. The result contains an overall eligibility decision and information about failed criteria.</w:t>
      </w:r>
    </w:p>
    <w:p w14:paraId="6D136F80" w14:textId="77777777" w:rsidR="00446053" w:rsidRDefault="00000000">
      <w:pPr>
        <w:pStyle w:val="Heading2"/>
      </w:pPr>
      <w:r>
        <w:lastRenderedPageBreak/>
        <w:t>Backend Workstream Summary</w:t>
      </w:r>
    </w:p>
    <w:p w14:paraId="0A632DD5" w14:textId="4D2B392B" w:rsidR="00446053" w:rsidRDefault="00000000">
      <w:r>
        <w:t>The eligibility engine provides reusable, rule-driven evaluation for scheme applicants.</w:t>
      </w:r>
      <w:r>
        <w:br w:type="page"/>
      </w:r>
    </w:p>
    <w:p w14:paraId="19E1F3E3" w14:textId="77777777" w:rsidR="00446053" w:rsidRDefault="00000000">
      <w:pPr>
        <w:pStyle w:val="Heading1"/>
      </w:pPr>
      <w:r>
        <w:lastRenderedPageBreak/>
        <w:t>8. Eligibility Rule Design</w:t>
      </w:r>
    </w:p>
    <w:p w14:paraId="0C560517" w14:textId="77777777" w:rsidR="00446053" w:rsidRDefault="00000000">
      <w:r>
        <w:t>The eligibility engine makes scheme rules data-driven instead of hard-coding every scheme into Java. Each SchemeEligibilityRule can point to a criterion and contain an operator plus configured values. This allows the same evaluation service to work with multiple schemes.</w:t>
      </w:r>
    </w:p>
    <w:p w14:paraId="5B0DEA9E" w14:textId="77777777" w:rsidR="00446053" w:rsidRDefault="00000000">
      <w:r>
        <w:t>For example, a scheme can require income greater than or equal to a threshold, age between two values, or category membership in a configured list. The BETWEEN operator uses inclusive minimum and maximum values, while IN checks a comma-separated list.</w:t>
      </w:r>
    </w:p>
    <w:p w14:paraId="3FEE9022" w14:textId="77777777" w:rsidR="00446053" w:rsidRDefault="00000000">
      <w:r>
        <w:t>The rule design makes the eligibility engine data-driven. A SchemeEligibilityRule can associate a scheme with a criterion and define how an applicant value should be compared. The operator describes the type of comparison, while configured values provide the expected threshold, range or list.</w:t>
      </w:r>
    </w:p>
    <w:p w14:paraId="3E1C2EEF" w14:textId="77777777" w:rsidR="00446053" w:rsidRDefault="00000000">
      <w:r>
        <w:t>For equality rules, the engine compares the applicant value with the configured value. For numeric comparisons, the service converts values to a numeric representation and applies the requested operator. BETWEEN uses inclusive lower and upper boundaries, which is useful for age or income ranges.</w:t>
      </w:r>
    </w:p>
    <w:p w14:paraId="5A4164B5" w14:textId="77777777" w:rsidR="00446053" w:rsidRDefault="00000000">
      <w:r>
        <w:t>The IN operator supports membership in a configured comma-separated set. This is useful when a scheme accepts one of several categories or predefined values. The same evaluation mechanism can therefore be reused across different schemes.</w:t>
      </w:r>
    </w:p>
    <w:p w14:paraId="19C16473" w14:textId="77777777" w:rsidR="00446053" w:rsidRDefault="00000000">
      <w:r>
        <w:t>A data-driven design also improves future maintenance. When scheme rules change, the intended architecture allows rule configuration to change without creating an entirely new Java implementation for every scheme. This reduces code duplication and keeps business rules closer to the data they govern.</w:t>
      </w:r>
    </w:p>
    <w:p w14:paraId="2B374A73" w14:textId="77777777" w:rsidR="00446053" w:rsidRDefault="00000000">
      <w:pPr>
        <w:pStyle w:val="Heading2"/>
      </w:pPr>
      <w:r>
        <w:t>Backend Workstream Summary</w:t>
      </w:r>
    </w:p>
    <w:p w14:paraId="64A6BA8D" w14:textId="77777777" w:rsidR="00425290" w:rsidRDefault="00000000" w:rsidP="00425290">
      <w:r>
        <w:t>Configured operators allow the same evaluation service to support different scheme conditions.</w:t>
      </w:r>
    </w:p>
    <w:p w14:paraId="6B4F9B39" w14:textId="77777777" w:rsidR="00425290" w:rsidRDefault="00425290" w:rsidP="00425290">
      <w:pPr>
        <w:pStyle w:val="Heading1"/>
      </w:pPr>
      <w:r>
        <w:t>9. Application Processing Workflow</w:t>
      </w:r>
    </w:p>
    <w:p w14:paraId="4AD1F6C2" w14:textId="77777777" w:rsidR="00425290" w:rsidRDefault="00425290" w:rsidP="00425290"/>
    <w:p w14:paraId="41723831" w14:textId="40AD1380" w:rsidR="00446053" w:rsidRDefault="00000000" w:rsidP="00425290">
      <w:r>
        <w:t>End-to-End Backend Flow</w:t>
      </w:r>
    </w:p>
    <w:p w14:paraId="55E2837F" w14:textId="77777777" w:rsidR="00446053" w:rsidRDefault="00000000">
      <w:r>
        <w:t>The workflow is divided into controlled stages. Eligibility evaluates scheme conditions, verification handles the verification stage, district decision records the district-level outcome, sanction records administrative approval, finance approval records financial authorization and disbursement records the fund-release stage.</w:t>
      </w:r>
    </w:p>
    <w:p w14:paraId="6DDB74DA" w14:textId="77777777" w:rsidR="00446053" w:rsidRDefault="00000000">
      <w:pPr>
        <w:pStyle w:val="Heading2"/>
      </w:pPr>
      <w:r>
        <w:t>Traceability</w:t>
      </w:r>
    </w:p>
    <w:p w14:paraId="171EC79C" w14:textId="77777777" w:rsidR="00446053" w:rsidRDefault="00000000">
      <w:r>
        <w:t>Separating these stages provides clearer traceability than storing only one application status. Each stage can hold its own information and processing result, making it easier to understand how an application progressed to its final outcome.</w:t>
      </w:r>
    </w:p>
    <w:p w14:paraId="12DC5B41" w14:textId="77777777" w:rsidR="00446053" w:rsidRDefault="00000000">
      <w:r>
        <w:t>The backend represents a staged government workflow: scheme discovery, application submission, eligibility evaluation, field/document verification, district decision, sanction order, finance approval and disbursement. Notifications can communicate important events to users.</w:t>
      </w:r>
    </w:p>
    <w:p w14:paraId="2AA58D34" w14:textId="77777777" w:rsidR="00446053" w:rsidRDefault="00000000">
      <w:r>
        <w:lastRenderedPageBreak/>
        <w:t>The staged model supports separation of duties. An officer responsible for verification should not automatically perform financial disbursement. Each stage can have its own controller, service, repository and entity where required.</w:t>
      </w:r>
    </w:p>
    <w:p w14:paraId="2C26CD66" w14:textId="77777777" w:rsidR="00446053" w:rsidRDefault="00000000">
      <w:pPr>
        <w:pStyle w:val="ListBullet"/>
      </w:pPr>
      <w:r>
        <w:t>Scheme discovery → application</w:t>
      </w:r>
    </w:p>
    <w:p w14:paraId="67A27CCC" w14:textId="77777777" w:rsidR="00446053" w:rsidRDefault="00000000">
      <w:pPr>
        <w:pStyle w:val="ListBullet"/>
      </w:pPr>
      <w:r>
        <w:t>Application → eligibility</w:t>
      </w:r>
    </w:p>
    <w:p w14:paraId="5F9A8788" w14:textId="77777777" w:rsidR="00446053" w:rsidRDefault="00000000">
      <w:pPr>
        <w:pStyle w:val="ListBullet"/>
      </w:pPr>
      <w:r>
        <w:t>Eligibility → verification</w:t>
      </w:r>
    </w:p>
    <w:p w14:paraId="464E5C0D" w14:textId="77777777" w:rsidR="00446053" w:rsidRDefault="00000000">
      <w:pPr>
        <w:pStyle w:val="ListBullet"/>
      </w:pPr>
      <w:r>
        <w:t>Verification → district decision</w:t>
      </w:r>
    </w:p>
    <w:p w14:paraId="472E2AED" w14:textId="77777777" w:rsidR="00446053" w:rsidRDefault="00000000">
      <w:pPr>
        <w:pStyle w:val="ListBullet"/>
      </w:pPr>
      <w:r>
        <w:t>District decision → sanction</w:t>
      </w:r>
    </w:p>
    <w:p w14:paraId="51319585" w14:textId="77777777" w:rsidR="00446053" w:rsidRDefault="00000000">
      <w:pPr>
        <w:pStyle w:val="ListBullet"/>
      </w:pPr>
      <w:r>
        <w:t>Sanction → finance approval</w:t>
      </w:r>
    </w:p>
    <w:p w14:paraId="7641FDD5" w14:textId="77777777" w:rsidR="00446053" w:rsidRDefault="00000000">
      <w:pPr>
        <w:pStyle w:val="ListBullet"/>
      </w:pPr>
      <w:r>
        <w:t>Finance approval → disbursement</w:t>
      </w:r>
    </w:p>
    <w:p w14:paraId="5CB3D182" w14:textId="77777777" w:rsidR="00446053" w:rsidRDefault="00000000">
      <w:pPr>
        <w:pStyle w:val="ListBullet"/>
      </w:pPr>
      <w:r>
        <w:t>Processing events → notifications</w:t>
      </w:r>
    </w:p>
    <w:p w14:paraId="79794F40" w14:textId="77777777" w:rsidR="00446053" w:rsidRDefault="00000000">
      <w:r>
        <w:t>The backend workflow represents the application as a sequence of controlled administrative stages. The application begins with scheme and applicant information, moves through eligibility evaluation and verification, and then progresses through district decision, sanction, finance approval and disbursement.</w:t>
      </w:r>
    </w:p>
    <w:p w14:paraId="3DE24116" w14:textId="77777777" w:rsidR="00446053" w:rsidRDefault="00000000">
      <w:r>
        <w:t>Each stage has a distinct purpose. Eligibility answers whether configured scheme conditions are satisfied. Field verification provides a verification stage. District decision records the administrative decision at district level. Sanction represents the approval stage, while finance approval represents financial authorization before disbursement.</w:t>
      </w:r>
    </w:p>
    <w:p w14:paraId="2BE7C621" w14:textId="77777777" w:rsidR="00446053" w:rsidRDefault="00000000">
      <w:r>
        <w:t>This staged approach improves traceability. If an application reaches disbursement, the system can conceptually distinguish the earlier decision points rather than treating the payment as an isolated transaction.</w:t>
      </w:r>
    </w:p>
    <w:p w14:paraId="75A8B15C" w14:textId="77777777" w:rsidR="00446053" w:rsidRDefault="00000000">
      <w:r>
        <w:t>Workflow validation is important because later operations should depend on earlier states. A robust backend should verify the current state before allowing transitions, particularly for financial operations where an incorrect sequence could produce inconsistent records.</w:t>
      </w:r>
    </w:p>
    <w:p w14:paraId="63A8FA4D" w14:textId="77777777" w:rsidR="00446053" w:rsidRDefault="00000000">
      <w:pPr>
        <w:pStyle w:val="Heading2"/>
      </w:pPr>
      <w:r>
        <w:t>Backend Workstream Summary</w:t>
      </w:r>
    </w:p>
    <w:p w14:paraId="64973AC1" w14:textId="77777777" w:rsidR="00446053" w:rsidRDefault="00000000">
      <w:r>
        <w:t>The workflow separates decision stages and supports traceable progression toward disbursement.</w:t>
      </w:r>
    </w:p>
    <w:p w14:paraId="78CEEFB2" w14:textId="77777777" w:rsidR="00425290" w:rsidRDefault="00425290"/>
    <w:p w14:paraId="34E4B37A" w14:textId="77777777" w:rsidR="00425290" w:rsidRDefault="00425290" w:rsidP="00425290">
      <w:pPr>
        <w:pStyle w:val="Heading1"/>
      </w:pPr>
      <w:r>
        <w:t>10. Verification and District Decision</w:t>
      </w:r>
    </w:p>
    <w:p w14:paraId="36ADA83A" w14:textId="77777777" w:rsidR="00425290" w:rsidRDefault="00425290"/>
    <w:p w14:paraId="6348760B" w14:textId="0E4636B6" w:rsidR="00446053" w:rsidRDefault="00000000">
      <w:r>
        <w:t>Field verification is represented by FieldVerification, FieldVerificationController, FieldVerificationService and FieldVerificationRepository. It is treated as a first-class backend capability rather than a simple status field.</w:t>
      </w:r>
    </w:p>
    <w:p w14:paraId="6DE573DD" w14:textId="77777777" w:rsidR="00446053" w:rsidRDefault="00000000">
      <w:r>
        <w:t>District decision is similarly represented by DistrictDecision, DistrictDecisionController, DistrictDecisionService and DistrictDecisionRepository. This gives the application an explicit place to record district-level processing before sanction.</w:t>
      </w:r>
    </w:p>
    <w:p w14:paraId="169AC665" w14:textId="77777777" w:rsidR="00446053" w:rsidRDefault="00000000">
      <w:pPr>
        <w:pStyle w:val="ListBullet"/>
      </w:pPr>
      <w:r>
        <w:t>Verification information is persisted independently.</w:t>
      </w:r>
    </w:p>
    <w:p w14:paraId="4AB9D3C0" w14:textId="77777777" w:rsidR="00446053" w:rsidRDefault="00000000">
      <w:pPr>
        <w:pStyle w:val="ListBullet"/>
      </w:pPr>
      <w:r>
        <w:t>Verification business rules belong in FieldVerificationService.</w:t>
      </w:r>
    </w:p>
    <w:p w14:paraId="55FD5C64" w14:textId="77777777" w:rsidR="00446053" w:rsidRDefault="00000000">
      <w:pPr>
        <w:pStyle w:val="ListBullet"/>
      </w:pPr>
      <w:r>
        <w:lastRenderedPageBreak/>
        <w:t>District decisions are processed through a dedicated service.</w:t>
      </w:r>
    </w:p>
    <w:p w14:paraId="73CE5AE4" w14:textId="77777777" w:rsidR="00446053" w:rsidRDefault="00000000">
      <w:pPr>
        <w:pStyle w:val="ListBullet"/>
      </w:pPr>
      <w:r>
        <w:t>Repositories isolate persistence from business logic.</w:t>
      </w:r>
    </w:p>
    <w:p w14:paraId="4E81D29D" w14:textId="77777777" w:rsidR="00446053" w:rsidRDefault="00000000">
      <w:pPr>
        <w:pStyle w:val="ListBullet"/>
      </w:pPr>
      <w:r>
        <w:t>Separate records improve workflow traceability.</w:t>
      </w:r>
    </w:p>
    <w:p w14:paraId="6579BF8D" w14:textId="77777777" w:rsidR="00446053" w:rsidRDefault="00000000">
      <w:r>
        <w:t>Field verification is represented as a dedicated backend capability through FieldVerification, FieldVerificationController, FieldVerificationService and FieldVerificationRepository. This structure shows that verification is treated as a meaningful stage in the subsidy process.</w:t>
      </w:r>
    </w:p>
    <w:p w14:paraId="0AB6815B" w14:textId="77777777" w:rsidR="00446053" w:rsidRDefault="00000000">
      <w:r>
        <w:t>The service layer is responsible for coordinating verification-related business behavior. The controller provides the API boundary, while the repository provides persistence operations. This keeps HTTP concerns separate from the actual verification workflow.</w:t>
      </w:r>
    </w:p>
    <w:p w14:paraId="168D4093" w14:textId="77777777" w:rsidR="00446053" w:rsidRDefault="00000000">
      <w:r>
        <w:t>District decision is implemented through a corresponding set of domain, controller, service and repository components. It provides a separate place for recording the outcome of district-level processing after the verification stage.</w:t>
      </w:r>
    </w:p>
    <w:p w14:paraId="43F309F0" w14:textId="77777777" w:rsidR="00446053" w:rsidRDefault="00000000">
      <w:r>
        <w:t>Keeping verification and district decision separate is valuable for accountability. These stages may have different users, decisions and supporting information. The modular backend structure provides a foundation for adding more detailed validation and audit requirements later.</w:t>
      </w:r>
    </w:p>
    <w:p w14:paraId="5DD1216A" w14:textId="77777777" w:rsidR="00446053" w:rsidRDefault="00000000">
      <w:pPr>
        <w:pStyle w:val="Heading2"/>
      </w:pPr>
      <w:r>
        <w:t>Backend Workstream Summary</w:t>
      </w:r>
    </w:p>
    <w:p w14:paraId="3AFBC88F" w14:textId="77777777" w:rsidR="00446053" w:rsidRDefault="00000000">
      <w:r>
        <w:t>Verification and district processing are independent backend modules with clear responsibilities.</w:t>
      </w:r>
    </w:p>
    <w:p w14:paraId="15E7F81D" w14:textId="77777777" w:rsidR="00425290" w:rsidRDefault="00425290"/>
    <w:p w14:paraId="7F26261B" w14:textId="77777777" w:rsidR="00425290" w:rsidRDefault="00425290" w:rsidP="00425290">
      <w:pPr>
        <w:pStyle w:val="Heading1"/>
      </w:pPr>
      <w:r>
        <w:t>11. Sanction Order Module</w:t>
      </w:r>
    </w:p>
    <w:p w14:paraId="75491AED" w14:textId="77777777" w:rsidR="00425290" w:rsidRDefault="00425290"/>
    <w:p w14:paraId="33C3FB80" w14:textId="35D2DBDA" w:rsidR="00446053" w:rsidRDefault="00000000">
      <w:r>
        <w:t>The sanction stage is implemented through SanctionOrder, SanctionOrderController, SanctionOrderService and SanctionOrderRepository. This module represents the administrative approval stage after preceding checks have been completed.</w:t>
      </w:r>
    </w:p>
    <w:p w14:paraId="00943758" w14:textId="77777777" w:rsidR="00446053" w:rsidRDefault="00000000">
      <w:r>
        <w:t>The service layer should validate that the application is in a state where sanction is allowed. Keeping sanction logic in a service prevents controllers from becoming large and makes the workflow easier to test.</w:t>
      </w:r>
    </w:p>
    <w:p w14:paraId="511BD647" w14:textId="77777777" w:rsidR="00446053" w:rsidRDefault="00000000">
      <w:pPr>
        <w:pStyle w:val="ListBullet"/>
      </w:pPr>
      <w:r>
        <w:t>Receive sanction request.</w:t>
      </w:r>
    </w:p>
    <w:p w14:paraId="33F83B2F" w14:textId="77777777" w:rsidR="00446053" w:rsidRDefault="00000000">
      <w:pPr>
        <w:pStyle w:val="ListBullet"/>
      </w:pPr>
      <w:r>
        <w:t>Validate current workflow state.</w:t>
      </w:r>
    </w:p>
    <w:p w14:paraId="550353C3" w14:textId="77777777" w:rsidR="00446053" w:rsidRDefault="00000000">
      <w:pPr>
        <w:pStyle w:val="ListBullet"/>
      </w:pPr>
      <w:r>
        <w:t>Apply sanction business rules.</w:t>
      </w:r>
    </w:p>
    <w:p w14:paraId="7BB149EF" w14:textId="77777777" w:rsidR="00446053" w:rsidRDefault="00000000">
      <w:pPr>
        <w:pStyle w:val="ListBullet"/>
      </w:pPr>
      <w:r>
        <w:t>Persist sanction order.</w:t>
      </w:r>
    </w:p>
    <w:p w14:paraId="5B6E5DD1" w14:textId="77777777" w:rsidR="00446053" w:rsidRDefault="00000000">
      <w:pPr>
        <w:pStyle w:val="ListBullet"/>
      </w:pPr>
      <w:r>
        <w:t>Make sanctioned information available to finance processing.</w:t>
      </w:r>
    </w:p>
    <w:p w14:paraId="34120ED7" w14:textId="77777777" w:rsidR="00446053" w:rsidRDefault="00000000">
      <w:pPr>
        <w:pStyle w:val="ListBullet"/>
      </w:pPr>
      <w:r>
        <w:t>Keep sanction history distinct from later payment events.</w:t>
      </w:r>
    </w:p>
    <w:p w14:paraId="33D027DF" w14:textId="77777777" w:rsidR="00446053" w:rsidRDefault="00000000">
      <w:r>
        <w:t>The sanction stage is implemented through SanctionOrder, SanctionOrderController, SanctionOrderService and SanctionOrderRepository. It represents an important administrative point in the subsidy workflow because it occurs after earlier processing stages and before financial execution.</w:t>
      </w:r>
    </w:p>
    <w:p w14:paraId="539660B7" w14:textId="77777777" w:rsidR="00446053" w:rsidRDefault="00000000">
      <w:r>
        <w:lastRenderedPageBreak/>
        <w:t>The controller receives sanction-related requests and delegates processing to the service. The service is the appropriate location for validating whether the application has reached a state where sanction processing is permitted.</w:t>
      </w:r>
    </w:p>
    <w:p w14:paraId="4B0929FE" w14:textId="77777777" w:rsidR="00446053" w:rsidRDefault="00000000">
      <w:r>
        <w:t>Separating sanction records from district decisions and finance approvals provides clearer workflow boundaries. An administrative sanction can therefore be treated as a distinct event from later financial authorization.</w:t>
      </w:r>
    </w:p>
    <w:p w14:paraId="399CC320" w14:textId="77777777" w:rsidR="00446053" w:rsidRDefault="00000000">
      <w:r>
        <w:t>This modular design also improves future maintainability. If additional sanction fields, approval checks or document requirements are introduced, they can be implemented within the sanction module without redesigning unrelated eligibility or notification components.</w:t>
      </w:r>
    </w:p>
    <w:p w14:paraId="4DF671E6" w14:textId="77777777" w:rsidR="00446053" w:rsidRDefault="00000000">
      <w:pPr>
        <w:pStyle w:val="Heading2"/>
      </w:pPr>
      <w:r>
        <w:t>Backend Workstream Summary</w:t>
      </w:r>
    </w:p>
    <w:p w14:paraId="027C6524" w14:textId="77777777" w:rsidR="00446053" w:rsidRDefault="00000000">
      <w:r>
        <w:t>Sanction is represented as a distinct administrative processing stage.</w:t>
      </w:r>
    </w:p>
    <w:p w14:paraId="523E8991" w14:textId="77777777" w:rsidR="00425290" w:rsidRDefault="00425290"/>
    <w:p w14:paraId="443057A5" w14:textId="77777777" w:rsidR="00425290" w:rsidRDefault="00425290" w:rsidP="00425290">
      <w:pPr>
        <w:pStyle w:val="Heading1"/>
      </w:pPr>
      <w:r>
        <w:t>12. Finance Approval and Disbursement</w:t>
      </w:r>
    </w:p>
    <w:p w14:paraId="3E6D44D3" w14:textId="017DCD6D" w:rsidR="00446053" w:rsidRDefault="00000000">
      <w:r>
        <w:t>FinanceApproval is represented by its entity, controller, service and repository. Disbursement is also represented independently. This distinction is important because financial authorization and actual release of funds are different events.</w:t>
      </w:r>
    </w:p>
    <w:p w14:paraId="00F631AA" w14:textId="77777777" w:rsidR="00446053" w:rsidRDefault="00000000">
      <w:r>
        <w:t>A robust financial workflow should verify that a valid sanction exists before finance approval and that the finance stage is complete before disbursement. Duplicate or repeated disbursement operations should be prevented using workflow validation and database constraints where appropriate.</w:t>
      </w:r>
    </w:p>
    <w:p w14:paraId="7FDC0685" w14:textId="77777777" w:rsidR="00446053" w:rsidRDefault="00000000">
      <w:r>
        <w:t>FinanceApproval and Disbursement are deliberately represented as separate backend capabilities. Financial authorization and actual fund release are different business events and should not be collapsed into one operation.</w:t>
      </w:r>
    </w:p>
    <w:p w14:paraId="36F30C43" w14:textId="77777777" w:rsidR="00446053" w:rsidRDefault="00000000">
      <w:r>
        <w:t>The finance module contains its own entity, controller, service and repository. This allows financial approval to be validated and persisted independently. Disbursement has a corresponding set of components for the final financial-processing stage.</w:t>
      </w:r>
    </w:p>
    <w:p w14:paraId="252A3398" w14:textId="77777777" w:rsidR="00446053" w:rsidRDefault="00000000">
      <w:r>
        <w:t>Before disbursement, the backend should validate that the application has completed the required earlier stages. It should also prevent repeated processing of the same financial event. These checks are important because duplicate disbursement is a high-impact business error.</w:t>
      </w:r>
    </w:p>
    <w:p w14:paraId="5F0A0C1C" w14:textId="77777777" w:rsidR="00446053" w:rsidRDefault="00000000">
      <w:r>
        <w:t>Database consistency and transaction management become particularly important in this area. Operations involving several related records should be treated as atomic where appropriate so that partial updates do not leave the workflow in an invalid state.</w:t>
      </w:r>
    </w:p>
    <w:p w14:paraId="1F7F695D" w14:textId="77777777" w:rsidR="00446053" w:rsidRDefault="00000000">
      <w:pPr>
        <w:pStyle w:val="Heading2"/>
      </w:pPr>
      <w:r>
        <w:t>Backend Workstream Summary</w:t>
      </w:r>
    </w:p>
    <w:p w14:paraId="75F9CA6E" w14:textId="77777777" w:rsidR="00446053" w:rsidRDefault="00000000">
      <w:r>
        <w:t>Financial authorization and disbursement are separated to improve integrity and traceability.</w:t>
      </w:r>
    </w:p>
    <w:p w14:paraId="133E43E3" w14:textId="77777777" w:rsidR="00425290" w:rsidRDefault="00425290"/>
    <w:p w14:paraId="56BF14A2" w14:textId="77777777" w:rsidR="00425290" w:rsidRDefault="00425290" w:rsidP="00425290">
      <w:pPr>
        <w:pStyle w:val="Heading1"/>
      </w:pPr>
      <w:r>
        <w:lastRenderedPageBreak/>
        <w:t>13. REST Controllers</w:t>
      </w:r>
    </w:p>
    <w:p w14:paraId="7B877B64" w14:textId="77777777" w:rsidR="00425290" w:rsidRDefault="00425290" w:rsidP="00425290">
      <w:pPr>
        <w:pStyle w:val="Heading2"/>
      </w:pPr>
      <w:r>
        <w:t>Controller Responsibilities</w:t>
      </w:r>
    </w:p>
    <w:p w14:paraId="1F22A647" w14:textId="77777777" w:rsidR="00425290" w:rsidRDefault="00425290"/>
    <w:p w14:paraId="113291FE" w14:textId="4B0BCF75" w:rsidR="00446053" w:rsidRDefault="00000000">
      <w:r>
        <w:t>Controllers form the HTTP boundary of the backend. They map requests to Java methods, bind request data, call services and return responses. Complex business decisions remain in services so that controllers stay small and maintainable.</w:t>
      </w:r>
    </w:p>
    <w:p w14:paraId="5C177385" w14:textId="77777777" w:rsidR="00446053" w:rsidRDefault="00000000">
      <w:pPr>
        <w:pStyle w:val="Heading2"/>
      </w:pPr>
      <w:r>
        <w:t>Functional Organization</w:t>
      </w:r>
    </w:p>
    <w:p w14:paraId="0AB7A2A4" w14:textId="77777777" w:rsidR="00446053" w:rsidRDefault="00000000">
      <w:r>
        <w:t>The repository organizes controllers according to major business capabilities such as eligibility, field verification, district decision, sanction, finance approval and disbursement. This organization makes the API easier to understand and integrate with the frontend.</w:t>
      </w:r>
    </w:p>
    <w:p w14:paraId="41E72194" w14:textId="77777777" w:rsidR="00446053" w:rsidRDefault="00000000">
      <w:r>
        <w:t>The controller package contains concrete controllers for Eligibility, Field Verification, District Decision, Sanction Order, Finance Approval, Disbursement and Compliance testing. Controllers form the public HTTP boundary of these backend capabilities.</w:t>
      </w:r>
    </w:p>
    <w:p w14:paraId="5B0006DA" w14:textId="77777777" w:rsidR="00446053" w:rsidRDefault="00000000">
      <w:r>
        <w:t>A controller should handle request mapping, parameter binding, validation and response construction. It should delegate business decisions to services rather than directly implementing complex workflow rules.</w:t>
      </w:r>
    </w:p>
    <w:p w14:paraId="2B13BC1A" w14:textId="77777777" w:rsidR="00446053" w:rsidRDefault="00000000">
      <w:r>
        <w:t>REST controllers are the public API boundary of the backend. The repository contains controllers corresponding to major business modules, including eligibility, field verification, district decision, sanction order, finance approval, disbursement and compliance testing.</w:t>
      </w:r>
    </w:p>
    <w:p w14:paraId="2F24024B" w14:textId="77777777" w:rsidR="00446053" w:rsidRDefault="00000000">
      <w:r>
        <w:t>A controller should have a focused responsibility: receive HTTP input, bind request data, perform request-level validation and delegate the actual business operation. This keeps the controller readable and makes it easier to change the business logic without changing the API layer unnecessarily.</w:t>
      </w:r>
    </w:p>
    <w:p w14:paraId="1378D0B7" w14:textId="77777777" w:rsidR="00446053" w:rsidRDefault="00000000">
      <w:r>
        <w:t>The controller organization also helps frontend integration. Developers can identify the API area associated with a feature and work with the corresponding service and DTOs. This is particularly useful in a group internship project where frontend and backend work proceed in parallel.</w:t>
      </w:r>
    </w:p>
    <w:p w14:paraId="1CEBAB50" w14:textId="77777777" w:rsidR="00446053" w:rsidRDefault="00000000">
      <w:r>
        <w:t>Consistent response structures and meaningful HTTP status codes further improve integration. Validation failures, unauthorized requests, missing resources and business conflicts should be distinguishable so the frontend can respond appropriately.</w:t>
      </w:r>
    </w:p>
    <w:p w14:paraId="1817E3B2" w14:textId="77777777" w:rsidR="00446053" w:rsidRDefault="00000000">
      <w:pPr>
        <w:pStyle w:val="Heading2"/>
      </w:pPr>
      <w:r>
        <w:t>Backend Workstream Summary</w:t>
      </w:r>
    </w:p>
    <w:p w14:paraId="6786F004" w14:textId="77777777" w:rsidR="00446053" w:rsidRDefault="00000000">
      <w:r>
        <w:t>Controllers provide the API boundary and delegate business processing to services.</w:t>
      </w:r>
    </w:p>
    <w:p w14:paraId="2AEBA2C6" w14:textId="77777777" w:rsidR="00425290" w:rsidRDefault="00425290" w:rsidP="00425290">
      <w:pPr>
        <w:pStyle w:val="Heading1"/>
      </w:pPr>
      <w:r>
        <w:t>14. Service Layer</w:t>
      </w:r>
    </w:p>
    <w:p w14:paraId="7D87929E" w14:textId="2CD04FA9" w:rsidR="00446053" w:rsidRDefault="00425290" w:rsidP="00425290">
      <w:r>
        <w:t>Business Logic</w:t>
      </w:r>
    </w:p>
    <w:p w14:paraId="5510BD98" w14:textId="77777777" w:rsidR="00446053" w:rsidRDefault="00000000">
      <w:r>
        <w:t>The service layer coordinates domain operations, validates workflow conditions, evaluates rules and communicates with repositories. Keeping these responsibilities in services avoids duplication of business logic across multiple controllers.</w:t>
      </w:r>
    </w:p>
    <w:p w14:paraId="7E465658" w14:textId="77777777" w:rsidR="00446053" w:rsidRDefault="00000000">
      <w:pPr>
        <w:pStyle w:val="Heading2"/>
      </w:pPr>
      <w:r>
        <w:lastRenderedPageBreak/>
        <w:t>Maintainability</w:t>
      </w:r>
    </w:p>
    <w:p w14:paraId="6B6B5DE9" w14:textId="77777777" w:rsidR="00446053" w:rsidRDefault="00000000">
      <w:r>
        <w:t>The modular service structure allows one workflow stage to be enhanced without redesigning the complete backend. It also gives frontend and backend team members clear boundaries for parallel development.</w:t>
      </w:r>
    </w:p>
    <w:p w14:paraId="10FE9BDF" w14:textId="77777777" w:rsidR="00446053" w:rsidRDefault="00000000">
      <w:r>
        <w:t>The service layer is the center of business behavior. The repository contains EligibilityEngineService, FieldVerificationService, VerificationWorkflowService, DistrictDecisionService, SanctionOrderService, FinanceApprovalService and DisbursementService.</w:t>
      </w:r>
    </w:p>
    <w:p w14:paraId="12AE86F7" w14:textId="77777777" w:rsidR="00446053" w:rsidRDefault="00000000">
      <w:r>
        <w:t>This organization follows separation of concerns. Services can validate workflow state, coordinate repositories, apply domain rules and prepare results without knowing how HTTP requests are represented.</w:t>
      </w:r>
    </w:p>
    <w:p w14:paraId="4C7C7A1C" w14:textId="77777777" w:rsidR="00446053" w:rsidRDefault="00000000">
      <w:pPr>
        <w:pStyle w:val="ListBullet"/>
      </w:pPr>
      <w:r>
        <w:t>EligibilityEngineService – configurable eligibility evaluation.</w:t>
      </w:r>
    </w:p>
    <w:p w14:paraId="5E656FD8" w14:textId="77777777" w:rsidR="00446053" w:rsidRDefault="00000000">
      <w:pPr>
        <w:pStyle w:val="ListBullet"/>
      </w:pPr>
      <w:r>
        <w:t>VerificationWorkflowService – verification workflow coordination.</w:t>
      </w:r>
    </w:p>
    <w:p w14:paraId="74808BFB" w14:textId="77777777" w:rsidR="00446053" w:rsidRDefault="00000000">
      <w:pPr>
        <w:pStyle w:val="ListBullet"/>
      </w:pPr>
      <w:r>
        <w:t>FieldVerificationService – field verification operations.</w:t>
      </w:r>
    </w:p>
    <w:p w14:paraId="02870636" w14:textId="77777777" w:rsidR="00446053" w:rsidRDefault="00000000">
      <w:pPr>
        <w:pStyle w:val="ListBullet"/>
      </w:pPr>
      <w:r>
        <w:t>DistrictDecisionService – district decision processing.</w:t>
      </w:r>
    </w:p>
    <w:p w14:paraId="1105F9FF" w14:textId="77777777" w:rsidR="00446053" w:rsidRDefault="00000000">
      <w:pPr>
        <w:pStyle w:val="ListBullet"/>
      </w:pPr>
      <w:r>
        <w:t>SanctionOrderService – sanction processing.</w:t>
      </w:r>
    </w:p>
    <w:p w14:paraId="2D545DD8" w14:textId="77777777" w:rsidR="00446053" w:rsidRDefault="00000000">
      <w:pPr>
        <w:pStyle w:val="ListBullet"/>
      </w:pPr>
      <w:r>
        <w:t>FinanceApprovalService – finance processing.</w:t>
      </w:r>
    </w:p>
    <w:p w14:paraId="18A0E669" w14:textId="77777777" w:rsidR="00446053" w:rsidRDefault="00000000">
      <w:pPr>
        <w:pStyle w:val="ListBullet"/>
      </w:pPr>
      <w:r>
        <w:t>DisbursementService – disbursement processing.</w:t>
      </w:r>
    </w:p>
    <w:p w14:paraId="6FB413CC" w14:textId="77777777" w:rsidR="00446053" w:rsidRDefault="00000000">
      <w:r>
        <w:t>The service layer is the main location for backend business behavior. The repository contains services for eligibility evaluation, verification workflow, field verification, district decision, sanction order, finance approval and disbursement.</w:t>
      </w:r>
    </w:p>
    <w:p w14:paraId="6A686827" w14:textId="77777777" w:rsidR="00446053" w:rsidRDefault="00000000">
      <w:r>
        <w:t>Services coordinate repositories and apply business rules. For example, EligibilityEngineService does more than retrieve data: it interprets configured operators and decides whether each criterion passes or fails.</w:t>
      </w:r>
    </w:p>
    <w:p w14:paraId="42708180" w14:textId="77777777" w:rsidR="00446053" w:rsidRDefault="00000000">
      <w:r>
        <w:t>A service-oriented design also supports separation of concerns. Controllers do not need to know how a rule is evaluated or how a financial state is validated. They simply invoke the appropriate service operation.</w:t>
      </w:r>
    </w:p>
    <w:p w14:paraId="7124E377" w14:textId="77777777" w:rsidR="00446053" w:rsidRDefault="00000000">
      <w:r>
        <w:t>This structure improves testing because a service can be tested with controlled inputs and mocked repository behavior. It also supports future refactoring because business logic is concentrated in identifiable classes rather than spread throughout the application.</w:t>
      </w:r>
    </w:p>
    <w:p w14:paraId="2F372F83" w14:textId="77777777" w:rsidR="00446053" w:rsidRDefault="00000000">
      <w:pPr>
        <w:pStyle w:val="Heading2"/>
      </w:pPr>
      <w:r>
        <w:t>Backend Workstream Summary</w:t>
      </w:r>
    </w:p>
    <w:p w14:paraId="732681FD" w14:textId="77777777" w:rsidR="00446053" w:rsidRDefault="00000000">
      <w:r>
        <w:t>Services centralize business rules and coordinate persistence operations.</w:t>
      </w:r>
    </w:p>
    <w:p w14:paraId="4538E7C7" w14:textId="77777777" w:rsidR="00425290" w:rsidRDefault="00425290" w:rsidP="00425290">
      <w:pPr>
        <w:pStyle w:val="Heading1"/>
      </w:pPr>
      <w:r>
        <w:t>15. Repository and Data Access Layer</w:t>
      </w:r>
    </w:p>
    <w:p w14:paraId="1E61F217" w14:textId="3320A179" w:rsidR="00446053" w:rsidRDefault="00425290" w:rsidP="00425290">
      <w:r>
        <w:t>Persistence Responsibilities</w:t>
      </w:r>
    </w:p>
    <w:p w14:paraId="2E913140" w14:textId="77777777" w:rsidR="00446053" w:rsidRDefault="00000000">
      <w:r>
        <w:t>Spring Data JPA repositories provide the persistence boundary and hide low-level database access from the service layer. Services can request domain-specific data without directly managing SQL connection details.</w:t>
      </w:r>
    </w:p>
    <w:p w14:paraId="131B3660" w14:textId="77777777" w:rsidR="00446053" w:rsidRDefault="00000000">
      <w:pPr>
        <w:pStyle w:val="Heading2"/>
      </w:pPr>
      <w:r>
        <w:lastRenderedPageBreak/>
        <w:t>Eligibility Repository Example</w:t>
      </w:r>
    </w:p>
    <w:p w14:paraId="1601B75A" w14:textId="77777777" w:rsidR="00446053" w:rsidRDefault="00000000">
      <w:r>
        <w:t>The eligibility engine retrieves scheme rules through SchemeEligibilityRuleRepository.findBySchemeId. This demonstrates the separation between business processing in the service and database access in the repository.</w:t>
      </w:r>
    </w:p>
    <w:p w14:paraId="5AE3AD31" w14:textId="77777777" w:rsidR="00446053" w:rsidRDefault="00000000">
      <w:r>
        <w:t>Spring Data JPA repositories provide the persistence boundary. Confirmed repositories include SchemeEligibilityRuleRepository, EligibilityCriteriaMasterRepository, FieldVerificationRepository, DistrictDecisionRepository, SanctionOrderRepository, FinanceApprovalRepository, DisbursementRepository and NotificationRepository.</w:t>
      </w:r>
    </w:p>
    <w:p w14:paraId="6B782529" w14:textId="77777777" w:rsidR="00446053" w:rsidRDefault="00000000">
      <w:r>
        <w:t>Repositories reduce JDBC boilerplate and let services use domain-oriented methods. The eligibility engine demonstrates this directly by calling findBySchemeId on SchemeEligibilityRuleRepository.</w:t>
      </w:r>
    </w:p>
    <w:p w14:paraId="7B369977" w14:textId="77777777" w:rsidR="00446053" w:rsidRDefault="00000000">
      <w:pPr>
        <w:pStyle w:val="ListBullet"/>
      </w:pPr>
      <w:r>
        <w:t>Keep database access out of controllers.</w:t>
      </w:r>
    </w:p>
    <w:p w14:paraId="78AA68EE" w14:textId="77777777" w:rsidR="00446053" w:rsidRDefault="00000000">
      <w:pPr>
        <w:pStyle w:val="ListBullet"/>
      </w:pPr>
      <w:r>
        <w:t>Use repositories for retrieval and persistence.</w:t>
      </w:r>
    </w:p>
    <w:p w14:paraId="3C8878A8" w14:textId="77777777" w:rsidR="00446053" w:rsidRDefault="00000000">
      <w:pPr>
        <w:pStyle w:val="ListBullet"/>
      </w:pPr>
      <w:r>
        <w:t>Use domain-specific finder methods where needed.</w:t>
      </w:r>
    </w:p>
    <w:p w14:paraId="5A89AB28" w14:textId="77777777" w:rsidR="00446053" w:rsidRDefault="00000000">
      <w:pPr>
        <w:pStyle w:val="ListBullet"/>
      </w:pPr>
      <w:r>
        <w:t>Use entity relationships carefully to avoid accidental large queries.</w:t>
      </w:r>
    </w:p>
    <w:p w14:paraId="6E780D79" w14:textId="77777777" w:rsidR="00446053" w:rsidRDefault="00000000">
      <w:pPr>
        <w:pStyle w:val="ListBullet"/>
      </w:pPr>
      <w:r>
        <w:t>Keep financial persistence consistent and auditable.</w:t>
      </w:r>
    </w:p>
    <w:p w14:paraId="0EA9C309" w14:textId="77777777" w:rsidR="00446053" w:rsidRDefault="00000000">
      <w:r>
        <w:t>The repository layer provides access to persistent data through Spring Data JPA. Confirmed repository components include SchemeEligibilityRuleRepository, EligibilityCriteriaMasterRepository, FieldVerificationRepository, DistrictDecisionRepository, SanctionOrderRepository, FinanceApprovalRepository, DisbursementRepository and NotificationRepository.</w:t>
      </w:r>
    </w:p>
    <w:p w14:paraId="21ABEF49" w14:textId="77777777" w:rsidR="00446053" w:rsidRDefault="00000000">
      <w:r>
        <w:t>Repositories keep database-specific operations away from controllers and services. A service can request the information it needs using a repository method and continue with business processing without directly managing SQL connections.</w:t>
      </w:r>
    </w:p>
    <w:p w14:paraId="5C079424" w14:textId="77777777" w:rsidR="00446053" w:rsidRDefault="00000000">
      <w:r>
        <w:t>The eligibility engine provides a clear example. It uses SchemeEligibilityRuleRepository.findBySchemeId to obtain rules for a particular scheme. The service then evaluates those rules while the repository remains responsible for obtaining them from persistence.</w:t>
      </w:r>
    </w:p>
    <w:p w14:paraId="29CB1401" w14:textId="77777777" w:rsidR="00446053" w:rsidRDefault="00000000">
      <w:r>
        <w:t>This separation is especially useful when the database grows. Query optimization, indexing and additional finder methods can be introduced in the persistence layer while the higher-level business workflow remains relatively stable.</w:t>
      </w:r>
    </w:p>
    <w:p w14:paraId="6ECB258E" w14:textId="77777777" w:rsidR="00446053" w:rsidRDefault="00000000">
      <w:pPr>
        <w:pStyle w:val="Heading2"/>
      </w:pPr>
      <w:r>
        <w:t>Backend Workstream Summary</w:t>
      </w:r>
    </w:p>
    <w:p w14:paraId="026CA576" w14:textId="77777777" w:rsidR="00446053" w:rsidRDefault="00000000">
      <w:r>
        <w:t>Repositories provide a clean persistence abstraction over PostgreSQL.</w:t>
      </w:r>
    </w:p>
    <w:p w14:paraId="1ACEB271" w14:textId="77777777" w:rsidR="00425290" w:rsidRDefault="00425290"/>
    <w:p w14:paraId="06A05DD7" w14:textId="77777777" w:rsidR="00425290" w:rsidRDefault="00425290" w:rsidP="00425290">
      <w:pPr>
        <w:pStyle w:val="Heading1"/>
      </w:pPr>
      <w:r>
        <w:t>16. Security and Authentication</w:t>
      </w:r>
    </w:p>
    <w:p w14:paraId="5B460EF4" w14:textId="77777777" w:rsidR="00425290" w:rsidRDefault="00425290"/>
    <w:p w14:paraId="34865420" w14:textId="2E179F46" w:rsidR="00446053" w:rsidRDefault="00000000">
      <w:r>
        <w:t>The backend declares Spring Security and JJWT 0.11.5 dependencies. Together they provide the foundation for protecting APIs and implementing token-based authentication. JWT is suitable for stateless API communication because an authenticated client can present a signed token on subsequent requests.</w:t>
      </w:r>
    </w:p>
    <w:p w14:paraId="20562CEA" w14:textId="77777777" w:rsidR="00446053" w:rsidRDefault="00000000">
      <w:r>
        <w:lastRenderedPageBreak/>
        <w:t>Role-aware security is essential because citizens, verification officers, sanction officers and finance users have different responsibilities. Authorization should be enforced at the backend, not only by hiding frontend buttons.</w:t>
      </w:r>
    </w:p>
    <w:p w14:paraId="2505C5F5" w14:textId="77777777" w:rsidR="00446053" w:rsidRDefault="00000000">
      <w:pPr>
        <w:pStyle w:val="ListBullet"/>
      </w:pPr>
      <w:r>
        <w:t>Authenticate the user before protected operations.</w:t>
      </w:r>
    </w:p>
    <w:p w14:paraId="6987FD47" w14:textId="77777777" w:rsidR="00446053" w:rsidRDefault="00000000">
      <w:pPr>
        <w:pStyle w:val="ListBullet"/>
      </w:pPr>
      <w:r>
        <w:t>Validate JWT signature and expiration.</w:t>
      </w:r>
    </w:p>
    <w:p w14:paraId="210C6C41" w14:textId="77777777" w:rsidR="00446053" w:rsidRDefault="00000000">
      <w:pPr>
        <w:pStyle w:val="ListBullet"/>
      </w:pPr>
      <w:r>
        <w:t>Derive authorized roles from trusted claims.</w:t>
      </w:r>
    </w:p>
    <w:p w14:paraId="74A1BCD2" w14:textId="77777777" w:rsidR="00446053" w:rsidRDefault="00000000">
      <w:pPr>
        <w:pStyle w:val="ListBullet"/>
      </w:pPr>
      <w:r>
        <w:t>Protect workflow endpoints.</w:t>
      </w:r>
    </w:p>
    <w:p w14:paraId="7BD5C1DE" w14:textId="77777777" w:rsidR="00446053" w:rsidRDefault="00000000">
      <w:pPr>
        <w:pStyle w:val="ListBullet"/>
      </w:pPr>
      <w:r>
        <w:t>Perform ownership/workflow validation in services.</w:t>
      </w:r>
    </w:p>
    <w:p w14:paraId="527B4BF9" w14:textId="77777777" w:rsidR="00446053" w:rsidRDefault="00000000">
      <w:pPr>
        <w:pStyle w:val="ListBullet"/>
      </w:pPr>
      <w:r>
        <w:t>Never return credentials or secrets in normal API responses.</w:t>
      </w:r>
    </w:p>
    <w:p w14:paraId="5F1E5FB4" w14:textId="77777777" w:rsidR="00446053" w:rsidRDefault="00000000">
      <w:r>
        <w:t>Security is a critical backend responsibility because subsidy applications contain user and administrative information. The repository declares Spring Security and JJWT 0.11.5 dependencies, providing the technology foundation for protected API access and JWT-based authentication.</w:t>
      </w:r>
    </w:p>
    <w:p w14:paraId="2B4A6AD6" w14:textId="77777777" w:rsidR="00446053" w:rsidRDefault="00000000">
      <w:r>
        <w:t>Authentication establishes who is making a request, while authorization determines what that authenticated user is allowed to perform. These concerns must be enforced at the backend because a frontend restriction can be bypassed by directly calling an API.</w:t>
      </w:r>
    </w:p>
    <w:p w14:paraId="60F1638A" w14:textId="77777777" w:rsidR="00446053" w:rsidRDefault="00000000">
      <w:r>
        <w:t>JWT-based communication can provide stateless authentication for REST APIs. After authentication, a signed token can be presented with later requests. The backend can validate the token before allowing access to protected functionality.</w:t>
      </w:r>
    </w:p>
    <w:p w14:paraId="27849022" w14:textId="77777777" w:rsidR="00446053" w:rsidRDefault="00000000">
      <w:r>
        <w:t>Role-aware authorization is especially important in this project because different workflow stages have different responsibilities. A robust implementation should ensure that users can access only the operations appropriate to their role and that service-level workflow validation remains in place even after authorization succeeds.</w:t>
      </w:r>
    </w:p>
    <w:p w14:paraId="239A2A84" w14:textId="77777777" w:rsidR="00446053" w:rsidRDefault="00000000">
      <w:pPr>
        <w:pStyle w:val="Heading2"/>
      </w:pPr>
      <w:r>
        <w:t>Backend Workstream Summary</w:t>
      </w:r>
    </w:p>
    <w:p w14:paraId="6C5DCC56" w14:textId="77777777" w:rsidR="00446053" w:rsidRDefault="00000000">
      <w:r>
        <w:t>Backend security protects APIs through authentication and authorization mechanisms.</w:t>
      </w:r>
    </w:p>
    <w:p w14:paraId="7C7FDE18" w14:textId="77777777" w:rsidR="00425290" w:rsidRDefault="00425290"/>
    <w:p w14:paraId="50783B19" w14:textId="77777777" w:rsidR="00425290" w:rsidRDefault="00425290" w:rsidP="00425290">
      <w:pPr>
        <w:pStyle w:val="Heading1"/>
      </w:pPr>
      <w:r>
        <w:t>17. Validation and Error Handling</w:t>
      </w:r>
    </w:p>
    <w:p w14:paraId="1670553B" w14:textId="77777777" w:rsidR="00425290" w:rsidRDefault="00425290"/>
    <w:p w14:paraId="09FF16F9" w14:textId="5C7F3064" w:rsidR="00446053" w:rsidRDefault="00000000">
      <w:r>
        <w:t>The project declares Spring Boot validation support. Validation should be applied to incoming data such as identifiers, mandatory applicant information, eligibility values, financial amounts and workflow requests.</w:t>
      </w:r>
    </w:p>
    <w:p w14:paraId="1A210BD3" w14:textId="77777777" w:rsidR="00446053" w:rsidRDefault="00000000">
      <w:r>
        <w:t>A reliable API distinguishes validation failures from authentication failures, authorization failures, missing resources, business conflicts and unexpected server errors. This makes frontend handling and debugging much easier.</w:t>
      </w:r>
    </w:p>
    <w:p w14:paraId="00CF6E6E" w14:textId="77777777" w:rsidR="00446053" w:rsidRDefault="00000000">
      <w:r>
        <w:t>Input validation protects the backend from malformed or incomplete requests. The project declares Spring Boot Validation support, allowing request data to be checked before it reaches deeper business processing.</w:t>
      </w:r>
    </w:p>
    <w:p w14:paraId="30CC1E18" w14:textId="77777777" w:rsidR="00446053" w:rsidRDefault="00000000">
      <w:r>
        <w:lastRenderedPageBreak/>
        <w:t>Validation should be applied to identifiers, mandatory fields, numeric values and workflow request data. Business validation should then check conditions that depend on the current application state, because these cannot always be expressed as simple field constraints.</w:t>
      </w:r>
    </w:p>
    <w:p w14:paraId="21AB5809" w14:textId="77777777" w:rsidR="00446053" w:rsidRDefault="00000000">
      <w:r>
        <w:t>Error handling should distinguish different failure categories. A malformed request is different from an unauthenticated request, an unauthorized operation, a missing record or a business workflow conflict. Clear status codes and messages make frontend integration easier.</w:t>
      </w:r>
    </w:p>
    <w:p w14:paraId="455D2407" w14:textId="77777777" w:rsidR="00446053" w:rsidRDefault="00000000">
      <w:r>
        <w:t>Centralized exception handling would further improve consistency by ensuring that controllers return a common error format. This also prevents implementation details or stack traces from being exposed to API consumers.</w:t>
      </w:r>
    </w:p>
    <w:p w14:paraId="213BFF11" w14:textId="77777777" w:rsidR="00446053" w:rsidRDefault="00000000">
      <w:pPr>
        <w:pStyle w:val="Heading2"/>
      </w:pPr>
      <w:r>
        <w:t>Backend Workstream Summary</w:t>
      </w:r>
    </w:p>
    <w:p w14:paraId="5B13E80D" w14:textId="1E2787A9" w:rsidR="00446053" w:rsidRDefault="00000000">
      <w:r>
        <w:t>Validation and clear errors make APIs safer and easier for frontend clients to consume.</w:t>
      </w:r>
    </w:p>
    <w:p w14:paraId="25BA0F3E" w14:textId="77777777" w:rsidR="00446053" w:rsidRDefault="00000000">
      <w:pPr>
        <w:pStyle w:val="Heading1"/>
      </w:pPr>
      <w:r>
        <w:t>18. Scheduler and Compliance Processing</w:t>
      </w:r>
    </w:p>
    <w:p w14:paraId="6DE7932A" w14:textId="77777777" w:rsidR="00446053" w:rsidRDefault="00000000">
      <w:r>
        <w:t>The repository contains ComplianceScheduler.java under the scheduler package. This demonstrates support for scheduled backend work in addition to synchronous REST calls.</w:t>
      </w:r>
    </w:p>
    <w:p w14:paraId="6805A3B2" w14:textId="77777777" w:rsidR="00446053" w:rsidRDefault="00000000">
      <w:r>
        <w:t>Scheduled processing can be used for compliance checks, housekeeping or other recurring activities. Jobs should be designed to be safe when retried, monitored for failures and configured with correct timezone assumptions.</w:t>
      </w:r>
    </w:p>
    <w:p w14:paraId="3B65E42B" w14:textId="77777777" w:rsidR="00446053" w:rsidRDefault="00000000">
      <w:pPr>
        <w:pStyle w:val="ListBullet"/>
      </w:pPr>
      <w:r>
        <w:t>Scheduled task triggers.</w:t>
      </w:r>
    </w:p>
    <w:p w14:paraId="4EEF0CCD" w14:textId="77777777" w:rsidR="00446053" w:rsidRDefault="00000000">
      <w:pPr>
        <w:pStyle w:val="ListBullet"/>
      </w:pPr>
      <w:r>
        <w:t>Compliance checks execute.</w:t>
      </w:r>
    </w:p>
    <w:p w14:paraId="43CB03BE" w14:textId="77777777" w:rsidR="00446053" w:rsidRDefault="00000000">
      <w:pPr>
        <w:pStyle w:val="ListBullet"/>
      </w:pPr>
      <w:r>
        <w:t>Service layer applies rules.</w:t>
      </w:r>
    </w:p>
    <w:p w14:paraId="5E5B5FBF" w14:textId="77777777" w:rsidR="00446053" w:rsidRDefault="00000000">
      <w:pPr>
        <w:pStyle w:val="ListBullet"/>
      </w:pPr>
      <w:r>
        <w:t>Repository queries or updates records.</w:t>
      </w:r>
    </w:p>
    <w:p w14:paraId="7275066A" w14:textId="77777777" w:rsidR="00446053" w:rsidRDefault="00000000">
      <w:pPr>
        <w:pStyle w:val="ListBullet"/>
      </w:pPr>
      <w:r>
        <w:t>Operational result is persisted or logged.</w:t>
      </w:r>
    </w:p>
    <w:p w14:paraId="0E83FD28" w14:textId="77777777" w:rsidR="00446053" w:rsidRDefault="00000000">
      <w:r>
        <w:t>The backend contains ComplianceScheduler.java under the scheduler package. A scheduler provides a mechanism for executing backend tasks automatically at configured intervals rather than waiting for a user to call an API.</w:t>
      </w:r>
    </w:p>
    <w:p w14:paraId="7893A9B1" w14:textId="77777777" w:rsidR="00446053" w:rsidRDefault="00000000">
      <w:r>
        <w:t>Scheduled processing is useful for compliance-oriented activities, housekeeping and other recurring checks. It can inspect records, identify items requiring attention and coordinate with service-layer logic.</w:t>
      </w:r>
    </w:p>
    <w:p w14:paraId="53E1D40D" w14:textId="77777777" w:rsidR="00446053" w:rsidRDefault="00000000">
      <w:r>
        <w:t>Scheduled jobs should be designed carefully because a job may run repeatedly. Operations should be safe to retry and should avoid creating duplicate records when the same condition is encountered more than once.</w:t>
      </w:r>
    </w:p>
    <w:p w14:paraId="1990CE2B" w14:textId="77777777" w:rsidR="00446053" w:rsidRDefault="00000000">
      <w:r>
        <w:t>For production operation, scheduled tasks should also be observable. Logging start and completion events, recording failures and monitoring execution duration would make compliance processing easier to maintain.</w:t>
      </w:r>
    </w:p>
    <w:p w14:paraId="6341FA1F" w14:textId="77777777" w:rsidR="00446053" w:rsidRDefault="00000000">
      <w:pPr>
        <w:pStyle w:val="Heading2"/>
      </w:pPr>
      <w:r>
        <w:t>Backend Workstream Summary</w:t>
      </w:r>
    </w:p>
    <w:p w14:paraId="7525616F" w14:textId="77777777" w:rsidR="00446053" w:rsidRDefault="00000000">
      <w:r>
        <w:t>Scheduled backend execution supports recurring compliance-oriented processing.</w:t>
      </w:r>
    </w:p>
    <w:p w14:paraId="3A8E517C" w14:textId="77777777" w:rsidR="00425290" w:rsidRDefault="00425290" w:rsidP="00425290">
      <w:pPr>
        <w:pStyle w:val="Heading1"/>
      </w:pPr>
      <w:r>
        <w:lastRenderedPageBreak/>
        <w:t>19. PostgreSQL and Flyway</w:t>
      </w:r>
    </w:p>
    <w:p w14:paraId="0D0B32D1" w14:textId="77777777" w:rsidR="00425290" w:rsidRDefault="00425290"/>
    <w:p w14:paraId="26AE6D50" w14:textId="3BF6FB15" w:rsidR="00446053" w:rsidRDefault="00000000">
      <w:r>
        <w:t>PostgreSQL is the runtime database declared in the backend build. Flyway Core and the PostgreSQL Flyway integration are also declared, providing a structured approach to database schema evolution.</w:t>
      </w:r>
    </w:p>
    <w:p w14:paraId="0CA4615E" w14:textId="77777777" w:rsidR="00446053" w:rsidRDefault="00000000">
      <w:r>
        <w:t>A relational database is appropriate because schemes, eligibility rules, applications, decisions, approvals and disbursement records have strong relationships and require consistency. Flyway helps ensure that schema changes can be reproduced across environments.</w:t>
      </w:r>
    </w:p>
    <w:p w14:paraId="19381BAF" w14:textId="77777777" w:rsidR="00446053" w:rsidRDefault="00000000">
      <w:pPr>
        <w:pStyle w:val="ListBullet"/>
      </w:pPr>
      <w:r>
        <w:t>Version every schema change.</w:t>
      </w:r>
    </w:p>
    <w:p w14:paraId="188AB576" w14:textId="77777777" w:rsidR="00446053" w:rsidRDefault="00000000">
      <w:pPr>
        <w:pStyle w:val="ListBullet"/>
      </w:pPr>
      <w:r>
        <w:t>Test migrations against a clean database.</w:t>
      </w:r>
    </w:p>
    <w:p w14:paraId="1C601BC7" w14:textId="77777777" w:rsidR="00446053" w:rsidRDefault="00000000">
      <w:pPr>
        <w:pStyle w:val="ListBullet"/>
      </w:pPr>
      <w:r>
        <w:t>Keep migrations immutable after release.</w:t>
      </w:r>
    </w:p>
    <w:p w14:paraId="2E1665B4" w14:textId="77777777" w:rsidR="00446053" w:rsidRDefault="00000000">
      <w:pPr>
        <w:pStyle w:val="ListBullet"/>
      </w:pPr>
      <w:r>
        <w:t>Use separate credentials per environment.</w:t>
      </w:r>
    </w:p>
    <w:p w14:paraId="2C487E03" w14:textId="77777777" w:rsidR="00446053" w:rsidRDefault="00000000">
      <w:pPr>
        <w:pStyle w:val="ListBullet"/>
      </w:pPr>
      <w:r>
        <w:t>Back up before destructive production migrations.</w:t>
      </w:r>
    </w:p>
    <w:p w14:paraId="741707D6" w14:textId="77777777" w:rsidR="00446053" w:rsidRDefault="00000000">
      <w:r>
        <w:t>PostgreSQL is declared as the backend's relational database driver, and Flyway dependencies are included for database migration management. The relational model is suitable for the project's structured workflow because eligibility rules, verification, decisions, approvals and disbursements have relationships that benefit from consistency.</w:t>
      </w:r>
    </w:p>
    <w:p w14:paraId="32949946" w14:textId="77777777" w:rsidR="00446053" w:rsidRDefault="00000000">
      <w:r>
        <w:t>JPA/Hibernate provides object-relational mapping so Java domain objects can be persisted to PostgreSQL. Repository interfaces then provide a convenient abstraction for retrieving and storing those objects.</w:t>
      </w:r>
    </w:p>
    <w:p w14:paraId="09C8E814" w14:textId="77777777" w:rsidR="00446053" w:rsidRDefault="00000000">
      <w:r>
        <w:t>Flyway supports versioned schema evolution. Instead of manually changing every developer's database, schema changes can be represented as migration scripts and applied in order. This is valuable when the team adds fields or tables during iterative development.</w:t>
      </w:r>
    </w:p>
    <w:p w14:paraId="7B7BEBFA" w14:textId="77777777" w:rsidR="00446053" w:rsidRDefault="00000000">
      <w:r>
        <w:t>Database design should also consider indexes, foreign keys, uniqueness and transaction boundaries. These database-level protections complement application-level validation and provide another line of defense against inconsistent data.</w:t>
      </w:r>
    </w:p>
    <w:p w14:paraId="5C18D62C" w14:textId="77777777" w:rsidR="00446053" w:rsidRDefault="00000000">
      <w:pPr>
        <w:pStyle w:val="Heading2"/>
      </w:pPr>
      <w:r>
        <w:t>Backend Workstream Summary</w:t>
      </w:r>
    </w:p>
    <w:p w14:paraId="3FDD35AB" w14:textId="77777777" w:rsidR="00446053" w:rsidRDefault="00000000">
      <w:r>
        <w:t>Relational persistence and versioned migrations provide a stable database foundation.</w:t>
      </w:r>
    </w:p>
    <w:p w14:paraId="663DB332" w14:textId="77777777" w:rsidR="00425290" w:rsidRDefault="00425290"/>
    <w:p w14:paraId="68106D50" w14:textId="77777777" w:rsidR="00425290" w:rsidRDefault="00425290" w:rsidP="00425290">
      <w:pPr>
        <w:pStyle w:val="Heading1"/>
      </w:pPr>
      <w:r>
        <w:t>20. Transactions and Financial Integrity</w:t>
      </w:r>
    </w:p>
    <w:p w14:paraId="49A5816E" w14:textId="77777777" w:rsidR="00425290" w:rsidRDefault="00425290"/>
    <w:p w14:paraId="3305728A" w14:textId="11D8EA69" w:rsidR="00446053" w:rsidRDefault="00000000">
      <w:r>
        <w:t>Financial workflows require stronger consistency than ordinary display operations. Before disbursement, the backend should verify that the application is valid, the sanction exists, the finance stage is complete and a successful disbursement has not already been recorded.</w:t>
      </w:r>
    </w:p>
    <w:p w14:paraId="7307DDBD" w14:textId="77777777" w:rsidR="00446053" w:rsidRDefault="00000000">
      <w:r>
        <w:t>Transactional design prevents partial updates. For operations that change several related records, database transactions should be considered so that either the complete business operation succeeds or the database is rolled back.</w:t>
      </w:r>
    </w:p>
    <w:p w14:paraId="0FD2920D" w14:textId="77777777" w:rsidR="00446053" w:rsidRDefault="00000000">
      <w:pPr>
        <w:pStyle w:val="ListBullet"/>
      </w:pPr>
      <w:r>
        <w:t>Validate state before mutation.</w:t>
      </w:r>
    </w:p>
    <w:p w14:paraId="1C39AFE7" w14:textId="77777777" w:rsidR="00446053" w:rsidRDefault="00000000">
      <w:pPr>
        <w:pStyle w:val="ListBullet"/>
      </w:pPr>
      <w:r>
        <w:lastRenderedPageBreak/>
        <w:t>Prevent duplicate disbursement.</w:t>
      </w:r>
    </w:p>
    <w:p w14:paraId="6C1DE6B7" w14:textId="77777777" w:rsidR="00446053" w:rsidRDefault="00000000">
      <w:pPr>
        <w:pStyle w:val="ListBullet"/>
      </w:pPr>
      <w:r>
        <w:t>Use database constraints for uniqueness.</w:t>
      </w:r>
    </w:p>
    <w:p w14:paraId="5228E45A" w14:textId="77777777" w:rsidR="00446053" w:rsidRDefault="00000000">
      <w:pPr>
        <w:pStyle w:val="ListBullet"/>
      </w:pPr>
      <w:r>
        <w:t>Consider optimistic locking for concurrent edits.</w:t>
      </w:r>
    </w:p>
    <w:p w14:paraId="05CD43DD" w14:textId="77777777" w:rsidR="00446053" w:rsidRDefault="00000000">
      <w:pPr>
        <w:pStyle w:val="ListBullet"/>
      </w:pPr>
      <w:r>
        <w:t>Keep audit-relevant decisions separate from temporary request data.</w:t>
      </w:r>
    </w:p>
    <w:p w14:paraId="2EB12FBB" w14:textId="77777777" w:rsidR="00446053" w:rsidRDefault="00000000">
      <w:r>
        <w:t>Financial processing requires careful consistency because a partial update can create an incorrect business state. Before a disbursement is recorded, the backend should verify the required preceding workflow conditions and confirm that a successful disbursement has not already been recorded.</w:t>
      </w:r>
    </w:p>
    <w:p w14:paraId="5E80E67C" w14:textId="77777777" w:rsidR="00446053" w:rsidRDefault="00000000">
      <w:r>
        <w:t>A database transaction groups related changes so that an operation either completes successfully or can be rolled back. This is particularly useful when an operation updates multiple related records and all of them must remain consistent.</w:t>
      </w:r>
    </w:p>
    <w:p w14:paraId="1216FCD0" w14:textId="77777777" w:rsidR="00446053" w:rsidRDefault="00000000">
      <w:r>
        <w:t>Database constraints can provide additional protection against duplicate data. Where the business rule requires uniqueness, an appropriate constraint should be considered rather than relying only on application code.</w:t>
      </w:r>
    </w:p>
    <w:p w14:paraId="16ED8245" w14:textId="77777777" w:rsidR="00446053" w:rsidRDefault="00000000">
      <w:r>
        <w:t>Concurrency is another concern. If two users attempt to process the same application at nearly the same time, the backend needs a strategy to prevent conflicting updates. Transaction boundaries, suitable locking and state validation can work together to protect critical workflow operations.</w:t>
      </w:r>
    </w:p>
    <w:p w14:paraId="30AB4837" w14:textId="77777777" w:rsidR="00446053" w:rsidRDefault="00000000">
      <w:pPr>
        <w:pStyle w:val="Heading2"/>
      </w:pPr>
      <w:r>
        <w:t>Backend Workstream Summary</w:t>
      </w:r>
    </w:p>
    <w:p w14:paraId="35FE33D5" w14:textId="77777777" w:rsidR="00446053" w:rsidRDefault="00000000">
      <w:r>
        <w:t>Transactions and constraints are important safeguards for critical financial operations.</w:t>
      </w:r>
    </w:p>
    <w:p w14:paraId="64628C01" w14:textId="77777777" w:rsidR="00425290" w:rsidRDefault="00425290"/>
    <w:p w14:paraId="33A1DCCE" w14:textId="77777777" w:rsidR="00425290" w:rsidRDefault="00425290" w:rsidP="00425290">
      <w:pPr>
        <w:pStyle w:val="Heading1"/>
      </w:pPr>
      <w:r>
        <w:t>21. Testing and Quality Assurance</w:t>
      </w:r>
    </w:p>
    <w:p w14:paraId="63A08787" w14:textId="77777777" w:rsidR="00425290" w:rsidRDefault="00425290" w:rsidP="00425290">
      <w:pPr>
        <w:pStyle w:val="Heading2"/>
      </w:pPr>
      <w:r>
        <w:t>Testing Levels</w:t>
      </w:r>
    </w:p>
    <w:p w14:paraId="6F502BF9" w14:textId="70E6E16A" w:rsidR="00446053" w:rsidRDefault="00000000">
      <w:r>
        <w:t>Unit tests can verify individual eligibility operators and business rules. Integration tests can verify services working with repositories and PostgreSQL. API tests verify request and response behavior, while security tests verify protected operations and role restrictions.</w:t>
      </w:r>
    </w:p>
    <w:p w14:paraId="71B3DB47" w14:textId="77777777" w:rsidR="00446053" w:rsidRDefault="00000000">
      <w:pPr>
        <w:pStyle w:val="Heading2"/>
      </w:pPr>
      <w:r>
        <w:t>Workflow Testing</w:t>
      </w:r>
    </w:p>
    <w:p w14:paraId="1BF01B52" w14:textId="77777777" w:rsidR="00446053" w:rsidRDefault="00000000">
      <w:r>
        <w:t>A representative scenario should validate progression from eligibility through verification, district decision, sanction, finance approval and disbursement. Invalid transitions should also be tested so that later financial operations cannot bypass required earlier stages.</w:t>
      </w:r>
    </w:p>
    <w:p w14:paraId="6554DB40" w14:textId="77777777" w:rsidR="00446053" w:rsidRDefault="00000000">
      <w:r>
        <w:t>The backend includes Spring Boot's test starter. Backend testing should combine unit tests, integration tests, security tests and API-level tests.</w:t>
      </w:r>
    </w:p>
    <w:p w14:paraId="036C0484" w14:textId="77777777" w:rsidR="00446053" w:rsidRDefault="00000000">
      <w:r>
        <w:t>The eligibility engine is especially suitable for parameterized tests because each operator and boundary condition can be verified independently. Workflow services should also be tested for valid and invalid state transitions.</w:t>
      </w:r>
    </w:p>
    <w:p w14:paraId="61F5DC65" w14:textId="77777777" w:rsidR="00446053" w:rsidRDefault="00000000">
      <w:pPr>
        <w:pStyle w:val="ListBullet"/>
      </w:pPr>
      <w:r>
        <w:t>Unit-test eligibility operators.</w:t>
      </w:r>
    </w:p>
    <w:p w14:paraId="3015017C" w14:textId="77777777" w:rsidR="00446053" w:rsidRDefault="00000000">
      <w:pPr>
        <w:pStyle w:val="ListBullet"/>
      </w:pPr>
      <w:r>
        <w:t>Test mandatory criteria.</w:t>
      </w:r>
    </w:p>
    <w:p w14:paraId="30E6B004" w14:textId="77777777" w:rsidR="00446053" w:rsidRDefault="00000000">
      <w:pPr>
        <w:pStyle w:val="ListBullet"/>
      </w:pPr>
      <w:r>
        <w:t>Test controller validation.</w:t>
      </w:r>
    </w:p>
    <w:p w14:paraId="1CFB4540" w14:textId="77777777" w:rsidR="00446053" w:rsidRDefault="00000000">
      <w:pPr>
        <w:pStyle w:val="ListBullet"/>
      </w:pPr>
      <w:r>
        <w:lastRenderedPageBreak/>
        <w:t>Test repository integration with PostgreSQL.</w:t>
      </w:r>
    </w:p>
    <w:p w14:paraId="6E9C59C6" w14:textId="77777777" w:rsidR="00446053" w:rsidRDefault="00000000">
      <w:pPr>
        <w:pStyle w:val="ListBullet"/>
      </w:pPr>
      <w:r>
        <w:t>Test protected endpoints with different roles.</w:t>
      </w:r>
    </w:p>
    <w:p w14:paraId="7F2D039A" w14:textId="77777777" w:rsidR="00446053" w:rsidRDefault="00000000">
      <w:pPr>
        <w:pStyle w:val="ListBullet"/>
      </w:pPr>
      <w:r>
        <w:t>Test duplicate financial operations.</w:t>
      </w:r>
    </w:p>
    <w:p w14:paraId="7CF022C1" w14:textId="77777777" w:rsidR="00446053" w:rsidRDefault="00000000">
      <w:pPr>
        <w:pStyle w:val="ListBullet"/>
      </w:pPr>
      <w:r>
        <w:t>Test end-to-end application progression.</w:t>
      </w:r>
    </w:p>
    <w:p w14:paraId="2372310A" w14:textId="77777777" w:rsidR="00446053" w:rsidRDefault="00000000">
      <w:r>
        <w:t>Backend quality requires more than checking whether the application starts successfully. The project declares Spring Boot Test support, providing a foundation for testing controllers, services and integration behavior.</w:t>
      </w:r>
    </w:p>
    <w:p w14:paraId="6ED007E6" w14:textId="77777777" w:rsidR="00446053" w:rsidRDefault="00000000">
      <w:r>
        <w:t>Unit testing is especially valuable for the eligibility engine. Every supported operator can be tested with normal values, boundary values, missing values and invalid input. Mandatory and optional criteria should also be verified.</w:t>
      </w:r>
    </w:p>
    <w:p w14:paraId="3DCBF665" w14:textId="77777777" w:rsidR="00446053" w:rsidRDefault="00000000">
      <w:r>
        <w:t>Integration testing can validate repository behavior and service coordination with the database. API testing can then verify the complete request and response contract used by the frontend.</w:t>
      </w:r>
    </w:p>
    <w:p w14:paraId="54B853A3" w14:textId="77777777" w:rsidR="00446053" w:rsidRDefault="00000000">
      <w:r>
        <w:t>Workflow tests should cover both successful and invalid sequences. For example, the system should not permit a later financial operation to bypass required earlier processing. Security tests should also verify protected endpoints and role restrictions.</w:t>
      </w:r>
    </w:p>
    <w:p w14:paraId="3E6D70FA" w14:textId="77777777" w:rsidR="00446053" w:rsidRDefault="00000000">
      <w:pPr>
        <w:pStyle w:val="Heading2"/>
      </w:pPr>
      <w:r>
        <w:t>Backend Workstream Summary</w:t>
      </w:r>
    </w:p>
    <w:p w14:paraId="0793FBB8" w14:textId="77777777" w:rsidR="00446053" w:rsidRDefault="00000000">
      <w:r>
        <w:t>Testing should cover business rules, APIs, security and complete workflow scenarios.</w:t>
      </w:r>
    </w:p>
    <w:p w14:paraId="39E2C083" w14:textId="77777777" w:rsidR="00425290" w:rsidRDefault="00425290"/>
    <w:p w14:paraId="4B0027DF" w14:textId="77777777" w:rsidR="00425290" w:rsidRDefault="00425290" w:rsidP="00425290">
      <w:pPr>
        <w:pStyle w:val="Heading1"/>
      </w:pPr>
      <w:r>
        <w:t>22. API Documentation and Integration</w:t>
      </w:r>
    </w:p>
    <w:p w14:paraId="3F0BA3E3" w14:textId="77777777" w:rsidR="00425290" w:rsidRDefault="00425290"/>
    <w:p w14:paraId="3A339985" w14:textId="7240E7DB" w:rsidR="00446053" w:rsidRDefault="00000000">
      <w:r>
        <w:t>Frontend-backend integration depends on stable API contracts. Every backend endpoint should be documented with its HTTP method, exact path, authentication requirement, role, request structure, response structure and possible errors.</w:t>
      </w:r>
    </w:p>
    <w:p w14:paraId="68955151" w14:textId="77777777" w:rsidR="00446053" w:rsidRDefault="00000000">
      <w:r>
        <w:t>The controller package provides clear business groupings that can become API documentation sections. OpenAPI/Swagger would be a useful future enhancement if not already configured.</w:t>
      </w:r>
    </w:p>
    <w:p w14:paraId="435D6DA3" w14:textId="77777777" w:rsidR="00446053" w:rsidRDefault="00000000">
      <w:pPr>
        <w:pStyle w:val="ListBullet"/>
      </w:pPr>
      <w:r>
        <w:t>Document exact endpoint paths from controller annotations.</w:t>
      </w:r>
    </w:p>
    <w:p w14:paraId="7243DE8D" w14:textId="77777777" w:rsidR="00446053" w:rsidRDefault="00000000">
      <w:pPr>
        <w:pStyle w:val="ListBullet"/>
      </w:pPr>
      <w:r>
        <w:t>Document request DTOs.</w:t>
      </w:r>
    </w:p>
    <w:p w14:paraId="30BDCD58" w14:textId="77777777" w:rsidR="00446053" w:rsidRDefault="00000000">
      <w:pPr>
        <w:pStyle w:val="ListBullet"/>
      </w:pPr>
      <w:r>
        <w:t>Document response DTOs.</w:t>
      </w:r>
    </w:p>
    <w:p w14:paraId="7C7B8833" w14:textId="77777777" w:rsidR="00446053" w:rsidRDefault="00000000">
      <w:pPr>
        <w:pStyle w:val="ListBullet"/>
      </w:pPr>
      <w:r>
        <w:t>Document role requirements.</w:t>
      </w:r>
    </w:p>
    <w:p w14:paraId="2A250790" w14:textId="77777777" w:rsidR="00446053" w:rsidRDefault="00000000">
      <w:pPr>
        <w:pStyle w:val="ListBullet"/>
      </w:pPr>
      <w:r>
        <w:t>Document validation and error responses.</w:t>
      </w:r>
    </w:p>
    <w:p w14:paraId="699FDCAD" w14:textId="77777777" w:rsidR="00446053" w:rsidRDefault="00000000">
      <w:pPr>
        <w:pStyle w:val="ListBullet"/>
      </w:pPr>
      <w:r>
        <w:t>Test examples before frontend integration.</w:t>
      </w:r>
    </w:p>
    <w:p w14:paraId="34E1CFFC" w14:textId="77777777" w:rsidR="00446053" w:rsidRDefault="00000000">
      <w:r>
        <w:t>A backend API is successful only when its consumers can understand and use it consistently. Each API should have a clear HTTP method, route, request format, response format, authentication requirement and error behavior.</w:t>
      </w:r>
    </w:p>
    <w:p w14:paraId="55F4C90B" w14:textId="77777777" w:rsidR="00446053" w:rsidRDefault="00000000">
      <w:r>
        <w:t>The controller organization provides natural sections for API documentation. Eligibility endpoints can be documented separately from verification, sanction, finance and disbursement endpoints. This mirrors the business structure and makes the API easier to navigate.</w:t>
      </w:r>
    </w:p>
    <w:p w14:paraId="2AD18450" w14:textId="77777777" w:rsidR="00446053" w:rsidRDefault="00000000">
      <w:r>
        <w:lastRenderedPageBreak/>
        <w:t>DTOs are useful for keeping transport data separate from database entities. They allow the backend to control exactly which fields are accepted from or returned to the frontend rather than exposing persistence structures directly.</w:t>
      </w:r>
    </w:p>
    <w:p w14:paraId="42CDB852" w14:textId="77777777" w:rsidR="00446053" w:rsidRDefault="00000000">
      <w:r>
        <w:t>During frontend integration, API examples should be tested before being consumed by the UI. This reduces errors caused by mismatched field names, incorrect assumptions about workflow state or unexpected response formats.</w:t>
      </w:r>
    </w:p>
    <w:p w14:paraId="6924F1A9" w14:textId="77777777" w:rsidR="00446053" w:rsidRDefault="00000000">
      <w:pPr>
        <w:pStyle w:val="Heading2"/>
      </w:pPr>
      <w:r>
        <w:t>Backend Workstream Summary</w:t>
      </w:r>
    </w:p>
    <w:p w14:paraId="4957D25C" w14:textId="77777777" w:rsidR="00446053" w:rsidRDefault="00000000">
      <w:r>
        <w:t>Clear API contracts reduce frontend-backend integration problems.</w:t>
      </w:r>
    </w:p>
    <w:p w14:paraId="492DF7D3" w14:textId="77777777" w:rsidR="00446053" w:rsidRDefault="00000000">
      <w:r>
        <w:br w:type="page"/>
      </w:r>
    </w:p>
    <w:p w14:paraId="038942C8" w14:textId="77777777" w:rsidR="00446053" w:rsidRDefault="00000000">
      <w:pPr>
        <w:pStyle w:val="Heading1"/>
      </w:pPr>
      <w:r>
        <w:lastRenderedPageBreak/>
        <w:t>23. Agile Backend Development</w:t>
      </w:r>
    </w:p>
    <w:p w14:paraId="43D3A010" w14:textId="77777777" w:rsidR="00446053" w:rsidRDefault="00000000">
      <w:pPr>
        <w:pStyle w:val="Heading2"/>
      </w:pPr>
      <w:r>
        <w:t>Incremental Development</w:t>
      </w:r>
    </w:p>
    <w:p w14:paraId="28B06280" w14:textId="77777777" w:rsidR="00446053" w:rsidRDefault="00000000">
      <w:r>
        <w:t>The backend can be developed incrementally by establishing the project and database first, followed by eligibility, verification, district processing, sanction, finance and disbursement modules, and finally integration testing and refinement.</w:t>
      </w:r>
    </w:p>
    <w:p w14:paraId="11BF966E" w14:textId="77777777" w:rsidR="00446053" w:rsidRDefault="00000000">
      <w:pPr>
        <w:pStyle w:val="Heading2"/>
      </w:pPr>
      <w:r>
        <w:t>Frontend Integration</w:t>
      </w:r>
    </w:p>
    <w:p w14:paraId="7DFAA9D6" w14:textId="77777777" w:rsidR="00446053" w:rsidRDefault="00000000">
      <w:r>
        <w:t>Backend and frontend development depend on a consistent API contract. Agreeing on request fields, response structures, validation rules and workflow states reduces integration errors and allows both workstreams to progress in parallel.</w:t>
      </w:r>
    </w:p>
    <w:p w14:paraId="14527992" w14:textId="77777777" w:rsidR="00446053" w:rsidRDefault="00000000">
      <w:r>
        <w:t>Backend development was performed as one workstream within the larger Agile project. Requirements were converted into domain modules, then implemented and integrated progressively with the frontend.</w:t>
      </w:r>
    </w:p>
    <w:p w14:paraId="3B0E8F36" w14:textId="77777777" w:rsidR="00446053" w:rsidRDefault="00000000">
      <w:r>
        <w:t>Git and GitHub support collaborative development. Small feature branches, meaningful commits and frequent integration reduce merge conflicts and help the team trace changes.</w:t>
      </w:r>
    </w:p>
    <w:p w14:paraId="3898D4CC" w14:textId="77777777" w:rsidR="00446053" w:rsidRDefault="00000000">
      <w:pPr>
        <w:pStyle w:val="ListBullet"/>
      </w:pPr>
      <w:r>
        <w:t>Requirement analysis</w:t>
      </w:r>
    </w:p>
    <w:p w14:paraId="5A286934" w14:textId="77777777" w:rsidR="00446053" w:rsidRDefault="00000000">
      <w:pPr>
        <w:pStyle w:val="ListBullet"/>
      </w:pPr>
      <w:r>
        <w:t>Domain/entity design</w:t>
      </w:r>
    </w:p>
    <w:p w14:paraId="5B58DA96" w14:textId="77777777" w:rsidR="00446053" w:rsidRDefault="00000000">
      <w:pPr>
        <w:pStyle w:val="ListBullet"/>
      </w:pPr>
      <w:r>
        <w:t>Controller and service implementation</w:t>
      </w:r>
    </w:p>
    <w:p w14:paraId="7AC69F81" w14:textId="77777777" w:rsidR="00446053" w:rsidRDefault="00000000">
      <w:pPr>
        <w:pStyle w:val="ListBullet"/>
      </w:pPr>
      <w:r>
        <w:t>Repository/database integration</w:t>
      </w:r>
    </w:p>
    <w:p w14:paraId="30E21119" w14:textId="77777777" w:rsidR="00446053" w:rsidRDefault="00000000">
      <w:pPr>
        <w:pStyle w:val="ListBullet"/>
      </w:pPr>
      <w:r>
        <w:t>Frontend API integration</w:t>
      </w:r>
    </w:p>
    <w:p w14:paraId="6BB6C206" w14:textId="77777777" w:rsidR="00446053" w:rsidRDefault="00000000">
      <w:pPr>
        <w:pStyle w:val="ListBullet"/>
      </w:pPr>
      <w:r>
        <w:t>Testing and debugging</w:t>
      </w:r>
    </w:p>
    <w:p w14:paraId="5D3E4721" w14:textId="77777777" w:rsidR="00446053" w:rsidRDefault="00000000">
      <w:pPr>
        <w:pStyle w:val="ListBullet"/>
      </w:pPr>
      <w:r>
        <w:t>Refactoring and documentation</w:t>
      </w:r>
    </w:p>
    <w:p w14:paraId="393BAD02" w14:textId="77777777" w:rsidR="00446053" w:rsidRDefault="00000000">
      <w:r>
        <w:t>Backend development was performed as one workstream within the group's Agile project. Requirements were broken into manageable modules and implemented progressively instead of attempting to build the complete application in a single step.</w:t>
      </w:r>
    </w:p>
    <w:p w14:paraId="4168EE68" w14:textId="77777777" w:rsidR="00446053" w:rsidRDefault="00000000">
      <w:r>
        <w:t>A practical backend sequence is to establish the Spring Boot foundation and database first, then implement eligibility and workflow modules, followed by financial processing, notifications and testing. Each increment can be integrated with the frontend after the required API contract is available.</w:t>
      </w:r>
    </w:p>
    <w:p w14:paraId="718EECF6" w14:textId="77777777" w:rsidR="00446053" w:rsidRDefault="00000000">
      <w:r>
        <w:t>Git and GitHub support collaborative development by providing version history and enabling team members to work on related features. Meaningful commits and focused changes make it easier to identify what was changed and why.</w:t>
      </w:r>
    </w:p>
    <w:p w14:paraId="132589C3" w14:textId="77777777" w:rsidR="00446053" w:rsidRDefault="00000000">
      <w:r>
        <w:t>Regular integration is important in Agile development. Connecting backend APIs with frontend screens early reveals mismatched assumptions sooner and reduces the risk of discovering major integration problems near the final submission.</w:t>
      </w:r>
    </w:p>
    <w:p w14:paraId="2222C300" w14:textId="77777777" w:rsidR="00446053" w:rsidRDefault="00000000">
      <w:pPr>
        <w:pStyle w:val="Heading2"/>
      </w:pPr>
      <w:r>
        <w:t>Backend Workstream Summary</w:t>
      </w:r>
    </w:p>
    <w:p w14:paraId="2A9FA394" w14:textId="77777777" w:rsidR="00446053" w:rsidRDefault="00000000">
      <w:r>
        <w:t>Incremental implementation and frequent integration support the team's Agile workflow.</w:t>
      </w:r>
    </w:p>
    <w:p w14:paraId="495330AB" w14:textId="77777777" w:rsidR="00446053" w:rsidRDefault="00000000">
      <w:r>
        <w:br w:type="page"/>
      </w:r>
    </w:p>
    <w:p w14:paraId="177EEA0A" w14:textId="77777777" w:rsidR="00446053" w:rsidRDefault="00000000">
      <w:pPr>
        <w:pStyle w:val="Heading1"/>
      </w:pPr>
      <w:r>
        <w:lastRenderedPageBreak/>
        <w:t>24. Challenges and Resolutions</w:t>
      </w:r>
    </w:p>
    <w:p w14:paraId="7AE533E8" w14:textId="77777777" w:rsidR="00446053" w:rsidRDefault="00000000">
      <w:pPr>
        <w:pStyle w:val="Heading2"/>
      </w:pPr>
      <w:r>
        <w:t>Workflow Consistency</w:t>
      </w:r>
    </w:p>
    <w:p w14:paraId="460546EA" w14:textId="77777777" w:rsidR="00446053" w:rsidRDefault="00000000">
      <w:r>
        <w:t>A multi-stage subsidy system must prevent an application from jumping directly to a later stage. State validation before each transition helps ensure that finance and disbursement operations occur only after the required preceding stages.</w:t>
      </w:r>
    </w:p>
    <w:p w14:paraId="537E4DC2" w14:textId="77777777" w:rsidR="00446053" w:rsidRDefault="00000000">
      <w:pPr>
        <w:pStyle w:val="Heading2"/>
      </w:pPr>
      <w:r>
        <w:t>Concurrent Processing</w:t>
      </w:r>
    </w:p>
    <w:p w14:paraId="2F79E1A5" w14:textId="77777777" w:rsidR="00446053" w:rsidRDefault="00000000">
      <w:r>
        <w:t>Concurrent processing can create duplicate or conflicting financial operations. Appropriate database constraints and transaction strategies should therefore be used for operations where consistency is critical.</w:t>
      </w:r>
    </w:p>
    <w:p w14:paraId="71D24C6F" w14:textId="77777777" w:rsidR="00446053" w:rsidRDefault="00000000">
      <w:r>
        <w:t>The main backend challenges were multi-stage workflow management, configurable eligibility rules, role separation, frontend API integration, relational data modelling and financial integrity.</w:t>
      </w:r>
    </w:p>
    <w:p w14:paraId="2BCB21D5" w14:textId="77777777" w:rsidR="00446053" w:rsidRDefault="00000000">
      <w:r>
        <w:t>The project addressed these through modular services, explicit domain objects, a rule-driven eligibility engine, Spring Security/JWT dependencies, repository abstractions and staged financial components.</w:t>
      </w:r>
    </w:p>
    <w:p w14:paraId="2ADDA440" w14:textId="77777777" w:rsidR="00446053" w:rsidRDefault="00000000">
      <w:r>
        <w:t>One major challenge is the number of stages in the subsidy workflow. Each stage has its own responsibility and should not accidentally bypass another stage. The modular controller-service-repository structure helps isolate these responsibilities.</w:t>
      </w:r>
    </w:p>
    <w:p w14:paraId="13F2E3C0" w14:textId="77777777" w:rsidR="00446053" w:rsidRDefault="00000000">
      <w:r>
        <w:t>Eligibility rules can vary between schemes, making hard-coded conditions difficult to maintain. The configurable eligibility engine addresses this by retrieving scheme-specific rules and evaluating them using common operators.</w:t>
      </w:r>
    </w:p>
    <w:p w14:paraId="6817EE93" w14:textId="77777777" w:rsidR="00446053" w:rsidRDefault="00000000">
      <w:r>
        <w:t>Financial integrity is another challenge. Duplicate disbursement or incorrect workflow ordering can have serious consequences. State validation, database constraints and transaction strategies provide mechanisms for reducing these risks.</w:t>
      </w:r>
    </w:p>
    <w:p w14:paraId="79287596" w14:textId="77777777" w:rsidR="00446053" w:rsidRDefault="00000000">
      <w:r>
        <w:t>Integration is also a practical challenge in a group project. Frontend and backend developers need consistent field names, request structures and workflow states. Clear API contracts and frequent testing reduce integration defects.</w:t>
      </w:r>
    </w:p>
    <w:p w14:paraId="2033E2D2" w14:textId="77777777" w:rsidR="00446053" w:rsidRDefault="00000000">
      <w:pPr>
        <w:pStyle w:val="Heading2"/>
      </w:pPr>
      <w:r>
        <w:t>Backend Workstream Summary</w:t>
      </w:r>
    </w:p>
    <w:p w14:paraId="0191585A" w14:textId="77777777" w:rsidR="00446053" w:rsidRDefault="00000000">
      <w:r>
        <w:t>The project addressed workflow, rule variability, financial integrity and integration challenges through modular design.</w:t>
      </w:r>
    </w:p>
    <w:p w14:paraId="11A97808" w14:textId="77777777" w:rsidR="00425290" w:rsidRDefault="00425290"/>
    <w:p w14:paraId="2D6E965C" w14:textId="77777777" w:rsidR="00425290" w:rsidRDefault="00425290" w:rsidP="00425290">
      <w:pPr>
        <w:pStyle w:val="Heading1"/>
      </w:pPr>
      <w:r>
        <w:t>25. Backend Learnings and Skills</w:t>
      </w:r>
    </w:p>
    <w:p w14:paraId="5F09F08B" w14:textId="77777777" w:rsidR="00425290" w:rsidRDefault="00425290"/>
    <w:p w14:paraId="3EFE762E" w14:textId="025A58B6" w:rsidR="00446053" w:rsidRDefault="00000000">
      <w:r>
        <w:t>The backend work provided practical experience in Java 21, Spring Boot, REST APIs, JPA/Hibernate, PostgreSQL, Spring Security, JWT concepts, validation, Flyway, Maven and Git/GitHub.</w:t>
      </w:r>
    </w:p>
    <w:p w14:paraId="43088F70" w14:textId="77777777" w:rsidR="00446053" w:rsidRDefault="00000000">
      <w:r>
        <w:t>It also developed software engineering skills: separation of concerns, modular design, business-rule modelling, debugging, testing, API contract design, Agile collaboration and technical documentation.</w:t>
      </w:r>
    </w:p>
    <w:p w14:paraId="3A739587" w14:textId="77777777" w:rsidR="00446053" w:rsidRDefault="00000000">
      <w:pPr>
        <w:pStyle w:val="ListBullet"/>
      </w:pPr>
      <w:r>
        <w:t>Java/Spring backend development</w:t>
      </w:r>
    </w:p>
    <w:p w14:paraId="7F3C2DB6" w14:textId="77777777" w:rsidR="00446053" w:rsidRDefault="00000000">
      <w:pPr>
        <w:pStyle w:val="ListBullet"/>
      </w:pPr>
      <w:r>
        <w:lastRenderedPageBreak/>
        <w:t>REST API design</w:t>
      </w:r>
    </w:p>
    <w:p w14:paraId="42B29EDF" w14:textId="77777777" w:rsidR="00446053" w:rsidRDefault="00000000">
      <w:pPr>
        <w:pStyle w:val="ListBullet"/>
      </w:pPr>
      <w:r>
        <w:t>JPA/Hibernate persistence</w:t>
      </w:r>
    </w:p>
    <w:p w14:paraId="59859F50" w14:textId="77777777" w:rsidR="00446053" w:rsidRDefault="00000000">
      <w:pPr>
        <w:pStyle w:val="ListBullet"/>
      </w:pPr>
      <w:r>
        <w:t>PostgreSQL modelling</w:t>
      </w:r>
    </w:p>
    <w:p w14:paraId="763D92C8" w14:textId="77777777" w:rsidR="00446053" w:rsidRDefault="00000000">
      <w:pPr>
        <w:pStyle w:val="ListBullet"/>
      </w:pPr>
      <w:r>
        <w:t>JWT and RBAC concepts</w:t>
      </w:r>
    </w:p>
    <w:p w14:paraId="3334F0E0" w14:textId="77777777" w:rsidR="00446053" w:rsidRDefault="00000000">
      <w:pPr>
        <w:pStyle w:val="ListBullet"/>
      </w:pPr>
      <w:r>
        <w:t>Eligibility-rule engines</w:t>
      </w:r>
    </w:p>
    <w:p w14:paraId="1109A2B6" w14:textId="77777777" w:rsidR="00446053" w:rsidRDefault="00000000">
      <w:pPr>
        <w:pStyle w:val="ListBullet"/>
      </w:pPr>
      <w:r>
        <w:t>Workflow modelling</w:t>
      </w:r>
    </w:p>
    <w:p w14:paraId="39B3D1B8" w14:textId="77777777" w:rsidR="00446053" w:rsidRDefault="00000000">
      <w:pPr>
        <w:pStyle w:val="ListBullet"/>
      </w:pPr>
      <w:r>
        <w:t>Testing and debugging</w:t>
      </w:r>
    </w:p>
    <w:p w14:paraId="42816320" w14:textId="77777777" w:rsidR="00446053" w:rsidRDefault="00000000">
      <w:pPr>
        <w:pStyle w:val="ListBullet"/>
      </w:pPr>
      <w:r>
        <w:t>Git/GitHub collaboration</w:t>
      </w:r>
    </w:p>
    <w:p w14:paraId="78C48FF3" w14:textId="77777777" w:rsidR="00446053" w:rsidRDefault="00000000">
      <w:pPr>
        <w:pStyle w:val="ListBullet"/>
      </w:pPr>
      <w:r>
        <w:t>Technical documentation</w:t>
      </w:r>
    </w:p>
    <w:p w14:paraId="27D34880" w14:textId="77777777" w:rsidR="00446053" w:rsidRDefault="00000000">
      <w:r>
        <w:t>The backend work provided practical experience in Java 21 and Spring Boot application development. It demonstrated how a real project is divided into controllers, services, repositories, entities and DTOs rather than being implemented as one large program.</w:t>
      </w:r>
    </w:p>
    <w:p w14:paraId="6F912DA4" w14:textId="77777777" w:rsidR="00446053" w:rsidRDefault="00000000">
      <w:r>
        <w:t>The project strengthened understanding of REST API design, JSON communication and persistence using Spring Data JPA and PostgreSQL. It also demonstrated how business requirements such as eligibility rules and multi-stage approval can be translated into software components.</w:t>
      </w:r>
    </w:p>
    <w:p w14:paraId="2F90CFEF" w14:textId="77777777" w:rsidR="00446053" w:rsidRDefault="00000000">
      <w:r>
        <w:t>Security concepts such as Spring Security and JWT became relevant in the context of protecting backend APIs. The project also highlighted the difference between authentication and authorization and the importance of enforcing rules on the server.</w:t>
      </w:r>
    </w:p>
    <w:p w14:paraId="6185D844" w14:textId="77777777" w:rsidR="00446053" w:rsidRDefault="00000000">
      <w:r>
        <w:t>From a software-engineering perspective, the work developed skills in debugging, testing, Git/GitHub collaboration, dependency management, database migration and technical documentation. These skills are transferable to other enterprise software projects.</w:t>
      </w:r>
    </w:p>
    <w:p w14:paraId="66C69DBD" w14:textId="77777777" w:rsidR="00446053" w:rsidRDefault="00000000">
      <w:pPr>
        <w:pStyle w:val="Heading2"/>
      </w:pPr>
      <w:r>
        <w:t>Backend Workstream Summary</w:t>
      </w:r>
    </w:p>
    <w:p w14:paraId="6C9E5138" w14:textId="77777777" w:rsidR="00446053" w:rsidRDefault="00000000">
      <w:r>
        <w:t>The internship developed practical Java, Spring, database, API, security and collaboration skills.</w:t>
      </w:r>
    </w:p>
    <w:p w14:paraId="44A4E33F" w14:textId="77777777" w:rsidR="00425290" w:rsidRDefault="00425290" w:rsidP="00425290">
      <w:pPr>
        <w:pStyle w:val="Heading1"/>
      </w:pPr>
      <w:r>
        <w:t>26. Future Enhancements</w:t>
      </w:r>
    </w:p>
    <w:p w14:paraId="6BDC321F" w14:textId="04AEB6F1" w:rsidR="00446053" w:rsidRDefault="00425290" w:rsidP="00425290">
      <w:r>
        <w:t>Scalability</w:t>
      </w:r>
    </w:p>
    <w:p w14:paraId="797BC2B9" w14:textId="77777777" w:rsidR="00446053" w:rsidRDefault="00000000">
      <w:r>
        <w:t>As application volume grows, APIs that return lists should support pagination and filtering. Frequently accessed scheme and eligibility information can also be cached where appropriate.</w:t>
      </w:r>
    </w:p>
    <w:p w14:paraId="1BEA2FF7" w14:textId="77777777" w:rsidR="00446053" w:rsidRDefault="00000000">
      <w:pPr>
        <w:pStyle w:val="Heading2"/>
      </w:pPr>
      <w:r>
        <w:t>Monitoring and Operations</w:t>
      </w:r>
    </w:p>
    <w:p w14:paraId="023EDAD8" w14:textId="77777777" w:rsidR="00446053" w:rsidRDefault="00000000">
      <w:r>
        <w:t>Production deployment can be strengthened with structured logging, metrics, centralized exception handling and monitoring for scheduled compliance jobs. These features improve troubleshooting and operational reliability.</w:t>
      </w:r>
    </w:p>
    <w:p w14:paraId="405E4837" w14:textId="77777777" w:rsidR="00446053" w:rsidRDefault="00000000">
      <w:r>
        <w:t>The backend can be strengthened further for production deployment. The most useful improvements would increase observability, security, test coverage, scalability and auditability.</w:t>
      </w:r>
    </w:p>
    <w:p w14:paraId="7C054537" w14:textId="77777777" w:rsidR="00446053" w:rsidRDefault="00000000">
      <w:r>
        <w:t>Because the current structure is modular, enhancements can be introduced without redesigning the complete system. Notifications, document storage, analytics and compliance processing are natural candidates for independent scaling if usage increases.</w:t>
      </w:r>
    </w:p>
    <w:p w14:paraId="713D3AA6" w14:textId="77777777" w:rsidR="00446053" w:rsidRDefault="00000000">
      <w:pPr>
        <w:pStyle w:val="ListBullet"/>
      </w:pPr>
      <w:r>
        <w:t>OpenAPI/Swagger documentation.</w:t>
      </w:r>
    </w:p>
    <w:p w14:paraId="54FFF341" w14:textId="77777777" w:rsidR="00446053" w:rsidRDefault="00000000">
      <w:pPr>
        <w:pStyle w:val="ListBullet"/>
      </w:pPr>
      <w:r>
        <w:lastRenderedPageBreak/>
        <w:t>Centralized @RestControllerAdvice exception handling.</w:t>
      </w:r>
    </w:p>
    <w:p w14:paraId="7A23F5AD" w14:textId="77777777" w:rsidR="00446053" w:rsidRDefault="00000000">
      <w:pPr>
        <w:pStyle w:val="ListBullet"/>
      </w:pPr>
      <w:r>
        <w:t>Comprehensive unit and integration tests.</w:t>
      </w:r>
    </w:p>
    <w:p w14:paraId="5094F1B9" w14:textId="77777777" w:rsidR="00446053" w:rsidRDefault="00000000">
      <w:pPr>
        <w:pStyle w:val="ListBullet"/>
      </w:pPr>
      <w:r>
        <w:t>Audit logs for decisions and financial events.</w:t>
      </w:r>
    </w:p>
    <w:p w14:paraId="7D0A140E" w14:textId="77777777" w:rsidR="00446053" w:rsidRDefault="00000000">
      <w:pPr>
        <w:pStyle w:val="ListBullet"/>
      </w:pPr>
      <w:r>
        <w:t>Idempotency keys for financial APIs.</w:t>
      </w:r>
    </w:p>
    <w:p w14:paraId="06B052BA" w14:textId="77777777" w:rsidR="00446053" w:rsidRDefault="00000000">
      <w:pPr>
        <w:pStyle w:val="ListBullet"/>
      </w:pPr>
      <w:r>
        <w:t>Pagination and filtering for large datasets.</w:t>
      </w:r>
    </w:p>
    <w:p w14:paraId="356263F1" w14:textId="77777777" w:rsidR="00446053" w:rsidRDefault="00000000">
      <w:pPr>
        <w:pStyle w:val="ListBullet"/>
      </w:pPr>
      <w:r>
        <w:t>Caching for scheme and rule data.</w:t>
      </w:r>
    </w:p>
    <w:p w14:paraId="1AA0DB23" w14:textId="77777777" w:rsidR="00446053" w:rsidRDefault="00000000">
      <w:pPr>
        <w:pStyle w:val="ListBullet"/>
      </w:pPr>
      <w:r>
        <w:t>Structured logging and metrics.</w:t>
      </w:r>
    </w:p>
    <w:p w14:paraId="2803853D" w14:textId="77777777" w:rsidR="00446053" w:rsidRDefault="00000000">
      <w:pPr>
        <w:pStyle w:val="ListBullet"/>
      </w:pPr>
      <w:r>
        <w:t>Centralized secret management.</w:t>
      </w:r>
    </w:p>
    <w:p w14:paraId="2A1B3F7E" w14:textId="77777777" w:rsidR="00446053" w:rsidRDefault="00000000">
      <w:pPr>
        <w:pStyle w:val="ListBullet"/>
      </w:pPr>
      <w:r>
        <w:t>CI/CD security and quality gates.</w:t>
      </w:r>
    </w:p>
    <w:p w14:paraId="725F7F71" w14:textId="77777777" w:rsidR="00446053" w:rsidRDefault="00000000">
      <w:pPr>
        <w:pStyle w:val="ListBullet"/>
      </w:pPr>
      <w:r>
        <w:t>Object storage for uploaded documents.</w:t>
      </w:r>
    </w:p>
    <w:p w14:paraId="54A8F481" w14:textId="77777777" w:rsidR="00446053" w:rsidRDefault="00000000">
      <w:r>
        <w:t>The backend can be enhanced with complete OpenAPI documentation so that frontend developers and evaluators can inspect every endpoint, request model, response model and security requirement from one place.</w:t>
      </w:r>
    </w:p>
    <w:p w14:paraId="70B8ECC6" w14:textId="77777777" w:rsidR="00446053" w:rsidRDefault="00000000">
      <w:r>
        <w:t>As the number of subsidy applications increases, pagination and filtering should be added to list-oriented APIs. This avoids returning unnecessarily large responses and improves both database and frontend performance.</w:t>
      </w:r>
    </w:p>
    <w:p w14:paraId="01606810" w14:textId="77777777" w:rsidR="00446053" w:rsidRDefault="00000000">
      <w:r>
        <w:t>Observability is another important improvement. Structured logging, application metrics and centralized exception handling would make it easier to diagnose failed requests and scheduled-job problems in a production environment.</w:t>
      </w:r>
    </w:p>
    <w:p w14:paraId="6A84D24D" w14:textId="77777777" w:rsidR="00446053" w:rsidRDefault="00000000">
      <w:r>
        <w:t>Financial APIs could be strengthened with idempotency controls and additional audit records. Caching could be considered for stable scheme and eligibility configuration, while centralized secret management could improve protection of credentials in deployment environments.</w:t>
      </w:r>
    </w:p>
    <w:p w14:paraId="0484BF6D" w14:textId="77777777" w:rsidR="00446053" w:rsidRDefault="00000000">
      <w:pPr>
        <w:pStyle w:val="Heading2"/>
      </w:pPr>
      <w:r>
        <w:t>Backend Workstream Summary</w:t>
      </w:r>
    </w:p>
    <w:p w14:paraId="73B0634E" w14:textId="77777777" w:rsidR="00446053" w:rsidRDefault="00000000">
      <w:r>
        <w:t>The modular architecture provides a foundation for stronger observability, scalability and production controls.</w:t>
      </w:r>
    </w:p>
    <w:p w14:paraId="5C095477" w14:textId="77777777" w:rsidR="00425290" w:rsidRDefault="00425290"/>
    <w:p w14:paraId="6CFA4ECA" w14:textId="77777777" w:rsidR="00425290" w:rsidRDefault="00425290" w:rsidP="00425290">
      <w:pPr>
        <w:pStyle w:val="Heading1"/>
      </w:pPr>
      <w:r>
        <w:t>27. Conclusion</w:t>
      </w:r>
    </w:p>
    <w:p w14:paraId="411CF68A" w14:textId="77777777" w:rsidR="00425290" w:rsidRDefault="00425290"/>
    <w:p w14:paraId="62D9681E" w14:textId="08C9CF28" w:rsidR="00446053" w:rsidRDefault="00000000">
      <w:r>
        <w:t>The backend provides the application and persistence foundation for the Government Subsidy &amp; Grant Disbursement Tracking System. Its Java/Spring implementation combines REST controllers, domain services, repositories, JPA entities, PostgreSQL persistence, security dependencies, validation, database migration and scheduled processing.</w:t>
      </w:r>
    </w:p>
    <w:p w14:paraId="497C2AED" w14:textId="77777777" w:rsidR="00446053" w:rsidRDefault="00000000">
      <w:r>
        <w:t>The strongest architectural feature is the explicit modelling of the government workflow. Eligibility, verification, district decision, sanction, finance approval and disbursement are treated as meaningful backend capabilities rather than a single generic CRUD process.</w:t>
      </w:r>
    </w:p>
    <w:p w14:paraId="3B87B2BF" w14:textId="77777777" w:rsidR="00446053" w:rsidRDefault="00000000">
      <w:pPr>
        <w:pStyle w:val="ListBullet"/>
      </w:pPr>
      <w:r>
        <w:t>Secure and modular application layer.</w:t>
      </w:r>
    </w:p>
    <w:p w14:paraId="5FE10B66" w14:textId="77777777" w:rsidR="00446053" w:rsidRDefault="00000000">
      <w:pPr>
        <w:pStyle w:val="ListBullet"/>
      </w:pPr>
      <w:r>
        <w:t>Rule-driven eligibility processing.</w:t>
      </w:r>
    </w:p>
    <w:p w14:paraId="577F22DE" w14:textId="77777777" w:rsidR="00446053" w:rsidRDefault="00000000">
      <w:pPr>
        <w:pStyle w:val="ListBullet"/>
      </w:pPr>
      <w:r>
        <w:t>Separate verification, sanction and finance stages.</w:t>
      </w:r>
    </w:p>
    <w:p w14:paraId="43697E2F" w14:textId="77777777" w:rsidR="00446053" w:rsidRDefault="00000000">
      <w:pPr>
        <w:pStyle w:val="ListBullet"/>
      </w:pPr>
      <w:r>
        <w:lastRenderedPageBreak/>
        <w:t>Relational persistence with PostgreSQL/JPA.</w:t>
      </w:r>
    </w:p>
    <w:p w14:paraId="411A9B41" w14:textId="77777777" w:rsidR="00446053" w:rsidRDefault="00000000">
      <w:pPr>
        <w:pStyle w:val="ListBullet"/>
      </w:pPr>
      <w:r>
        <w:t>Security and validation foundations.</w:t>
      </w:r>
    </w:p>
    <w:p w14:paraId="34C2DFB6" w14:textId="77777777" w:rsidR="00446053" w:rsidRDefault="00000000">
      <w:pPr>
        <w:pStyle w:val="ListBullet"/>
      </w:pPr>
      <w:r>
        <w:t>Agile-ready modular backend structure.</w:t>
      </w:r>
    </w:p>
    <w:p w14:paraId="330D0D74" w14:textId="77777777" w:rsidR="00446053" w:rsidRDefault="00000000">
      <w:r>
        <w:t>The backend forms the application and persistence foundation of the Government Subsidy &amp; Grant Disbursement Tracking System. It provides the services required to evaluate eligibility, process verification and district decisions, create sanction information, perform finance approval and record disbursement.</w:t>
      </w:r>
    </w:p>
    <w:p w14:paraId="16C9E7CC" w14:textId="77777777" w:rsidR="00446053" w:rsidRDefault="00000000">
      <w:r>
        <w:t>The layered Spring Boot structure separates HTTP handling, business logic and persistence. This makes the code easier to understand and provides a maintainable foundation for future changes. The configurable eligibility engine is particularly important because it supports different scheme rules through data-driven evaluation.</w:t>
      </w:r>
    </w:p>
    <w:p w14:paraId="5ACE299E" w14:textId="77777777" w:rsidR="00446053" w:rsidRDefault="00000000">
      <w:r>
        <w:t>The backend technology stack combines Java 21, Spring Boot, Spring Data JPA, PostgreSQL, Spring Security, JJWT, Flyway, Maven and testing support. Together these technologies provide the foundation required for a structured enterprise application.</w:t>
      </w:r>
    </w:p>
    <w:p w14:paraId="321F6831" w14:textId="77777777" w:rsidR="00446053" w:rsidRDefault="00000000">
      <w:r>
        <w:t>Overall, the backend work demonstrates how a real-world government workflow can be translated into modular software components. The experience also provided practical exposure to collaborative Agile development, API integration, database design, security and backend testing.</w:t>
      </w:r>
    </w:p>
    <w:p w14:paraId="79ECF8D0" w14:textId="77777777" w:rsidR="00446053" w:rsidRDefault="00000000">
      <w:pPr>
        <w:pStyle w:val="Heading2"/>
      </w:pPr>
      <w:r>
        <w:t>Backend Workstream Summary</w:t>
      </w:r>
    </w:p>
    <w:p w14:paraId="13123BAD" w14:textId="77777777" w:rsidR="00446053" w:rsidRDefault="00000000">
      <w:r>
        <w:t>The backend demonstrates a structured approach to implementing a real-world government subsidy workflow.</w:t>
      </w:r>
    </w:p>
    <w:p w14:paraId="7EC1E17F" w14:textId="77777777" w:rsidR="00425290" w:rsidRDefault="00425290"/>
    <w:p w14:paraId="6EF4CEA1" w14:textId="77777777" w:rsidR="00425290" w:rsidRDefault="00425290" w:rsidP="00425290">
      <w:pPr>
        <w:pStyle w:val="Heading1"/>
      </w:pPr>
      <w:r>
        <w:t>28. Repository Evidence and References</w:t>
      </w:r>
    </w:p>
    <w:p w14:paraId="45185F7B" w14:textId="77777777" w:rsidR="00425290" w:rsidRDefault="00425290"/>
    <w:p w14:paraId="0F1A426C" w14:textId="69D9016B" w:rsidR="00446053" w:rsidRDefault="00000000">
      <w:r>
        <w:t>The technical claims in this document were checked against the supplied repository. The backend pom.xml confirms Java 21, Spring Boot 4.1.0, JPA, Web, Validation, Security, PostgreSQL, Flyway, JJWT 0.11.5, Jackson, Lombok and testing dependencies. The repository also contains concrete controllers, services, repositories and entities for the major subsidy workflow stages.</w:t>
      </w:r>
    </w:p>
    <w:p w14:paraId="7D72F210" w14:textId="77777777" w:rsidR="00446053" w:rsidRDefault="00000000">
      <w:r>
        <w:t>Key verified files include EligibilityEngineService.java, EligibilityController.java, FieldVerificationController.java, FieldVerificationService.java, DistrictDecisionController.java, DistrictDecisionService.java, SanctionOrderController.java, SanctionOrderService.java, FinanceApprovalController.java, FinanceApprovalService.java, DisbursementController.java, DisbursementService.java, ComplianceScheduler.java and the corresponding domain classes and repositories.</w:t>
      </w:r>
    </w:p>
    <w:p w14:paraId="3DBD3EEE" w14:textId="77777777" w:rsidR="00446053" w:rsidRDefault="00000000">
      <w:pPr>
        <w:pStyle w:val="ListBullet"/>
      </w:pPr>
      <w:r>
        <w:t>GitHub repository: akashkeote/Government-Subsidy-Grant-Disbursement-Tracking-System</w:t>
      </w:r>
    </w:p>
    <w:p w14:paraId="202418B0" w14:textId="77777777" w:rsidR="00446053" w:rsidRDefault="00000000">
      <w:pPr>
        <w:pStyle w:val="ListBullet"/>
      </w:pPr>
      <w:r>
        <w:t>Backend package root: com.government.infosys</w:t>
      </w:r>
    </w:p>
    <w:p w14:paraId="23D3E4D1" w14:textId="77777777" w:rsidR="00446053" w:rsidRDefault="00000000">
      <w:pPr>
        <w:pStyle w:val="ListBullet"/>
      </w:pPr>
      <w:r>
        <w:t>Backend build file: backend/pom.xml</w:t>
      </w:r>
    </w:p>
    <w:p w14:paraId="12FDE757" w14:textId="77777777" w:rsidR="00446053" w:rsidRDefault="00000000">
      <w:pPr>
        <w:pStyle w:val="ListBullet"/>
      </w:pPr>
      <w:r>
        <w:t>Eligibility engine: backend/src/main/java/com/government/infosys/service/EligibilityEngineService.java</w:t>
      </w:r>
    </w:p>
    <w:p w14:paraId="31A0BE09" w14:textId="77777777" w:rsidR="00446053" w:rsidRDefault="00000000">
      <w:r>
        <w:lastRenderedPageBreak/>
        <w:t>The supplied GitHub repository was used as the basis for the backend-specific terminology in this documentation. The backend package uses the com.government.infosys namespace and contains the major controller, service, repository, entity, DTO and scheduler components described in this document.</w:t>
      </w:r>
    </w:p>
    <w:p w14:paraId="7EA73968" w14:textId="77777777" w:rsidR="00446053" w:rsidRDefault="00000000">
      <w:r>
        <w:t>The Maven build configuration identifies the main technology stack, including Java 21, Spring Boot 4.1.0, Spring Web, Spring Data JPA, Spring Validation, Spring Security, PostgreSQL, Flyway, JJWT 0.11.5, Jackson, Lombok and Spring Boot Test.</w:t>
      </w:r>
    </w:p>
    <w:p w14:paraId="70523853" w14:textId="77777777" w:rsidR="00446053" w:rsidRDefault="00000000">
      <w:r>
        <w:t>Important backend components include EligibilityEngineService and EligibilityController for rule evaluation, FieldVerification components for verification, DistrictDecision components for district processing, SanctionOrder components for sanction, FinanceApproval components for financial authorization, Disbursement components for payment processing and ComplianceScheduler for scheduled compliance processing.</w:t>
      </w:r>
    </w:p>
    <w:p w14:paraId="1D47B793" w14:textId="77777777" w:rsidR="00446053" w:rsidRDefault="00000000">
      <w:r>
        <w:t>These components demonstrate the project's modular backend approach and provide concrete evidence for the architecture and workflow descriptions used throughout this documentation.</w:t>
      </w:r>
    </w:p>
    <w:p w14:paraId="635A39C6" w14:textId="77777777" w:rsidR="00446053" w:rsidRDefault="00000000">
      <w:pPr>
        <w:pStyle w:val="Heading2"/>
      </w:pPr>
      <w:r>
        <w:t>Backend Workstream Summary</w:t>
      </w:r>
    </w:p>
    <w:p w14:paraId="176743B0" w14:textId="77777777" w:rsidR="00446053" w:rsidRDefault="00000000">
      <w:r>
        <w:t>The repository provides concrete evidence for the documented backend structure and technology choices.</w:t>
      </w:r>
    </w:p>
    <w:p w14:paraId="618D63E2" w14:textId="77777777" w:rsidR="00425290" w:rsidRDefault="00425290"/>
    <w:p w14:paraId="083DAFEB" w14:textId="77777777" w:rsidR="00425290" w:rsidRDefault="00425290" w:rsidP="00425290">
      <w:pPr>
        <w:pStyle w:val="Heading1"/>
      </w:pPr>
      <w:r>
        <w:t>29. Backend Submission Checklist</w:t>
      </w:r>
    </w:p>
    <w:p w14:paraId="227ED987" w14:textId="77777777" w:rsidR="00425290" w:rsidRDefault="00425290"/>
    <w:p w14:paraId="25F39194" w14:textId="2F5D1F19" w:rsidR="00446053" w:rsidRDefault="00000000">
      <w:r>
        <w:t>Use this checklist when assembling the final Infosys Springboard backend submission.</w:t>
      </w:r>
    </w:p>
    <w:p w14:paraId="0C24A972" w14:textId="77777777" w:rsidR="00446053" w:rsidRDefault="00000000">
      <w:r>
        <w:t>This document is intended to be the backend-specific companion to the group's frontend and Agile documentation.</w:t>
      </w:r>
    </w:p>
    <w:p w14:paraId="7585233F" w14:textId="77777777" w:rsidR="00446053" w:rsidRDefault="00000000">
      <w:r>
        <w:t>Repository: akashkeote/Government-Subsidy-Grant-Disbursement-Tracking-System</w:t>
      </w:r>
    </w:p>
    <w:p w14:paraId="0FA627DE" w14:textId="77777777" w:rsidR="00446053" w:rsidRDefault="00000000">
      <w:pPr>
        <w:pStyle w:val="Heading2"/>
      </w:pPr>
      <w:r>
        <w:t>Backend Workstream Summary</w:t>
      </w:r>
    </w:p>
    <w:p w14:paraId="74542C6A" w14:textId="77777777" w:rsidR="00446053" w:rsidRDefault="00000000">
      <w:r>
        <w:t>This section documents the backend implementation and its role in the overall project.</w:t>
      </w:r>
    </w:p>
    <w:sectPr w:rsidR="00446053"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8089" w14:textId="77777777" w:rsidR="00B449CC" w:rsidRDefault="00B449CC">
      <w:pPr>
        <w:spacing w:after="0" w:line="240" w:lineRule="auto"/>
      </w:pPr>
      <w:r>
        <w:separator/>
      </w:r>
    </w:p>
  </w:endnote>
  <w:endnote w:type="continuationSeparator" w:id="0">
    <w:p w14:paraId="65F89128" w14:textId="77777777" w:rsidR="00B449CC" w:rsidRDefault="00B44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0B56" w14:textId="77777777" w:rsidR="00446053" w:rsidRDefault="00000000">
    <w:pPr>
      <w:pStyle w:val="Footer"/>
      <w:jc w:val="center"/>
    </w:pPr>
    <w:r>
      <w:rPr>
        <w:sz w:val="18"/>
      </w:rPr>
      <w:t>Government Subsidy &amp; Grant Disbursement Tracking System | Backend Documentation | Infosys Springboard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176E7" w14:textId="77777777" w:rsidR="00B449CC" w:rsidRDefault="00B449CC">
      <w:pPr>
        <w:spacing w:after="0" w:line="240" w:lineRule="auto"/>
      </w:pPr>
      <w:r>
        <w:separator/>
      </w:r>
    </w:p>
  </w:footnote>
  <w:footnote w:type="continuationSeparator" w:id="0">
    <w:p w14:paraId="294EEB8B" w14:textId="77777777" w:rsidR="00B449CC" w:rsidRDefault="00B44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C054" w14:textId="77777777" w:rsidR="001B0B54" w:rsidRDefault="001B0B54" w:rsidP="001B0B54">
    <w:pPr>
      <w:spacing w:after="0" w:line="259" w:lineRule="auto"/>
    </w:pPr>
  </w:p>
  <w:p w14:paraId="503F31F8" w14:textId="3DD245B6" w:rsidR="001B0B54" w:rsidRDefault="001B0B54" w:rsidP="001B0B54">
    <w:pPr>
      <w:pStyle w:val="Header"/>
    </w:pPr>
    <w:r>
      <w:rPr>
        <w:noProof/>
      </w:rPr>
      <mc:AlternateContent>
        <mc:Choice Requires="wpg">
          <w:drawing>
            <wp:anchor distT="0" distB="0" distL="114300" distR="114300" simplePos="0" relativeHeight="251659264" behindDoc="0" locked="0" layoutInCell="1" allowOverlap="1" wp14:anchorId="46C91FDF" wp14:editId="2CD8962A">
              <wp:simplePos x="0" y="0"/>
              <wp:positionH relativeFrom="page">
                <wp:posOffset>915670</wp:posOffset>
              </wp:positionH>
              <wp:positionV relativeFrom="page">
                <wp:posOffset>579120</wp:posOffset>
              </wp:positionV>
              <wp:extent cx="5942965" cy="7620"/>
              <wp:effectExtent l="0" t="0" r="0" b="0"/>
              <wp:wrapNone/>
              <wp:docPr id="28403" name="Group 28403"/>
              <wp:cNvGraphicFramePr/>
              <a:graphic xmlns:a="http://schemas.openxmlformats.org/drawingml/2006/main">
                <a:graphicData uri="http://schemas.microsoft.com/office/word/2010/wordprocessingGroup">
                  <wpg:wgp>
                    <wpg:cNvGrpSpPr/>
                    <wpg:grpSpPr>
                      <a:xfrm>
                        <a:off x="0" y="0"/>
                        <a:ext cx="5942965" cy="7620"/>
                        <a:chOff x="0" y="0"/>
                        <a:chExt cx="5942965" cy="7620"/>
                      </a:xfrm>
                    </wpg:grpSpPr>
                    <wps:wsp>
                      <wps:cNvPr id="29037" name="Shape 29037"/>
                      <wps:cNvSpPr/>
                      <wps:spPr>
                        <a:xfrm>
                          <a:off x="0" y="0"/>
                          <a:ext cx="5942965" cy="9144"/>
                        </a:xfrm>
                        <a:custGeom>
                          <a:avLst/>
                          <a:gdLst/>
                          <a:ahLst/>
                          <a:cxnLst/>
                          <a:rect l="0" t="0" r="0" b="0"/>
                          <a:pathLst>
                            <a:path w="5942965" h="9144">
                              <a:moveTo>
                                <a:pt x="0" y="0"/>
                              </a:moveTo>
                              <a:lnTo>
                                <a:pt x="5942965" y="0"/>
                              </a:lnTo>
                              <a:lnTo>
                                <a:pt x="5942965"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anchor>
          </w:drawing>
        </mc:Choice>
        <mc:Fallback>
          <w:pict>
            <v:group w14:anchorId="320023D8" id="Group 28403" o:spid="_x0000_s1026" style="position:absolute;margin-left:72.1pt;margin-top:45.6pt;width:467.95pt;height:.6pt;z-index:251659264;mso-position-horizontal-relative:page;mso-position-vertical-relative:page" coordsize="59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">
              <v:shape id="Shape 29037" o:spid="_x0000_s1027" style="position:absolute;width:59429;height:91;visibility:visible;mso-wrap-style:square;v-text-anchor:top" coordsize="59429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" path="m,l5942965,r,9144l,9144,,e" fillcolor="#2d75b6" stroked="f" strokeweight="0">
                <v:stroke miterlimit="83231f" joinstyle="miter"/>
                <v:path arrowok="t" textboxrect="0,0,5942965,9144"/>
              </v:shape>
              <w10:wrap anchorx="page" anchory="page"/>
            </v:group>
          </w:pict>
        </mc:Fallback>
      </mc:AlternateContent>
    </w:r>
    <w:r>
      <w:tab/>
    </w:r>
    <w:r>
      <w:rPr>
        <w:color w:val="878787"/>
        <w:sz w:val="18"/>
      </w:rPr>
      <w:t xml:space="preserve">Virtual Internship </w:t>
    </w:r>
    <w:r>
      <w:rPr>
        <w:color w:val="878787"/>
        <w:sz w:val="18"/>
        <w:lang w:val="en-IN"/>
      </w:rPr>
      <w:t>7</w:t>
    </w:r>
    <w:r>
      <w:rPr>
        <w:color w:val="878787"/>
        <w:sz w:val="18"/>
      </w:rPr>
      <w:t xml:space="preserve">.0 </w:t>
    </w:r>
    <w:r>
      <w:rPr>
        <w:b/>
        <w:color w:val="2D75B6"/>
        <w:sz w:val="18"/>
      </w:rPr>
      <w:t>Infosys Springboard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683783">
    <w:abstractNumId w:val="8"/>
  </w:num>
  <w:num w:numId="2" w16cid:durableId="2012097287">
    <w:abstractNumId w:val="6"/>
  </w:num>
  <w:num w:numId="3" w16cid:durableId="2124225067">
    <w:abstractNumId w:val="5"/>
  </w:num>
  <w:num w:numId="4" w16cid:durableId="1203328091">
    <w:abstractNumId w:val="4"/>
  </w:num>
  <w:num w:numId="5" w16cid:durableId="666906419">
    <w:abstractNumId w:val="7"/>
  </w:num>
  <w:num w:numId="6" w16cid:durableId="1127234574">
    <w:abstractNumId w:val="3"/>
  </w:num>
  <w:num w:numId="7" w16cid:durableId="1878547987">
    <w:abstractNumId w:val="2"/>
  </w:num>
  <w:num w:numId="8" w16cid:durableId="2072725244">
    <w:abstractNumId w:val="1"/>
  </w:num>
  <w:num w:numId="9" w16cid:durableId="172891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B54"/>
    <w:rsid w:val="0029639D"/>
    <w:rsid w:val="002C527A"/>
    <w:rsid w:val="00323B0E"/>
    <w:rsid w:val="00326F90"/>
    <w:rsid w:val="00425290"/>
    <w:rsid w:val="00446053"/>
    <w:rsid w:val="00AA1D8D"/>
    <w:rsid w:val="00B449C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EE295"/>
  <w14:defaultImageDpi w14:val="300"/>
  <w15:docId w15:val="{28DBB7C1-E375-4E13-B6A2-14182F6F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28</Pages>
  <Words>8954</Words>
  <Characters>51040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 venkata hema nandini</cp:lastModifiedBy>
  <cp:revision>4</cp:revision>
  <dcterms:created xsi:type="dcterms:W3CDTF">2026-08-30T12:45:00Z</dcterms:created>
  <dcterms:modified xsi:type="dcterms:W3CDTF">2026-08-30T12:56:00Z</dcterms:modified>
  <cp:category/>
</cp:coreProperties>
</file>