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Style w:val="MediumShading1-Accent11"/>
        <w:tblW w:w="971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244061"/>
              <w:left w:val="single" w:sz="4" w:space="0" w:color="244061"/>
              <w:bottom w:val="single" w:sz="4" w:space="0" w:color="244061"/>
              <w:right w:val="single" w:sz="4" w:space="0" w:color="244061"/>
            </w:tcBorders>
            <w:shd w:color="auto" w:fill="244061" w:themeFill="accent1" w:themeFillShade="80" w:val="clear"/>
          </w:tcPr>
          <w:p>
            <w:pPr>
              <w:pStyle w:val="Normal"/>
              <w:widowControl w:val="false"/>
              <w:tabs>
                <w:tab w:val="clear" w:pos="720"/>
                <w:tab w:val="right" w:pos="9360" w:leader="none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kern w:val="0"/>
                <w:sz w:val="18"/>
                <w:szCs w:val="18"/>
                <w:lang w:val="en-US" w:eastAsia="en-US" w:bidi="ml-IN"/>
              </w:rPr>
              <w:t>OBJECTIVE</w:t>
              <w:tab/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before="0" w:after="0"/>
        <w:rPr>
          <w:rFonts w:cs="Calibri" w:cstheme="minorHAnsi"/>
          <w:i/>
          <w:i/>
          <w:iCs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Seeking employment as an Electrical Engineer looking for a chance in a company that helps me and give my absolute best and enhance my ability in the engineering field. </w:t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Style w:val="LightList-Accent11"/>
        <w:tblW w:w="97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244061"/>
              <w:left w:val="single" w:sz="8" w:space="0" w:color="244061"/>
              <w:bottom w:val="single" w:sz="8" w:space="0" w:color="244061"/>
              <w:right w:val="single" w:sz="8" w:space="0" w:color="244061"/>
            </w:tcBorders>
            <w:shd w:color="auto" w:fill="244061" w:themeFill="accent1" w:themeFillShade="8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kern w:val="0"/>
                <w:sz w:val="18"/>
                <w:szCs w:val="18"/>
                <w:lang w:val="en-US" w:eastAsia="en-US" w:bidi="ml-IN"/>
              </w:rPr>
              <w:t>ACADEMIC DETAILS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W w:w="9828" w:type="dxa"/>
        <w:jc w:val="left"/>
        <w:tblInd w:w="0" w:type="dxa"/>
        <w:tblLayout w:type="fixed"/>
        <w:tblCellMar>
          <w:top w:w="15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8"/>
        <w:gridCol w:w="1710"/>
        <w:gridCol w:w="1382"/>
        <w:gridCol w:w="1540"/>
        <w:gridCol w:w="2388"/>
        <w:gridCol w:w="1619"/>
      </w:tblGrid>
      <w:tr>
        <w:trPr>
          <w:trHeight w:val="576" w:hRule="exact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Qualification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Stream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Year Of Passing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Board / University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Institute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% Marks / CGPA</w:t>
            </w:r>
          </w:p>
        </w:tc>
      </w:tr>
      <w:tr>
        <w:trPr>
          <w:trHeight w:val="786" w:hRule="exact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B.TECH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EEE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2019 - Present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Kerala Technical University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 xml:space="preserve">College of Engineering,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Cherthala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5.</w:t>
            </w:r>
            <w:r>
              <w:rPr>
                <w:rFonts w:cs="Calibri" w:cstheme="minorHAnsi"/>
                <w:sz w:val="18"/>
                <w:szCs w:val="18"/>
                <w:lang w:val="en-IN"/>
              </w:rPr>
              <w:t>9</w:t>
            </w:r>
            <w:r>
              <w:rPr>
                <w:rFonts w:cs="Calibri" w:cstheme="minorHAnsi"/>
                <w:sz w:val="18"/>
                <w:szCs w:val="18"/>
                <w:lang w:val="en-IN"/>
              </w:rPr>
              <w:t>/10</w:t>
            </w:r>
          </w:p>
        </w:tc>
      </w:tr>
      <w:tr>
        <w:trPr>
          <w:trHeight w:val="631" w:hRule="exact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XII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Biomaths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2019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Kerala State Board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Govt Nalanda HSS,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kizhuppillikara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84.3 %</w:t>
            </w:r>
          </w:p>
        </w:tc>
      </w:tr>
      <w:tr>
        <w:trPr>
          <w:trHeight w:val="790" w:hRule="exact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Science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2017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Kerala State Board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Sree Gokulam Public School,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pazhuvil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-IN"/>
              </w:rPr>
              <w:t>86 %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Style w:val="LightList-Accent11"/>
        <w:tblW w:w="97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244061"/>
              <w:left w:val="single" w:sz="8" w:space="0" w:color="244061"/>
              <w:bottom w:val="single" w:sz="8" w:space="0" w:color="244061"/>
              <w:right w:val="single" w:sz="8" w:space="0" w:color="244061"/>
            </w:tcBorders>
            <w:shd w:color="auto" w:fill="244061" w:themeFill="accent1" w:themeFillShade="8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kern w:val="0"/>
                <w:sz w:val="18"/>
                <w:szCs w:val="18"/>
                <w:lang w:val="en-US" w:eastAsia="en-US" w:bidi="ml-IN"/>
              </w:rPr>
              <w:t>ACADEMIC PROJECTS</w:t>
            </w:r>
          </w:p>
        </w:tc>
      </w:tr>
    </w:tbl>
    <w:p>
      <w:pPr>
        <w:pStyle w:val="Normal"/>
        <w:spacing w:before="240" w:after="0"/>
        <w:rPr>
          <w:rFonts w:cs="Calibri" w:cstheme="minorHAnsi"/>
          <w:b/>
          <w:b/>
          <w:sz w:val="18"/>
          <w:szCs w:val="18"/>
        </w:rPr>
      </w:pPr>
      <w:r>
        <w:rPr>
          <w:rFonts w:cs="Calibri" w:cstheme="minorHAnsi"/>
          <w:b/>
          <w:sz w:val="18"/>
          <w:szCs w:val="18"/>
        </w:rPr>
        <w:t xml:space="preserve">Darkness Sensor - </w:t>
      </w:r>
      <w:r>
        <w:rPr>
          <w:rFonts w:cs="Calibri" w:cstheme="minorHAnsi"/>
          <w:sz w:val="18"/>
          <w:szCs w:val="18"/>
        </w:rPr>
        <w:t>Mini</w:t>
      </w:r>
      <w:r>
        <w:rPr>
          <w:rFonts w:cs="Calibri" w:cstheme="minorHAnsi"/>
          <w:bCs/>
          <w:sz w:val="18"/>
          <w:szCs w:val="18"/>
        </w:rPr>
        <w:t xml:space="preserve"> Project (B.Tech)</w:t>
      </w:r>
    </w:p>
    <w:p>
      <w:pPr>
        <w:pStyle w:val="Normal"/>
        <w:spacing w:before="0" w:after="0"/>
        <w:rPr>
          <w:rFonts w:cs="Calibri" w:cstheme="minorHAnsi"/>
          <w:b/>
          <w:b/>
          <w:sz w:val="18"/>
          <w:szCs w:val="18"/>
        </w:rPr>
      </w:pPr>
      <w:r>
        <w:rPr>
          <w:rFonts w:cs="Calibri" w:cstheme="minorHAnsi"/>
          <w:b/>
          <w:sz w:val="18"/>
          <w:szCs w:val="18"/>
        </w:rPr>
        <w:t>Duration</w:t>
      </w:r>
      <w:r>
        <w:rPr>
          <w:rFonts w:cs="Calibri" w:cstheme="minorHAnsi"/>
          <w:sz w:val="18"/>
          <w:szCs w:val="18"/>
        </w:rPr>
        <w:t>: 6 months</w:t>
        <w:tab/>
        <w:tab/>
      </w:r>
      <w:r>
        <w:rPr>
          <w:rFonts w:cs="Calibri" w:cstheme="minorHAnsi"/>
          <w:b/>
          <w:sz w:val="18"/>
          <w:szCs w:val="18"/>
        </w:rPr>
        <w:t>Team Size</w:t>
      </w:r>
      <w:r>
        <w:rPr>
          <w:rFonts w:cs="Calibri" w:cstheme="minorHAnsi"/>
          <w:sz w:val="18"/>
          <w:szCs w:val="18"/>
        </w:rPr>
        <w:t>: Four</w:t>
        <w:tab/>
        <w:tab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It is a very basic darkness detector with very simple hardware components and circuits.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By using a Light dependent resistor (LDR).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Applicable in Automatic street lights etc.</w:t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b/>
          <w:sz w:val="18"/>
          <w:szCs w:val="18"/>
        </w:rPr>
        <w:t xml:space="preserve">Password Based Door Locking System </w:t>
      </w:r>
      <w:r>
        <w:rPr>
          <w:rFonts w:cs="Calibri" w:cstheme="minorHAnsi"/>
          <w:sz w:val="18"/>
          <w:szCs w:val="18"/>
        </w:rPr>
        <w:t>– Minor Project (B.Tech)</w:t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b/>
          <w:sz w:val="18"/>
          <w:szCs w:val="18"/>
        </w:rPr>
        <w:t>Duration</w:t>
      </w:r>
      <w:r>
        <w:rPr>
          <w:rFonts w:cs="Calibri" w:cstheme="minorHAnsi"/>
          <w:sz w:val="18"/>
          <w:szCs w:val="18"/>
        </w:rPr>
        <w:t>: 6 month</w:t>
        <w:tab/>
        <w:tab/>
      </w:r>
      <w:r>
        <w:rPr>
          <w:rFonts w:cs="Calibri" w:cstheme="minorHAnsi"/>
          <w:b/>
          <w:sz w:val="18"/>
          <w:szCs w:val="18"/>
        </w:rPr>
        <w:t>Team Size</w:t>
      </w:r>
      <w:r>
        <w:rPr>
          <w:rFonts w:cs="Calibri" w:cstheme="minorHAnsi"/>
          <w:sz w:val="18"/>
          <w:szCs w:val="18"/>
        </w:rPr>
        <w:t>: Three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Can be used in various rooms like conference rooms/ personal rooms.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Avoid the use of door locking keys.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By using 8051 micro-controller</w:t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Style w:val="LightList-Accent11"/>
        <w:tblW w:w="97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244061"/>
              <w:left w:val="single" w:sz="8" w:space="0" w:color="244061"/>
              <w:bottom w:val="single" w:sz="8" w:space="0" w:color="244061"/>
              <w:right w:val="single" w:sz="8" w:space="0" w:color="244061"/>
            </w:tcBorders>
            <w:shd w:color="auto" w:fill="244061" w:themeFill="accent1" w:themeFillShade="8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kern w:val="0"/>
                <w:sz w:val="18"/>
                <w:szCs w:val="18"/>
                <w:lang w:val="en-US" w:eastAsia="en-US" w:bidi="ml-IN"/>
              </w:rPr>
              <w:t>INTERNSHIPS &amp; WORK EXPERIENCE</w:t>
            </w:r>
          </w:p>
        </w:tc>
      </w:tr>
    </w:tbl>
    <w:p>
      <w:pPr>
        <w:pStyle w:val="Normal"/>
        <w:spacing w:lineRule="auto" w:line="240" w:before="240" w:after="0"/>
        <w:rPr>
          <w:rFonts w:cs="Calibri" w:cs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Internship in Cochin Shipyard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10 days visit to Cochin Shipyard Limited</w:t>
      </w:r>
    </w:p>
    <w:p>
      <w:pPr>
        <w:pStyle w:val="Normal"/>
        <w:spacing w:lineRule="auto" w:line="240" w:before="240" w:after="0"/>
        <w:rPr>
          <w:rFonts w:cs="Calibri" w:cs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Shipyard Internship in Electrical System Design and Electric Vehicles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Introduction to electrical CAD.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On-site training on project execution at commercial worksites and apartments.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Company: TechMaghi in association with Leela electric power services Pvt Ltd.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Duration:7 days.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Industrial Visit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One day visit to HydroElectric power plant ,Neriamangalam,Kerala.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Studied the basic components and devices used in electric systems.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Duration: 1 day</w:t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Style w:val="LightList-Accent11"/>
        <w:tblW w:w="97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244061"/>
              <w:left w:val="single" w:sz="8" w:space="0" w:color="244061"/>
              <w:bottom w:val="single" w:sz="8" w:space="0" w:color="244061"/>
              <w:right w:val="single" w:sz="8" w:space="0" w:color="244061"/>
            </w:tcBorders>
            <w:shd w:color="auto" w:fill="244061" w:themeFill="accent1" w:themeFillShade="8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kern w:val="0"/>
                <w:sz w:val="18"/>
                <w:szCs w:val="18"/>
                <w:lang w:val="en-US" w:eastAsia="en-US" w:bidi="ml-IN"/>
              </w:rPr>
              <w:t>TECHNICAL SKILLS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88"/>
        <w:gridCol w:w="7331"/>
      </w:tblGrid>
      <w:tr>
        <w:trPr>
          <w:trHeight w:val="454" w:hRule="atLeast"/>
        </w:trPr>
        <w:tc>
          <w:tcPr>
            <w:tcW w:w="238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>Certifications</w:t>
            </w:r>
          </w:p>
        </w:tc>
        <w:tc>
          <w:tcPr>
            <w:tcW w:w="73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: Python (Online)</w:t>
            </w:r>
          </w:p>
        </w:tc>
      </w:tr>
      <w:tr>
        <w:trPr>
          <w:trHeight w:val="284" w:hRule="atLeast"/>
        </w:trPr>
        <w:tc>
          <w:tcPr>
            <w:tcW w:w="238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>Languages Known</w:t>
            </w:r>
          </w:p>
        </w:tc>
        <w:tc>
          <w:tcPr>
            <w:tcW w:w="73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: C, Python, HTML, CSS</w:t>
            </w:r>
          </w:p>
        </w:tc>
      </w:tr>
      <w:tr>
        <w:trPr>
          <w:trHeight w:val="284" w:hRule="atLeast"/>
        </w:trPr>
        <w:tc>
          <w:tcPr>
            <w:tcW w:w="238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>Operating System</w:t>
            </w:r>
          </w:p>
        </w:tc>
        <w:tc>
          <w:tcPr>
            <w:tcW w:w="73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: Windows, Linux</w:t>
            </w:r>
          </w:p>
        </w:tc>
      </w:tr>
      <w:tr>
        <w:trPr>
          <w:trHeight w:val="284" w:hRule="atLeast"/>
        </w:trPr>
        <w:tc>
          <w:tcPr>
            <w:tcW w:w="238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>Subjects of Interest</w:t>
            </w:r>
          </w:p>
        </w:tc>
        <w:tc>
          <w:tcPr>
            <w:tcW w:w="73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: Mathematics, Power System, Object Oriented Programming</w:t>
            </w:r>
          </w:p>
        </w:tc>
      </w:tr>
      <w:tr>
        <w:trPr>
          <w:trHeight w:val="424" w:hRule="atLeast"/>
        </w:trPr>
        <w:tc>
          <w:tcPr>
            <w:tcW w:w="238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>
                <w:rFonts w:cs="Calibri" w:cstheme="minorHAnsi"/>
                <w:b/>
                <w:sz w:val="18"/>
                <w:szCs w:val="18"/>
              </w:rPr>
              <w:t>Platforms</w:t>
            </w:r>
          </w:p>
        </w:tc>
        <w:tc>
          <w:tcPr>
            <w:tcW w:w="73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>
                <w:rFonts w:cs="Calibri" w:cstheme="minorHAnsi"/>
                <w:sz w:val="18"/>
                <w:szCs w:val="18"/>
              </w:rPr>
              <w:t>: Android Development Kit, MATLAB</w:t>
            </w:r>
          </w:p>
        </w:tc>
      </w:tr>
      <w:tr>
        <w:trPr>
          <w:trHeight w:val="284" w:hRule="atLeast"/>
        </w:trPr>
        <w:tc>
          <w:tcPr>
            <w:tcW w:w="9719" w:type="dxa"/>
            <w:gridSpan w:val="2"/>
            <w:tcBorders/>
            <w:vAlign w:val="center"/>
          </w:tcPr>
          <w:p>
            <w:pPr>
              <w:pStyle w:val="ListParagraph"/>
              <w:widowControl w:val="false"/>
              <w:spacing w:before="240" w:after="0"/>
              <w:ind w:hanging="0"/>
              <w:contextualSpacing/>
              <w:rPr/>
            </w:pPr>
            <w:r>
              <w:rPr/>
            </w:r>
          </w:p>
          <w:tbl>
            <w:tblPr>
              <w:tblStyle w:val="LightList-Accent11"/>
              <w:tblW w:w="948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948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48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8" w:space="0" w:color="244061"/>
                    <w:left w:val="single" w:sz="8" w:space="0" w:color="244061"/>
                    <w:bottom w:val="single" w:sz="8" w:space="0" w:color="244061"/>
                    <w:right w:val="single" w:sz="8" w:space="0" w:color="244061"/>
                  </w:tcBorders>
                  <w:shd w:color="auto" w:fill="244061" w:themeFill="accent1" w:themeFillShade="80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cs="Calibri" w:cstheme="minorHAnsi"/>
                      <w:sz w:val="18"/>
                      <w:szCs w:val="18"/>
                    </w:rPr>
                  </w:pPr>
                  <w:r>
                    <w:rPr>
                      <w:rFonts w:eastAsia="Calibri" w:cs="Calibri" w:cstheme="minorHAnsi"/>
                      <w:b/>
                      <w:bCs/>
                      <w:color w:val="FFFFFF"/>
                      <w:kern w:val="0"/>
                      <w:sz w:val="18"/>
                      <w:szCs w:val="18"/>
                      <w:lang w:val="en-US" w:eastAsia="en-US" w:bidi="ml-IN"/>
                    </w:rPr>
                    <w:t>SOFT SKILLS &amp; INTERESTS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before="240" w:after="0"/>
              <w:contextualSpacing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Reading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before="0" w:after="0"/>
              <w:contextualSpacing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Chess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before="0" w:after="0"/>
              <w:contextualSpacing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Sports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before="0" w:after="0"/>
              <w:contextualSpacing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Strong attention to Details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Style w:val="LightList-Accent11"/>
        <w:tblW w:w="97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244061"/>
              <w:left w:val="single" w:sz="8" w:space="0" w:color="244061"/>
              <w:bottom w:val="single" w:sz="8" w:space="0" w:color="244061"/>
              <w:right w:val="single" w:sz="8" w:space="0" w:color="244061"/>
            </w:tcBorders>
            <w:shd w:color="auto" w:fill="244061" w:themeFill="accent1" w:themeFillShade="8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kern w:val="0"/>
                <w:sz w:val="18"/>
                <w:szCs w:val="18"/>
                <w:lang w:val="en-US" w:eastAsia="en-US" w:bidi="ml-IN"/>
              </w:rPr>
              <w:t>EXTRA CURRICULAR ACTIVITIES</w:t>
            </w:r>
          </w:p>
        </w:tc>
      </w:tr>
    </w:tbl>
    <w:p>
      <w:pPr>
        <w:pStyle w:val="ListParagraph"/>
        <w:spacing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Semifinalist in inter college football tournament held in TKM ,Kollam 2022.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Participates in inter college football tournament held in College Of Engineering Trivandrum 2022.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Traveling</w:t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Style w:val="LightList-Accent11"/>
        <w:tblW w:w="97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244061"/>
              <w:left w:val="single" w:sz="8" w:space="0" w:color="244061"/>
              <w:bottom w:val="single" w:sz="8" w:space="0" w:color="244061"/>
              <w:right w:val="single" w:sz="8" w:space="0" w:color="244061"/>
            </w:tcBorders>
            <w:shd w:color="auto" w:fill="244061" w:themeFill="accent1" w:themeFillShade="8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kern w:val="0"/>
                <w:sz w:val="18"/>
                <w:szCs w:val="18"/>
                <w:lang w:val="en-US" w:eastAsia="en-US" w:bidi="ml-IN"/>
              </w:rPr>
              <w:t>WEB PRESENCE</w:t>
            </w:r>
          </w:p>
        </w:tc>
      </w:tr>
    </w:tbl>
    <w:tbl>
      <w:tblPr>
        <w:tblW w:w="9677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75"/>
        <w:gridCol w:w="7801"/>
      </w:tblGrid>
      <w:tr>
        <w:trPr>
          <w:trHeight w:val="284" w:hRule="atLeast"/>
        </w:trPr>
        <w:tc>
          <w:tcPr>
            <w:tcW w:w="187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>LinkedIn</w:t>
            </w:r>
          </w:p>
        </w:tc>
        <w:tc>
          <w:tcPr>
            <w:tcW w:w="780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 xml:space="preserve">: </w:t>
            </w:r>
            <w:r>
              <w:rPr>
                <w:rFonts w:cs="Calibri" w:cstheme="minorHAnsi"/>
                <w:kern w:val="0"/>
                <w:sz w:val="18"/>
                <w:szCs w:val="22"/>
                <w:lang w:val="en-IN" w:eastAsia="en-IN" w:bidi="ar-SA"/>
              </w:rPr>
              <w:t>https://www.linkedin.com/in/vyshak-mohan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Style w:val="LightList-Accent11"/>
        <w:tblW w:w="97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244061"/>
              <w:left w:val="single" w:sz="8" w:space="0" w:color="244061"/>
              <w:bottom w:val="single" w:sz="8" w:space="0" w:color="244061"/>
              <w:right w:val="single" w:sz="8" w:space="0" w:color="244061"/>
            </w:tcBorders>
            <w:shd w:color="auto" w:fill="244061" w:themeFill="accent1" w:themeFillShade="8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kern w:val="0"/>
                <w:sz w:val="18"/>
                <w:szCs w:val="18"/>
                <w:lang w:val="en-US" w:eastAsia="en-US" w:bidi="ml-IN"/>
              </w:rPr>
              <w:t>PERSONAL DETAILS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32"/>
        <w:gridCol w:w="7787"/>
      </w:tblGrid>
      <w:tr>
        <w:trPr>
          <w:trHeight w:val="284" w:hRule="atLeast"/>
        </w:trPr>
        <w:tc>
          <w:tcPr>
            <w:tcW w:w="19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>Date of Birth</w:t>
            </w:r>
          </w:p>
        </w:tc>
        <w:tc>
          <w:tcPr>
            <w:tcW w:w="778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: 26-April-2001</w:t>
            </w:r>
          </w:p>
        </w:tc>
      </w:tr>
      <w:tr>
        <w:trPr>
          <w:trHeight w:val="284" w:hRule="atLeast"/>
        </w:trPr>
        <w:tc>
          <w:tcPr>
            <w:tcW w:w="19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>Languages</w:t>
            </w:r>
          </w:p>
        </w:tc>
        <w:tc>
          <w:tcPr>
            <w:tcW w:w="778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: English, Malayalam,  Tamil, Hindi</w:t>
            </w:r>
          </w:p>
        </w:tc>
      </w:tr>
      <w:tr>
        <w:trPr>
          <w:trHeight w:val="284" w:hRule="atLeast"/>
        </w:trPr>
        <w:tc>
          <w:tcPr>
            <w:tcW w:w="19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 xml:space="preserve">Telephone </w:t>
            </w:r>
          </w:p>
        </w:tc>
        <w:tc>
          <w:tcPr>
            <w:tcW w:w="778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: +91 9745679985</w:t>
            </w:r>
          </w:p>
        </w:tc>
      </w:tr>
      <w:tr>
        <w:trPr>
          <w:trHeight w:val="284" w:hRule="atLeast"/>
        </w:trPr>
        <w:tc>
          <w:tcPr>
            <w:tcW w:w="193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 xml:space="preserve">Permanent Address </w:t>
            </w:r>
          </w:p>
        </w:tc>
        <w:tc>
          <w:tcPr>
            <w:tcW w:w="778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 xml:space="preserve">:  Kondrappassery (H) Kizhuppillikara P.O Thrissur 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Style w:val="LightList-Accent11"/>
        <w:tblW w:w="97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244061"/>
              <w:left w:val="single" w:sz="8" w:space="0" w:color="244061"/>
              <w:bottom w:val="single" w:sz="8" w:space="0" w:color="244061"/>
              <w:right w:val="single" w:sz="8" w:space="0" w:color="244061"/>
            </w:tcBorders>
            <w:shd w:color="auto" w:fill="244061" w:themeFill="accent1" w:themeFillShade="8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kern w:val="0"/>
                <w:sz w:val="18"/>
                <w:szCs w:val="18"/>
                <w:lang w:val="en-US" w:eastAsia="en-US" w:bidi="ml-IN"/>
              </w:rPr>
              <w:t>REFERENCES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</w:r>
    </w:p>
    <w:p>
      <w:pPr>
        <w:pStyle w:val="Normal"/>
        <w:spacing w:before="0" w:after="0"/>
        <w:rPr>
          <w:rFonts w:eastAsia="Arial" w:cs="Calibri" w:cstheme="minorHAnsi"/>
          <w:bCs/>
          <w:color w:val="000000"/>
          <w:sz w:val="18"/>
          <w:szCs w:val="18"/>
        </w:rPr>
      </w:pPr>
      <w:r>
        <w:rPr>
          <w:rFonts w:eastAsia="Arial" w:cs="Calibri" w:cstheme="minorHAnsi"/>
          <w:b/>
          <w:color w:val="000000"/>
          <w:sz w:val="18"/>
          <w:szCs w:val="18"/>
        </w:rPr>
        <w:t>Prof. Dr. Jaya V L</w:t>
      </w:r>
      <w:r>
        <w:rPr>
          <w:rFonts w:eastAsia="Arial" w:cs="Calibri" w:cstheme="minorHAnsi"/>
          <w:b/>
          <w:bCs/>
          <w:color w:val="000000"/>
          <w:sz w:val="18"/>
          <w:szCs w:val="18"/>
        </w:rPr>
        <w:t>,</w:t>
      </w:r>
    </w:p>
    <w:p>
      <w:pPr>
        <w:pStyle w:val="Normal"/>
        <w:spacing w:before="0" w:after="0"/>
        <w:rPr>
          <w:rFonts w:eastAsia="Arial" w:cs="Calibri" w:cstheme="minorHAnsi"/>
          <w:bCs/>
          <w:color w:val="000000"/>
          <w:sz w:val="18"/>
          <w:szCs w:val="18"/>
        </w:rPr>
      </w:pPr>
      <w:r>
        <w:rPr>
          <w:rFonts w:eastAsia="Arial" w:cs="Calibri" w:cstheme="minorHAnsi"/>
          <w:bCs/>
          <w:color w:val="000000"/>
          <w:sz w:val="18"/>
          <w:szCs w:val="18"/>
        </w:rPr>
        <w:t xml:space="preserve">Principal, College of Engineering, Cherthala. Email: principal@cectl.ac.in </w:t>
      </w:r>
    </w:p>
    <w:p>
      <w:pPr>
        <w:pStyle w:val="Normal"/>
        <w:spacing w:before="0" w:after="0"/>
        <w:rPr>
          <w:rFonts w:eastAsia="Arial" w:cs="Calibri" w:cstheme="minorHAnsi"/>
          <w:b/>
          <w:b/>
          <w:color w:val="000000"/>
          <w:sz w:val="18"/>
          <w:szCs w:val="18"/>
        </w:rPr>
      </w:pPr>
      <w:r>
        <w:rPr>
          <w:rFonts w:eastAsia="Arial" w:cs="Calibri" w:cstheme="minorHAnsi"/>
          <w:b/>
          <w:color w:val="000000"/>
          <w:sz w:val="18"/>
          <w:szCs w:val="18"/>
        </w:rPr>
        <w:t xml:space="preserve">Mrs ELIZWA LAIJU, </w:t>
      </w:r>
    </w:p>
    <w:p>
      <w:pPr>
        <w:pStyle w:val="Normal"/>
        <w:spacing w:before="0" w:after="0"/>
        <w:rPr>
          <w:rFonts w:eastAsia="Arial" w:cs="Calibri" w:cstheme="minorHAnsi"/>
          <w:bCs/>
          <w:color w:val="000000"/>
          <w:sz w:val="18"/>
          <w:szCs w:val="18"/>
        </w:rPr>
      </w:pPr>
      <w:r>
        <w:rPr>
          <w:rFonts w:eastAsia="Arial" w:cs="Calibri" w:cstheme="minorHAnsi"/>
          <w:bCs/>
          <w:color w:val="000000"/>
          <w:sz w:val="18"/>
          <w:szCs w:val="18"/>
        </w:rPr>
        <w:t>HOD-Electrical, College of Engineering, Cherthala. Email: elizjoseph@cectl.ac.in</w:t>
      </w:r>
    </w:p>
    <w:p>
      <w:pPr>
        <w:pStyle w:val="Normal"/>
        <w:spacing w:before="0" w:after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</w:r>
    </w:p>
    <w:tbl>
      <w:tblPr>
        <w:tblStyle w:val="LightList-Accent11"/>
        <w:tblW w:w="97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244061"/>
              <w:left w:val="single" w:sz="8" w:space="0" w:color="244061"/>
              <w:bottom w:val="single" w:sz="8" w:space="0" w:color="244061"/>
              <w:right w:val="single" w:sz="8" w:space="0" w:color="244061"/>
            </w:tcBorders>
            <w:shd w:color="auto" w:fill="244061" w:themeFill="accent1" w:themeFillShade="8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bCs/>
                <w:color w:val="FFFFFF"/>
                <w:kern w:val="0"/>
                <w:sz w:val="18"/>
                <w:szCs w:val="18"/>
                <w:lang w:val="en-US" w:eastAsia="en-US" w:bidi="ml-IN"/>
              </w:rPr>
              <w:t>DECLARATION</w:t>
            </w:r>
          </w:p>
        </w:tc>
      </w:tr>
    </w:tbl>
    <w:p>
      <w:pPr>
        <w:pStyle w:val="Normal"/>
        <w:spacing w:lineRule="auto" w:line="240" w:before="240" w:after="200"/>
        <w:rPr>
          <w:sz w:val="18"/>
          <w:szCs w:val="18"/>
        </w:rPr>
      </w:pPr>
      <w:r>
        <w:rPr>
          <w:sz w:val="18"/>
          <w:szCs w:val="18"/>
        </w:rPr>
        <w:t>I hereby declare that all the information furnished above is true to the best of my knowledge and belief.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>Date:12-MAY-2023</w:t>
      </w:r>
    </w:p>
    <w:p>
      <w:pPr>
        <w:pStyle w:val="Normal"/>
        <w:spacing w:lineRule="auto" w:line="240" w:before="0" w:after="120"/>
        <w:rPr>
          <w:sz w:val="18"/>
          <w:szCs w:val="18"/>
        </w:rPr>
      </w:pPr>
      <w:r>
        <w:rPr>
          <w:sz w:val="18"/>
          <w:szCs w:val="18"/>
        </w:rPr>
        <w:t xml:space="preserve">Place: Cherthala </w:t>
        <w:tab/>
        <w:tab/>
        <w:tab/>
        <w:tab/>
        <w:tab/>
        <w:tab/>
        <w:tab/>
        <w:tab/>
        <w:t xml:space="preserve">  </w:t>
        <w:tab/>
        <w:t xml:space="preserve">   (Signature)</w:t>
      </w:r>
    </w:p>
    <w:sectPr>
      <w:headerReference w:type="default" r:id="rId2"/>
      <w:footerReference w:type="default" r:id="rId3"/>
      <w:type w:val="nextPage"/>
      <w:pgSz w:w="12240" w:h="15840"/>
      <w:pgMar w:left="1260" w:right="1260" w:gutter="0" w:header="2" w:top="1947" w:footer="19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39801217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of 2</w:t>
        </w:r>
      </w:p>
    </w:sdtContent>
  </w:sdt>
  <w:p>
    <w:pPr>
      <w:pStyle w:val="Footer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Normal"/>
      <w:spacing w:before="0" w:after="200"/>
      <w:rPr>
        <w:rFonts w:ascii="Times New Roman" w:hAnsi="Times New Roman" w:eastAsia="Times New Roman" w:cs="Times New Roman"/>
        <w:sz w:val="24"/>
        <w:szCs w:val="24"/>
        <w:lang w:val="en-IN" w:eastAsia="en-GB" w:bidi="ar-SA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25DA893B">
              <wp:simplePos x="0" y="0"/>
              <wp:positionH relativeFrom="column">
                <wp:posOffset>4558665</wp:posOffset>
              </wp:positionH>
              <wp:positionV relativeFrom="paragraph">
                <wp:posOffset>4445</wp:posOffset>
              </wp:positionV>
              <wp:extent cx="2139950" cy="556260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9840" cy="556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b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4"/>
                            </w:rPr>
                            <w:t>VYSHAK MOHAN</w:t>
                          </w:r>
                        </w:p>
                        <w:p>
                          <w:pPr>
                            <w:pStyle w:val="Head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mohanvyshak6@gmail.com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+91 9745679985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358.95pt;margin-top:0.35pt;width:168.45pt;height:43.75pt;mso-wrap-style:square;v-text-anchor:top" wp14:anchorId="25DA893B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b/>
                        <w:b/>
                        <w:bCs/>
                        <w:sz w:val="24"/>
                      </w:rPr>
                    </w:pPr>
                    <w:r>
                      <w:rPr>
                        <w:b/>
                        <w:bCs/>
                        <w:color w:val="000000"/>
                        <w:sz w:val="24"/>
                      </w:rPr>
                      <w:t>VYSHAK MOHAN</w:t>
                    </w:r>
                  </w:p>
                  <w:p>
                    <w:pPr>
                      <w:pStyle w:val="Header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mohanvyshak6@gmail.com</w:t>
                    </w:r>
                  </w:p>
                  <w:p>
                    <w:pPr>
                      <w:pStyle w:val="FrameContents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+91 9745679985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793115" cy="714375"/>
          <wp:effectExtent l="0" t="0" r="0" b="0"/>
          <wp:docPr id="3" name="Picture 3" descr="College of Engineering, Cherthala Employees, Location, Alumni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ollege of Engineering, Cherthala Employees, Location, Alumni | LinkedI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115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461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ml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4d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4dcb"/>
    <w:rPr/>
  </w:style>
  <w:style w:type="character" w:styleId="InternetLink">
    <w:name w:val="Hyperlink"/>
    <w:basedOn w:val="DefaultParagraphFont"/>
    <w:uiPriority w:val="99"/>
    <w:unhideWhenUsed/>
    <w:rsid w:val="00974dcb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225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d46b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4dc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4dc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a6a2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22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74dc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Shading-Accent11">
    <w:name w:val="Light Shading - Accent 11"/>
    <w:basedOn w:val="TableNormal"/>
    <w:uiPriority w:val="60"/>
    <w:rsid w:val="00974dc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974dcb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74dcb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974dcb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1e77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LibreOffice/7.3.7.2$Linux_X86_64 LibreOffice_project/30$Build-2</Application>
  <AppVersion>15.0000</AppVersion>
  <Pages>2</Pages>
  <Words>414</Words>
  <Characters>2405</Characters>
  <CharactersWithSpaces>2729</CharactersWithSpaces>
  <Paragraphs>99</Paragraphs>
  <Company>ADC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2020-10-12T20:23:00Z</dcterms:created>
  <dc:creator>Shan</dc:creator>
  <dc:description/>
  <dc:language>en-IN</dc:language>
  <cp:lastModifiedBy/>
  <dcterms:modified xsi:type="dcterms:W3CDTF">2023-05-12T17:12:18Z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