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68FD" w14:textId="77777777" w:rsidR="00834FD8" w:rsidRPr="002E05BD" w:rsidRDefault="00000000" w:rsidP="002E05BD">
      <w:pPr>
        <w:pStyle w:val="Compact"/>
        <w:rPr>
          <w:rFonts w:ascii="Algerian" w:hAnsi="Algerian"/>
          <w:b/>
          <w:bCs/>
          <w:sz w:val="32"/>
          <w:szCs w:val="32"/>
        </w:rPr>
      </w:pPr>
      <w:r w:rsidRPr="002E05BD">
        <w:rPr>
          <w:rFonts w:ascii="Algerian" w:hAnsi="Algerian"/>
          <w:b/>
          <w:bCs/>
          <w:sz w:val="32"/>
          <w:szCs w:val="32"/>
        </w:rPr>
        <w:t>Summary:</w:t>
      </w:r>
    </w:p>
    <w:p w14:paraId="4B97B3E8" w14:textId="77777777" w:rsidR="002E05BD" w:rsidRDefault="002E05BD" w:rsidP="002E05BD">
      <w:pPr>
        <w:pStyle w:val="Compact"/>
        <w:ind w:left="960"/>
      </w:pPr>
    </w:p>
    <w:p w14:paraId="44EB8874" w14:textId="77777777" w:rsidR="00834FD8" w:rsidRDefault="00000000">
      <w:pPr>
        <w:pStyle w:val="FirstParagraph"/>
      </w:pPr>
      <w:r>
        <w:rPr>
          <w:b/>
          <w:bCs/>
        </w:rPr>
        <w:t>Overview</w:t>
      </w:r>
    </w:p>
    <w:p w14:paraId="1ADE9C1D" w14:textId="77777777" w:rsidR="00834FD8" w:rsidRDefault="00000000">
      <w:pPr>
        <w:pStyle w:val="BodyText"/>
      </w:pPr>
      <w:r>
        <w:t> The MultiADC_Div VHDL project is designed to collect real-time data from two independent external ADCs interfaced with the Arty A7-35T FPGA board. Each ADC acquires data from a different analog source. The digitized signals are processed by the FPGA and then streamed to a host PC for real-time data visualization. The project implements VHDL-based control and communication logic, and uses UART for data transmission.</w:t>
      </w:r>
    </w:p>
    <w:p w14:paraId="6917D36F" w14:textId="77777777" w:rsidR="00834FD8" w:rsidRDefault="00000000">
      <w:pPr>
        <w:pStyle w:val="BodyText"/>
      </w:pPr>
      <w:r>
        <w:rPr>
          <w:b/>
          <w:bCs/>
        </w:rPr>
        <w:t>Objective</w:t>
      </w:r>
    </w:p>
    <w:p w14:paraId="52172D6D" w14:textId="77777777" w:rsidR="00834FD8" w:rsidRDefault="00000000">
      <w:pPr>
        <w:pStyle w:val="Compact"/>
        <w:numPr>
          <w:ilvl w:val="0"/>
          <w:numId w:val="3"/>
        </w:numPr>
      </w:pPr>
      <w:r>
        <w:t>Interface two independent ADC modules with the FPGA using SPI protocol.</w:t>
      </w:r>
    </w:p>
    <w:p w14:paraId="5E36A236" w14:textId="77777777" w:rsidR="00834FD8" w:rsidRDefault="00000000">
      <w:pPr>
        <w:pStyle w:val="Compact"/>
        <w:numPr>
          <w:ilvl w:val="0"/>
          <w:numId w:val="3"/>
        </w:numPr>
      </w:pPr>
      <w:r>
        <w:t>Implement a FIFO buffer to store acquired samples.</w:t>
      </w:r>
    </w:p>
    <w:p w14:paraId="70F9D5DE" w14:textId="77777777" w:rsidR="00834FD8" w:rsidRDefault="00000000">
      <w:pPr>
        <w:pStyle w:val="Compact"/>
        <w:numPr>
          <w:ilvl w:val="0"/>
          <w:numId w:val="3"/>
        </w:numPr>
      </w:pPr>
      <w:r>
        <w:t>Control data flow using UART and AXI4 stream interfaces.</w:t>
      </w:r>
    </w:p>
    <w:p w14:paraId="3B8EA733" w14:textId="77777777" w:rsidR="00834FD8" w:rsidRDefault="00000000">
      <w:pPr>
        <w:pStyle w:val="Compact"/>
        <w:numPr>
          <w:ilvl w:val="0"/>
          <w:numId w:val="3"/>
        </w:numPr>
      </w:pPr>
      <w:r>
        <w:t>Stream real-time data from the FPGA to a PC monitor for acquisition analysis.</w:t>
      </w:r>
    </w:p>
    <w:p w14:paraId="6AB12B9D" w14:textId="77777777" w:rsidR="00834FD8" w:rsidRDefault="00000000">
      <w:pPr>
        <w:pStyle w:val="FirstParagraph"/>
      </w:pPr>
      <w:r>
        <w:rPr>
          <w:b/>
          <w:bCs/>
        </w:rPr>
        <w:t>FPGA Target</w:t>
      </w:r>
    </w:p>
    <w:p w14:paraId="29E308F1" w14:textId="77777777" w:rsidR="00834FD8" w:rsidRDefault="00000000">
      <w:pPr>
        <w:pStyle w:val="Compact"/>
        <w:numPr>
          <w:ilvl w:val="0"/>
          <w:numId w:val="4"/>
        </w:numPr>
      </w:pPr>
      <w:r>
        <w:t>Board: Digilent Arty A7-35T</w:t>
      </w:r>
    </w:p>
    <w:p w14:paraId="05DAD667" w14:textId="77777777" w:rsidR="00834FD8" w:rsidRDefault="00000000">
      <w:pPr>
        <w:pStyle w:val="Compact"/>
        <w:numPr>
          <w:ilvl w:val="0"/>
          <w:numId w:val="4"/>
        </w:numPr>
      </w:pPr>
      <w:r>
        <w:t>Family: Xilinx Artix-7</w:t>
      </w:r>
    </w:p>
    <w:p w14:paraId="375FE085" w14:textId="77777777" w:rsidR="00834FD8" w:rsidRDefault="00000000">
      <w:pPr>
        <w:pStyle w:val="Compact"/>
        <w:numPr>
          <w:ilvl w:val="0"/>
          <w:numId w:val="4"/>
        </w:numPr>
      </w:pPr>
      <w:r>
        <w:t>Tool Used: Xilinx Vivado (simulation and synthesis)</w:t>
      </w:r>
    </w:p>
    <w:p w14:paraId="0CCE0E5F" w14:textId="77777777" w:rsidR="002E05BD" w:rsidRDefault="002E05BD" w:rsidP="002E05BD">
      <w:pPr>
        <w:pStyle w:val="Compact"/>
      </w:pPr>
    </w:p>
    <w:p w14:paraId="1194E39B" w14:textId="77777777" w:rsidR="002E05BD" w:rsidRDefault="002E05BD" w:rsidP="002E05BD">
      <w:pPr>
        <w:pStyle w:val="Compact"/>
      </w:pPr>
    </w:p>
    <w:p w14:paraId="74352382" w14:textId="77777777" w:rsidR="00834FD8" w:rsidRDefault="00000000" w:rsidP="002E05BD">
      <w:pPr>
        <w:pStyle w:val="Compact"/>
        <w:rPr>
          <w:rFonts w:ascii="Algerian" w:hAnsi="Algerian"/>
          <w:sz w:val="32"/>
          <w:szCs w:val="32"/>
        </w:rPr>
      </w:pPr>
      <w:r w:rsidRPr="002E05BD">
        <w:rPr>
          <w:rFonts w:ascii="Algerian" w:hAnsi="Algerian"/>
          <w:sz w:val="32"/>
          <w:szCs w:val="32"/>
        </w:rPr>
        <w:t>Block diagram of data flow:</w:t>
      </w:r>
    </w:p>
    <w:p w14:paraId="421CBABE" w14:textId="77777777" w:rsidR="002E05BD" w:rsidRPr="002E05BD" w:rsidRDefault="002E05BD" w:rsidP="002E05BD">
      <w:pPr>
        <w:pStyle w:val="Compact"/>
        <w:ind w:left="240"/>
        <w:rPr>
          <w:rFonts w:ascii="Algerian" w:hAnsi="Algerian"/>
          <w:sz w:val="32"/>
          <w:szCs w:val="32"/>
        </w:rPr>
      </w:pPr>
    </w:p>
    <w:p w14:paraId="36D7C2C9" w14:textId="78236CA3" w:rsidR="002E05BD" w:rsidRDefault="002E05BD" w:rsidP="002E05BD">
      <w:pPr>
        <w:pStyle w:val="BodyText"/>
        <w:ind w:left="720"/>
      </w:pPr>
      <w:r>
        <w:rPr>
          <w:noProof/>
        </w:rPr>
        <w:drawing>
          <wp:inline distT="0" distB="0" distL="0" distR="0" wp14:anchorId="020BA1EE" wp14:editId="791CAD92">
            <wp:extent cx="3848100" cy="1873250"/>
            <wp:effectExtent l="0" t="0" r="0" b="0"/>
            <wp:docPr id="1954408478" name="Picture 2" descr="A diagram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8478" name="Picture 2" descr="A diagram of a computer progra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554" cy="18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F70F" w14:textId="13453541" w:rsidR="00834FD8" w:rsidRDefault="002E05BD" w:rsidP="002E05BD">
      <w:pPr>
        <w:pStyle w:val="BodyText"/>
      </w:pPr>
      <w:r>
        <w:t xml:space="preserve">  </w:t>
      </w:r>
      <w:r w:rsidR="00000000">
        <w:t>=&gt; ADC Read Modules fetch data via SPI from ADC1 and ADC2. Data from each ADC is pushed into a generic FIFO. A UART interface reads FIFO data and sends it to a PC. The Top Module synchronizes all submodules.</w:t>
      </w:r>
    </w:p>
    <w:p w14:paraId="580A1FCA" w14:textId="77777777" w:rsidR="002E05BD" w:rsidRDefault="002E05BD" w:rsidP="002E05BD">
      <w:pPr>
        <w:pStyle w:val="BodyText"/>
      </w:pPr>
    </w:p>
    <w:p w14:paraId="4F12D7CF" w14:textId="77777777" w:rsidR="00834FD8" w:rsidRDefault="00000000" w:rsidP="002E05BD">
      <w:pPr>
        <w:pStyle w:val="Compact"/>
        <w:ind w:left="240"/>
        <w:rPr>
          <w:rFonts w:ascii="Algerian" w:hAnsi="Algerian"/>
        </w:rPr>
      </w:pPr>
      <w:r w:rsidRPr="002E05BD">
        <w:rPr>
          <w:rFonts w:ascii="Algerian" w:hAnsi="Algerian"/>
          <w:sz w:val="32"/>
          <w:szCs w:val="32"/>
        </w:rPr>
        <w:lastRenderedPageBreak/>
        <w:t>Architecture</w:t>
      </w:r>
      <w:r w:rsidRPr="002E05BD">
        <w:rPr>
          <w:rFonts w:ascii="Algerian" w:hAnsi="Algerian"/>
        </w:rPr>
        <w:t>:</w:t>
      </w:r>
    </w:p>
    <w:p w14:paraId="1CF7D64F" w14:textId="77777777" w:rsidR="002E05BD" w:rsidRPr="002E05BD" w:rsidRDefault="002E05BD" w:rsidP="002E05BD">
      <w:pPr>
        <w:pStyle w:val="Compact"/>
        <w:ind w:left="240"/>
        <w:rPr>
          <w:rFonts w:ascii="Algerian" w:hAnsi="Algerian"/>
        </w:rPr>
      </w:pPr>
    </w:p>
    <w:p w14:paraId="20EE067B" w14:textId="77777777" w:rsidR="00834FD8" w:rsidRDefault="00000000" w:rsidP="000460C4">
      <w:pPr>
        <w:pStyle w:val="FirstParagraph"/>
        <w:numPr>
          <w:ilvl w:val="0"/>
          <w:numId w:val="15"/>
        </w:numPr>
      </w:pPr>
      <w:r>
        <w:rPr>
          <w:b/>
          <w:bCs/>
        </w:rPr>
        <w:t>TOP Module</w:t>
      </w:r>
      <w:r>
        <w:t>: this module coordinates the full design. It: Instantiates the UartCommand module for PC communication, Interfaces with ADC drivers, Controls read/write operations for continuous streaming.</w:t>
      </w:r>
    </w:p>
    <w:p w14:paraId="667B4DD6" w14:textId="77777777" w:rsidR="00834FD8" w:rsidRDefault="00000000" w:rsidP="000460C4">
      <w:pPr>
        <w:numPr>
          <w:ilvl w:val="0"/>
          <w:numId w:val="7"/>
        </w:numPr>
        <w:ind w:left="1920"/>
      </w:pPr>
      <w:r>
        <w:rPr>
          <w:i/>
          <w:iCs/>
        </w:rPr>
        <w:t>ADC Control (</w:t>
      </w:r>
      <w:proofErr w:type="spellStart"/>
      <w:r>
        <w:rPr>
          <w:i/>
          <w:iCs/>
        </w:rPr>
        <w:t>Control_process</w:t>
      </w:r>
      <w:proofErr w:type="spellEnd"/>
      <w:r>
        <w:rPr>
          <w:i/>
          <w:iCs/>
        </w:rPr>
        <w:t>):</w:t>
      </w:r>
      <w:r>
        <w:t xml:space="preserve"> This process alternate between ADC1 and ADC2, reading from one ADC at a time:</w:t>
      </w:r>
    </w:p>
    <w:p w14:paraId="1028FCA9" w14:textId="5EBDA693" w:rsidR="002E05BD" w:rsidRPr="008F740D" w:rsidRDefault="00000000" w:rsidP="000460C4">
      <w:pPr>
        <w:pStyle w:val="SourceCode"/>
        <w:numPr>
          <w:ilvl w:val="0"/>
          <w:numId w:val="1"/>
        </w:numPr>
        <w:ind w:left="3120"/>
        <w:rPr>
          <w:rStyle w:val="VerbatimChar"/>
          <w:rFonts w:asciiTheme="minorHAnsi" w:hAnsiTheme="minorHAnsi"/>
          <w:sz w:val="24"/>
        </w:rPr>
      </w:pPr>
      <w:r w:rsidRPr="008F740D">
        <w:rPr>
          <w:rStyle w:val="VerbatimChar"/>
          <w:rFonts w:asciiTheme="minorHAnsi" w:hAnsiTheme="minorHAnsi"/>
        </w:rPr>
        <w:t xml:space="preserve">When </w:t>
      </w:r>
      <w:proofErr w:type="spellStart"/>
      <w:r w:rsidRPr="008F740D">
        <w:rPr>
          <w:rStyle w:val="VerbatimChar"/>
          <w:rFonts w:asciiTheme="minorHAnsi" w:hAnsiTheme="minorHAnsi"/>
        </w:rPr>
        <w:t>data_ready</w:t>
      </w:r>
      <w:proofErr w:type="spellEnd"/>
      <w:r w:rsidRPr="008F740D">
        <w:rPr>
          <w:rStyle w:val="VerbatimChar"/>
          <w:rFonts w:asciiTheme="minorHAnsi" w:hAnsiTheme="minorHAnsi"/>
        </w:rPr>
        <w:t xml:space="preserve"> is high, it checks which ADC is active using</w:t>
      </w:r>
      <w:r w:rsidR="00B705C4" w:rsidRPr="008F740D">
        <w:rPr>
          <w:rStyle w:val="VerbatimChar"/>
          <w:rFonts w:asciiTheme="minorHAnsi" w:hAnsiTheme="minorHAnsi"/>
        </w:rPr>
        <w:t xml:space="preserve"> </w:t>
      </w:r>
      <w:proofErr w:type="spellStart"/>
      <w:r w:rsidRPr="008F740D">
        <w:rPr>
          <w:rStyle w:val="VerbatimChar"/>
          <w:rFonts w:asciiTheme="minorHAnsi" w:hAnsiTheme="minorHAnsi"/>
        </w:rPr>
        <w:t>stateActive</w:t>
      </w:r>
      <w:proofErr w:type="spellEnd"/>
      <w:r w:rsidRPr="008F740D">
        <w:rPr>
          <w:rStyle w:val="VerbatimChar"/>
          <w:rFonts w:asciiTheme="minorHAnsi" w:hAnsiTheme="minorHAnsi"/>
        </w:rPr>
        <w:t xml:space="preserve">. </w:t>
      </w:r>
    </w:p>
    <w:p w14:paraId="2365EA94" w14:textId="0498388A" w:rsidR="00834FD8" w:rsidRPr="008F740D" w:rsidRDefault="00000000" w:rsidP="000460C4">
      <w:pPr>
        <w:pStyle w:val="SourceCode"/>
        <w:numPr>
          <w:ilvl w:val="0"/>
          <w:numId w:val="1"/>
        </w:numPr>
        <w:ind w:left="3120"/>
      </w:pPr>
      <w:r w:rsidRPr="008F740D">
        <w:rPr>
          <w:rStyle w:val="VerbatimChar"/>
          <w:rFonts w:asciiTheme="minorHAnsi" w:hAnsiTheme="minorHAnsi"/>
        </w:rPr>
        <w:t xml:space="preserve">Captures </w:t>
      </w:r>
      <w:proofErr w:type="spellStart"/>
      <w:r w:rsidRPr="008F740D">
        <w:rPr>
          <w:rStyle w:val="VerbatimChar"/>
          <w:rFonts w:asciiTheme="minorHAnsi" w:hAnsiTheme="minorHAnsi"/>
        </w:rPr>
        <w:t>DataTime</w:t>
      </w:r>
      <w:proofErr w:type="spellEnd"/>
      <w:r w:rsidRPr="008F740D">
        <w:rPr>
          <w:rStyle w:val="VerbatimChar"/>
          <w:rFonts w:asciiTheme="minorHAnsi" w:hAnsiTheme="minorHAnsi"/>
        </w:rPr>
        <w:t xml:space="preserve">, </w:t>
      </w:r>
      <w:proofErr w:type="spellStart"/>
      <w:r w:rsidRPr="008F740D">
        <w:rPr>
          <w:rStyle w:val="VerbatimChar"/>
          <w:rFonts w:asciiTheme="minorHAnsi" w:hAnsiTheme="minorHAnsi"/>
        </w:rPr>
        <w:t>DeviceID</w:t>
      </w:r>
      <w:proofErr w:type="spellEnd"/>
      <w:r w:rsidRPr="008F740D">
        <w:rPr>
          <w:rStyle w:val="VerbatimChar"/>
          <w:rFonts w:asciiTheme="minorHAnsi" w:hAnsiTheme="minorHAnsi"/>
        </w:rPr>
        <w:t xml:space="preserve">, </w:t>
      </w:r>
      <w:proofErr w:type="spellStart"/>
      <w:r w:rsidRPr="008F740D">
        <w:rPr>
          <w:rStyle w:val="VerbatimChar"/>
          <w:rFonts w:asciiTheme="minorHAnsi" w:hAnsiTheme="minorHAnsi"/>
        </w:rPr>
        <w:t>DataType</w:t>
      </w:r>
      <w:proofErr w:type="spellEnd"/>
      <w:r w:rsidRPr="008F740D">
        <w:rPr>
          <w:rStyle w:val="VerbatimChar"/>
          <w:rFonts w:asciiTheme="minorHAnsi" w:hAnsiTheme="minorHAnsi"/>
        </w:rPr>
        <w:t>, and TransmitData.</w:t>
      </w:r>
      <w:r w:rsidRPr="008F740D">
        <w:br/>
      </w:r>
      <w:r w:rsidRPr="008F740D">
        <w:br/>
      </w:r>
      <w:r w:rsidRPr="008F740D">
        <w:rPr>
          <w:rStyle w:val="VerbatimChar"/>
          <w:rFonts w:asciiTheme="minorHAnsi" w:hAnsiTheme="minorHAnsi"/>
        </w:rPr>
        <w:t xml:space="preserve">Asserts </w:t>
      </w:r>
      <w:proofErr w:type="spellStart"/>
      <w:r w:rsidRPr="008F740D">
        <w:rPr>
          <w:rStyle w:val="VerbatimChar"/>
          <w:rFonts w:asciiTheme="minorHAnsi" w:hAnsiTheme="minorHAnsi"/>
        </w:rPr>
        <w:t>readActive</w:t>
      </w:r>
      <w:proofErr w:type="spellEnd"/>
      <w:r w:rsidRPr="008F740D">
        <w:rPr>
          <w:rStyle w:val="VerbatimChar"/>
          <w:rFonts w:asciiTheme="minorHAnsi" w:hAnsiTheme="minorHAnsi"/>
        </w:rPr>
        <w:t xml:space="preserve"> to trigger transmission.</w:t>
      </w:r>
    </w:p>
    <w:p w14:paraId="17E4EF75" w14:textId="77777777" w:rsidR="00834FD8" w:rsidRPr="008F740D" w:rsidRDefault="00000000" w:rsidP="000460C4">
      <w:pPr>
        <w:numPr>
          <w:ilvl w:val="0"/>
          <w:numId w:val="7"/>
        </w:numPr>
        <w:ind w:left="1920"/>
      </w:pPr>
      <w:r w:rsidRPr="008F740D">
        <w:rPr>
          <w:i/>
          <w:iCs/>
        </w:rPr>
        <w:t>Deglitching Inputs (deglitch):</w:t>
      </w:r>
    </w:p>
    <w:p w14:paraId="44C31E1D" w14:textId="77777777" w:rsidR="00834FD8" w:rsidRDefault="00000000" w:rsidP="000460C4">
      <w:pPr>
        <w:numPr>
          <w:ilvl w:val="0"/>
          <w:numId w:val="1"/>
        </w:numPr>
        <w:ind w:left="3120"/>
      </w:pPr>
      <w:r>
        <w:t>Synchronizes asynchronous inputs like reset and UART RX to the system clock to prevent metastability.</w:t>
      </w:r>
    </w:p>
    <w:p w14:paraId="0C672ABC" w14:textId="77777777" w:rsidR="00834FD8" w:rsidRDefault="00000000" w:rsidP="000460C4">
      <w:pPr>
        <w:numPr>
          <w:ilvl w:val="0"/>
          <w:numId w:val="7"/>
        </w:numPr>
        <w:ind w:left="1920"/>
      </w:pPr>
      <w:r>
        <w:rPr>
          <w:i/>
          <w:iCs/>
        </w:rPr>
        <w:t>Timestamp Generator (timestampProcess):</w:t>
      </w:r>
    </w:p>
    <w:p w14:paraId="6CDF2CDC" w14:textId="77777777" w:rsidR="00834FD8" w:rsidRDefault="00000000" w:rsidP="000460C4">
      <w:pPr>
        <w:numPr>
          <w:ilvl w:val="0"/>
          <w:numId w:val="1"/>
        </w:numPr>
        <w:ind w:left="3120"/>
      </w:pPr>
      <w:r>
        <w:rPr>
          <w:i/>
          <w:iCs/>
        </w:rPr>
        <w:t>Generates a time counter (TimeCounter) using a prescaler (ReduceSpeed) to scale down the 100 MHz clock to 1 Hz. The counter is used to timestamp ADC data.</w:t>
      </w:r>
    </w:p>
    <w:p w14:paraId="48C8E776" w14:textId="03AF9F4E" w:rsidR="00834FD8" w:rsidRDefault="00000000" w:rsidP="000460C4">
      <w:pPr>
        <w:numPr>
          <w:ilvl w:val="0"/>
          <w:numId w:val="7"/>
        </w:numPr>
        <w:ind w:left="1920"/>
      </w:pPr>
      <w:r>
        <w:rPr>
          <w:i/>
          <w:iCs/>
        </w:rPr>
        <w:t xml:space="preserve">Receiving Process (ReceiveProcess): </w:t>
      </w:r>
      <w:r>
        <w:t>Handles USB UART RX data:</w:t>
      </w:r>
    </w:p>
    <w:p w14:paraId="5E64774D" w14:textId="77777777" w:rsidR="00834FD8" w:rsidRDefault="00000000" w:rsidP="000460C4">
      <w:pPr>
        <w:pStyle w:val="SourceCode"/>
        <w:numPr>
          <w:ilvl w:val="0"/>
          <w:numId w:val="1"/>
        </w:numPr>
        <w:ind w:left="3120"/>
      </w:pPr>
      <w:r w:rsidRPr="008F740D">
        <w:rPr>
          <w:rStyle w:val="VerbatimChar"/>
          <w:rFonts w:asciiTheme="minorHAnsi" w:hAnsiTheme="minorHAnsi"/>
        </w:rPr>
        <w:t xml:space="preserve"> Decodes commands (x"31", x"32", x"33").</w:t>
      </w:r>
      <w:r w:rsidRPr="008F740D">
        <w:br/>
      </w:r>
      <w:r w:rsidRPr="008F740D">
        <w:br/>
      </w:r>
      <w:r w:rsidRPr="008F740D">
        <w:rPr>
          <w:rStyle w:val="VerbatimChar"/>
          <w:rFonts w:asciiTheme="minorHAnsi" w:hAnsiTheme="minorHAnsi"/>
        </w:rPr>
        <w:t xml:space="preserve"> Routes data to transmit FIFOs for each path.</w:t>
      </w:r>
      <w:r w:rsidRPr="008F740D">
        <w:br/>
      </w:r>
      <w:r w:rsidRPr="008F740D">
        <w:br/>
      </w:r>
      <w:r w:rsidRPr="008F740D">
        <w:rPr>
          <w:rStyle w:val="VerbatimChar"/>
          <w:rFonts w:asciiTheme="minorHAnsi" w:hAnsiTheme="minorHAnsi"/>
        </w:rPr>
        <w:t xml:space="preserve"> Dual channel support with toggling signals (sendLogic, sendLogic1</w:t>
      </w:r>
      <w:r>
        <w:rPr>
          <w:rStyle w:val="VerbatimChar"/>
        </w:rPr>
        <w:t>).</w:t>
      </w:r>
    </w:p>
    <w:p w14:paraId="4F41B238" w14:textId="77777777" w:rsidR="00834FD8" w:rsidRDefault="00000000" w:rsidP="000460C4">
      <w:pPr>
        <w:numPr>
          <w:ilvl w:val="0"/>
          <w:numId w:val="7"/>
        </w:numPr>
        <w:ind w:left="1920"/>
      </w:pPr>
      <w:r>
        <w:rPr>
          <w:i/>
          <w:iCs/>
        </w:rPr>
        <w:t>Transmit Process (transmitProcess): Sequentially transmits the data frame through UART:</w:t>
      </w:r>
    </w:p>
    <w:p w14:paraId="14604FE2" w14:textId="77777777" w:rsidR="000460C4" w:rsidRPr="000460C4" w:rsidRDefault="00000000" w:rsidP="000460C4">
      <w:pPr>
        <w:pStyle w:val="SourceCode"/>
        <w:numPr>
          <w:ilvl w:val="0"/>
          <w:numId w:val="1"/>
        </w:numPr>
        <w:ind w:left="3120"/>
        <w:rPr>
          <w:rStyle w:val="VerbatimChar"/>
          <w:rFonts w:asciiTheme="minorHAnsi" w:hAnsiTheme="minorHAnsi"/>
          <w:sz w:val="24"/>
        </w:rPr>
      </w:pPr>
      <w:r w:rsidRPr="008F740D">
        <w:rPr>
          <w:rStyle w:val="VerbatimChar"/>
          <w:rFonts w:asciiTheme="minorHAnsi" w:hAnsiTheme="minorHAnsi"/>
        </w:rPr>
        <w:t xml:space="preserve"> Waits for readActive to start.</w:t>
      </w:r>
      <w:r w:rsidRPr="008F740D">
        <w:br/>
      </w:r>
      <w:r w:rsidRPr="008F740D">
        <w:br/>
      </w:r>
      <w:r w:rsidRPr="008F740D">
        <w:rPr>
          <w:rStyle w:val="VerbatimChar"/>
          <w:rFonts w:asciiTheme="minorHAnsi" w:hAnsiTheme="minorHAnsi"/>
        </w:rPr>
        <w:t xml:space="preserve"> Sends fields like </w:t>
      </w:r>
      <w:proofErr w:type="spellStart"/>
      <w:r w:rsidRPr="008F740D">
        <w:rPr>
          <w:rStyle w:val="VerbatimChar"/>
          <w:rFonts w:asciiTheme="minorHAnsi" w:hAnsiTheme="minorHAnsi"/>
        </w:rPr>
        <w:t>DataType</w:t>
      </w:r>
      <w:proofErr w:type="spellEnd"/>
      <w:r w:rsidRPr="008F740D">
        <w:rPr>
          <w:rStyle w:val="VerbatimChar"/>
          <w:rFonts w:asciiTheme="minorHAnsi" w:hAnsiTheme="minorHAnsi"/>
        </w:rPr>
        <w:t xml:space="preserve">, </w:t>
      </w:r>
      <w:proofErr w:type="spellStart"/>
      <w:r w:rsidRPr="008F740D">
        <w:rPr>
          <w:rStyle w:val="VerbatimChar"/>
          <w:rFonts w:asciiTheme="minorHAnsi" w:hAnsiTheme="minorHAnsi"/>
        </w:rPr>
        <w:t>DataTime</w:t>
      </w:r>
      <w:proofErr w:type="spellEnd"/>
      <w:r w:rsidRPr="008F740D">
        <w:rPr>
          <w:rStyle w:val="VerbatimChar"/>
          <w:rFonts w:asciiTheme="minorHAnsi" w:hAnsiTheme="minorHAnsi"/>
        </w:rPr>
        <w:t xml:space="preserve">, </w:t>
      </w:r>
      <w:proofErr w:type="spellStart"/>
      <w:r w:rsidRPr="008F740D">
        <w:rPr>
          <w:rStyle w:val="VerbatimChar"/>
          <w:rFonts w:asciiTheme="minorHAnsi" w:hAnsiTheme="minorHAnsi"/>
        </w:rPr>
        <w:t>DeviceID</w:t>
      </w:r>
      <w:proofErr w:type="spellEnd"/>
      <w:r w:rsidRPr="008F740D">
        <w:rPr>
          <w:rStyle w:val="VerbatimChar"/>
          <w:rFonts w:asciiTheme="minorHAnsi" w:hAnsiTheme="minorHAnsi"/>
        </w:rPr>
        <w:t xml:space="preserve">, </w:t>
      </w:r>
      <w:proofErr w:type="spellStart"/>
      <w:r w:rsidRPr="008F740D">
        <w:rPr>
          <w:rStyle w:val="VerbatimChar"/>
          <w:rFonts w:asciiTheme="minorHAnsi" w:hAnsiTheme="minorHAnsi"/>
        </w:rPr>
        <w:t>TransmitData</w:t>
      </w:r>
      <w:proofErr w:type="spellEnd"/>
      <w:r w:rsidRPr="008F740D">
        <w:rPr>
          <w:rStyle w:val="VerbatimChar"/>
          <w:rFonts w:asciiTheme="minorHAnsi" w:hAnsiTheme="minorHAnsi"/>
        </w:rPr>
        <w:t xml:space="preserve"> byte-by-byte.</w:t>
      </w:r>
      <w:r w:rsidRPr="008F740D">
        <w:br/>
      </w:r>
      <w:r w:rsidRPr="008F740D">
        <w:br/>
      </w:r>
      <w:r w:rsidRPr="008F740D">
        <w:rPr>
          <w:rStyle w:val="VerbatimChar"/>
          <w:rFonts w:asciiTheme="minorHAnsi" w:hAnsiTheme="minorHAnsi"/>
        </w:rPr>
        <w:t xml:space="preserve"> Ends with a newline charac</w:t>
      </w:r>
      <w:r>
        <w:rPr>
          <w:rStyle w:val="VerbatimChar"/>
        </w:rPr>
        <w:t>ter.</w:t>
      </w:r>
    </w:p>
    <w:p w14:paraId="2106EFDF" w14:textId="55ED86FC" w:rsidR="00834FD8" w:rsidRDefault="00000000" w:rsidP="000460C4">
      <w:pPr>
        <w:pStyle w:val="SourceCode"/>
        <w:numPr>
          <w:ilvl w:val="0"/>
          <w:numId w:val="15"/>
        </w:numPr>
      </w:pPr>
      <w:proofErr w:type="spellStart"/>
      <w:r w:rsidRPr="000460C4">
        <w:rPr>
          <w:b/>
          <w:bCs/>
        </w:rPr>
        <w:t>UartCommand</w:t>
      </w:r>
      <w:proofErr w:type="spellEnd"/>
      <w:r w:rsidRPr="000460C4">
        <w:rPr>
          <w:b/>
          <w:bCs/>
        </w:rPr>
        <w:t xml:space="preserve"> Module:</w:t>
      </w:r>
      <w:r>
        <w:t xml:space="preserve"> This module instantiates the uart and GENERIC_FIFO modules and create a loopback process:</w:t>
      </w:r>
    </w:p>
    <w:p w14:paraId="222CFA2E" w14:textId="56DA0FA7" w:rsidR="00834FD8" w:rsidRPr="000460C4" w:rsidRDefault="00000000" w:rsidP="000460C4">
      <w:pPr>
        <w:pStyle w:val="SourceCode"/>
        <w:ind w:left="1440"/>
      </w:pPr>
      <w:r w:rsidRPr="000460C4">
        <w:rPr>
          <w:rStyle w:val="VerbatimChar"/>
          <w:rFonts w:asciiTheme="minorHAnsi" w:hAnsiTheme="minorHAnsi"/>
          <w:b/>
          <w:bCs/>
        </w:rPr>
        <w:lastRenderedPageBreak/>
        <w:t xml:space="preserve">Reset </w:t>
      </w:r>
      <w:r w:rsidRPr="000460C4">
        <w:rPr>
          <w:rStyle w:val="VerbatimChar"/>
          <w:rFonts w:asciiTheme="minorHAnsi" w:hAnsiTheme="minorHAnsi"/>
        </w:rPr>
        <w:t>: Clears all control and data signals on reset.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UART Receive → FIFO Store</w:t>
      </w:r>
      <w:r w:rsidRPr="000460C4">
        <w:rPr>
          <w:rStyle w:val="VerbatimChar"/>
          <w:rFonts w:asciiTheme="minorHAnsi" w:hAnsiTheme="minorHAnsi"/>
        </w:rPr>
        <w:t xml:space="preserve">: If </w:t>
      </w:r>
      <w:proofErr w:type="spellStart"/>
      <w:r w:rsidRPr="000460C4">
        <w:rPr>
          <w:rStyle w:val="VerbatimChar"/>
          <w:rFonts w:asciiTheme="minorHAnsi" w:hAnsiTheme="minorHAnsi"/>
        </w:rPr>
        <w:t>uart_data_out_stb</w:t>
      </w:r>
      <w:proofErr w:type="spellEnd"/>
      <w:r w:rsidRPr="000460C4">
        <w:rPr>
          <w:rStyle w:val="VerbatimChar"/>
          <w:rFonts w:asciiTheme="minorHAnsi" w:hAnsiTheme="minorHAnsi"/>
        </w:rPr>
        <w:t xml:space="preserve"> = '1' and FIFO is not full, the received UART byte is stored in FIFO.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UART Transmit Acknowledge:</w:t>
      </w:r>
      <w:r w:rsidRPr="000460C4">
        <w:rPr>
          <w:rStyle w:val="VerbatimChar"/>
          <w:rFonts w:asciiTheme="minorHAnsi" w:hAnsiTheme="minorHAnsi"/>
        </w:rPr>
        <w:t xml:space="preserve"> Clears the </w:t>
      </w:r>
      <w:proofErr w:type="spellStart"/>
      <w:r w:rsidRPr="000460C4">
        <w:rPr>
          <w:rStyle w:val="VerbatimChar"/>
          <w:rFonts w:asciiTheme="minorHAnsi" w:hAnsiTheme="minorHAnsi"/>
        </w:rPr>
        <w:t>uart_data_in_stb</w:t>
      </w:r>
      <w:proofErr w:type="spellEnd"/>
      <w:r w:rsidRPr="000460C4">
        <w:rPr>
          <w:rStyle w:val="VerbatimChar"/>
          <w:rFonts w:asciiTheme="minorHAnsi" w:hAnsiTheme="minorHAnsi"/>
        </w:rPr>
        <w:t xml:space="preserve"> flag when transmission is acknowledged (</w:t>
      </w:r>
      <w:proofErr w:type="spellStart"/>
      <w:r w:rsidRPr="000460C4">
        <w:rPr>
          <w:rStyle w:val="VerbatimChar"/>
          <w:rFonts w:asciiTheme="minorHAnsi" w:hAnsiTheme="minorHAnsi"/>
        </w:rPr>
        <w:t>uart_data_in_ack</w:t>
      </w:r>
      <w:proofErr w:type="spellEnd"/>
      <w:r w:rsidRPr="000460C4">
        <w:rPr>
          <w:rStyle w:val="VerbatimChar"/>
          <w:rFonts w:asciiTheme="minorHAnsi" w:hAnsiTheme="minorHAnsi"/>
        </w:rPr>
        <w:t xml:space="preserve"> = '1').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FIFO Read → UART Send:</w:t>
      </w:r>
      <w:r w:rsidRPr="000460C4">
        <w:rPr>
          <w:rStyle w:val="VerbatimChar"/>
          <w:rFonts w:asciiTheme="minorHAnsi" w:hAnsiTheme="minorHAnsi"/>
        </w:rPr>
        <w:t xml:space="preserve"> If FIFO is not empty and UART is ready, a byte is read from FIFO and passed to UART for transmission.</w:t>
      </w:r>
    </w:p>
    <w:p w14:paraId="32868B15" w14:textId="77777777" w:rsidR="00834FD8" w:rsidRDefault="00000000" w:rsidP="000460C4">
      <w:pPr>
        <w:pStyle w:val="FirstParagraph"/>
        <w:numPr>
          <w:ilvl w:val="0"/>
          <w:numId w:val="15"/>
        </w:numPr>
      </w:pPr>
      <w:r>
        <w:rPr>
          <w:b/>
          <w:bCs/>
        </w:rPr>
        <w:t>FIFO Module:</w:t>
      </w:r>
    </w:p>
    <w:p w14:paraId="6E926C55" w14:textId="6005B507" w:rsidR="00834FD8" w:rsidRPr="000460C4" w:rsidRDefault="00000000" w:rsidP="000460C4">
      <w:pPr>
        <w:pStyle w:val="SourceCode"/>
        <w:ind w:left="1440"/>
      </w:pPr>
      <w:r w:rsidRPr="000460C4">
        <w:rPr>
          <w:rStyle w:val="VerbatimChar"/>
          <w:rFonts w:asciiTheme="minorHAnsi" w:hAnsiTheme="minorHAnsi"/>
          <w:b/>
          <w:bCs/>
        </w:rPr>
        <w:t>1. Reset</w:t>
      </w:r>
      <w:r w:rsidRPr="000460C4">
        <w:rPr>
          <w:rStyle w:val="VerbatimChar"/>
          <w:rFonts w:asciiTheme="minorHAnsi" w:hAnsiTheme="minorHAnsi"/>
        </w:rPr>
        <w:t xml:space="preserve">: On reset, </w:t>
      </w:r>
      <w:proofErr w:type="spellStart"/>
      <w:r w:rsidRPr="000460C4">
        <w:rPr>
          <w:rStyle w:val="VerbatimChar"/>
          <w:rFonts w:asciiTheme="minorHAnsi" w:hAnsiTheme="minorHAnsi"/>
        </w:rPr>
        <w:t>write_pointer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and </w:t>
      </w:r>
      <w:proofErr w:type="spellStart"/>
      <w:r w:rsidRPr="000460C4">
        <w:rPr>
          <w:rStyle w:val="VerbatimChar"/>
          <w:rFonts w:asciiTheme="minorHAnsi" w:hAnsiTheme="minorHAnsi"/>
        </w:rPr>
        <w:t>read_pointer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are set to 0, </w:t>
      </w:r>
      <w:proofErr w:type="spellStart"/>
      <w:r w:rsidRPr="000460C4">
        <w:rPr>
          <w:rStyle w:val="VerbatimChar"/>
          <w:rFonts w:asciiTheme="minorHAnsi" w:hAnsiTheme="minorHAnsi"/>
        </w:rPr>
        <w:t>fifo_memory</w:t>
      </w:r>
      <w:proofErr w:type="spellEnd"/>
      <w:r w:rsidRPr="000460C4">
        <w:rPr>
          <w:rStyle w:val="VerbatimChar"/>
          <w:rFonts w:asciiTheme="minorHAnsi" w:hAnsiTheme="minorHAnsi"/>
        </w:rPr>
        <w:t xml:space="preserve"> is cleared, </w:t>
      </w:r>
      <w:proofErr w:type="spellStart"/>
      <w:r w:rsidRPr="000460C4">
        <w:rPr>
          <w:rStyle w:val="VerbatimChar"/>
          <w:rFonts w:asciiTheme="minorHAnsi" w:hAnsiTheme="minorHAnsi"/>
        </w:rPr>
        <w:t>fifo_empty</w:t>
      </w:r>
      <w:proofErr w:type="spellEnd"/>
      <w:r w:rsidRPr="000460C4">
        <w:rPr>
          <w:rStyle w:val="VerbatimChar"/>
          <w:rFonts w:asciiTheme="minorHAnsi" w:hAnsiTheme="minorHAnsi"/>
        </w:rPr>
        <w:t xml:space="preserve"> is '1', and </w:t>
      </w:r>
      <w:proofErr w:type="spellStart"/>
      <w:r w:rsidRPr="000460C4">
        <w:rPr>
          <w:rStyle w:val="VerbatimChar"/>
          <w:rFonts w:asciiTheme="minorHAnsi" w:hAnsiTheme="minorHAnsi"/>
        </w:rPr>
        <w:t>fifo_full</w:t>
      </w:r>
      <w:proofErr w:type="spellEnd"/>
      <w:r w:rsidRPr="000460C4">
        <w:rPr>
          <w:rStyle w:val="VerbatimChar"/>
          <w:rFonts w:asciiTheme="minorHAnsi" w:hAnsiTheme="minorHAnsi"/>
        </w:rPr>
        <w:t xml:space="preserve"> is '0'.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2. Write Operation</w:t>
      </w:r>
      <w:r w:rsidRPr="000460C4">
        <w:rPr>
          <w:rStyle w:val="VerbatimChar"/>
          <w:rFonts w:asciiTheme="minorHAnsi" w:hAnsiTheme="minorHAnsi"/>
        </w:rPr>
        <w:t xml:space="preserve">: When </w:t>
      </w:r>
      <w:proofErr w:type="spellStart"/>
      <w:r w:rsidRPr="000460C4">
        <w:rPr>
          <w:rStyle w:val="VerbatimChar"/>
          <w:rFonts w:asciiTheme="minorHAnsi" w:hAnsiTheme="minorHAnsi"/>
        </w:rPr>
        <w:t>write_en</w:t>
      </w:r>
      <w:proofErr w:type="spellEnd"/>
      <w:r w:rsidRPr="000460C4">
        <w:rPr>
          <w:rStyle w:val="VerbatimChar"/>
          <w:rFonts w:asciiTheme="minorHAnsi" w:hAnsiTheme="minorHAnsi"/>
        </w:rPr>
        <w:t xml:space="preserve"> = '1' and the FIFO is not full, data is written to the memory at </w:t>
      </w:r>
      <w:proofErr w:type="spellStart"/>
      <w:r w:rsidRPr="000460C4">
        <w:rPr>
          <w:rStyle w:val="VerbatimChar"/>
          <w:rFonts w:asciiTheme="minorHAnsi" w:hAnsiTheme="minorHAnsi"/>
        </w:rPr>
        <w:t>write_pointer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, and </w:t>
      </w:r>
      <w:proofErr w:type="spellStart"/>
      <w:r w:rsidRPr="000460C4">
        <w:rPr>
          <w:rStyle w:val="VerbatimChar"/>
          <w:rFonts w:asciiTheme="minorHAnsi" w:hAnsiTheme="minorHAnsi"/>
        </w:rPr>
        <w:t>write_pointer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advances. If </w:t>
      </w:r>
      <w:proofErr w:type="spellStart"/>
      <w:r w:rsidRPr="000460C4">
        <w:rPr>
          <w:rStyle w:val="VerbatimChar"/>
          <w:rFonts w:asciiTheme="minorHAnsi" w:hAnsiTheme="minorHAnsi"/>
        </w:rPr>
        <w:t>write_pointer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reaches FIFO_DEPTH - 1, it wraps around to 0.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3. Read Operation</w:t>
      </w:r>
      <w:r w:rsidRPr="000460C4">
        <w:rPr>
          <w:rStyle w:val="VerbatimChar"/>
          <w:rFonts w:asciiTheme="minorHAnsi" w:hAnsiTheme="minorHAnsi"/>
        </w:rPr>
        <w:t xml:space="preserve">: When </w:t>
      </w:r>
      <w:proofErr w:type="spellStart"/>
      <w:r w:rsidRPr="000460C4">
        <w:rPr>
          <w:rStyle w:val="VerbatimChar"/>
          <w:rFonts w:asciiTheme="minorHAnsi" w:hAnsiTheme="minorHAnsi"/>
        </w:rPr>
        <w:t>read_en</w:t>
      </w:r>
      <w:proofErr w:type="spellEnd"/>
      <w:r w:rsidRPr="000460C4">
        <w:rPr>
          <w:rStyle w:val="VerbatimChar"/>
          <w:rFonts w:asciiTheme="minorHAnsi" w:hAnsiTheme="minorHAnsi"/>
        </w:rPr>
        <w:t xml:space="preserve"> = '1' and the FIFO is not empty, </w:t>
      </w:r>
      <w:proofErr w:type="spellStart"/>
      <w:r w:rsidRPr="000460C4">
        <w:rPr>
          <w:rStyle w:val="VerbatimChar"/>
          <w:rFonts w:asciiTheme="minorHAnsi" w:hAnsiTheme="minorHAnsi"/>
        </w:rPr>
        <w:t>read_pointer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advances, and the data at </w:t>
      </w:r>
      <w:proofErr w:type="spellStart"/>
      <w:r w:rsidRPr="000460C4">
        <w:rPr>
          <w:rStyle w:val="VerbatimChar"/>
          <w:rFonts w:asciiTheme="minorHAnsi" w:hAnsiTheme="minorHAnsi"/>
        </w:rPr>
        <w:t>read_pointer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is output via </w:t>
      </w:r>
      <w:proofErr w:type="spellStart"/>
      <w:r w:rsidRPr="000460C4">
        <w:rPr>
          <w:rStyle w:val="VerbatimChar"/>
          <w:rFonts w:asciiTheme="minorHAnsi" w:hAnsiTheme="minorHAnsi"/>
        </w:rPr>
        <w:t>read</w:t>
      </w:r>
      <w:r w:rsidR="00C729D3">
        <w:rPr>
          <w:rStyle w:val="VerbatimChar"/>
          <w:rFonts w:asciiTheme="minorHAnsi" w:hAnsiTheme="minorHAnsi"/>
        </w:rPr>
        <w:t>_</w:t>
      </w:r>
      <w:r w:rsidRPr="000460C4">
        <w:rPr>
          <w:rStyle w:val="VerbatimChar"/>
          <w:rFonts w:asciiTheme="minorHAnsi" w:hAnsiTheme="minorHAnsi"/>
        </w:rPr>
        <w:t>data</w:t>
      </w:r>
      <w:proofErr w:type="spellEnd"/>
      <w:r w:rsidRPr="000460C4">
        <w:rPr>
          <w:rStyle w:val="VerbatimChar"/>
          <w:rFonts w:asciiTheme="minorHAnsi" w:hAnsiTheme="minorHAnsi"/>
        </w:rPr>
        <w:t xml:space="preserve">. If </w:t>
      </w:r>
      <w:proofErr w:type="spellStart"/>
      <w:r w:rsidRPr="000460C4">
        <w:rPr>
          <w:rStyle w:val="VerbatimChar"/>
          <w:rFonts w:asciiTheme="minorHAnsi" w:hAnsiTheme="minorHAnsi"/>
        </w:rPr>
        <w:t>read_pointer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reaches FIFO</w:t>
      </w:r>
      <w:r w:rsidR="00C729D3">
        <w:rPr>
          <w:rStyle w:val="VerbatimChar"/>
          <w:rFonts w:asciiTheme="minorHAnsi" w:hAnsiTheme="minorHAnsi"/>
        </w:rPr>
        <w:t>_</w:t>
      </w:r>
      <w:r w:rsidRPr="000460C4">
        <w:rPr>
          <w:rStyle w:val="VerbatimChar"/>
          <w:rFonts w:asciiTheme="minorHAnsi" w:hAnsiTheme="minorHAnsi"/>
        </w:rPr>
        <w:t>DEPTH - 1, it wraps around to 0.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4. Status Updates</w:t>
      </w:r>
      <w:r w:rsidRPr="000460C4">
        <w:rPr>
          <w:rStyle w:val="VerbatimChar"/>
          <w:rFonts w:asciiTheme="minorHAnsi" w:hAnsiTheme="minorHAnsi"/>
        </w:rPr>
        <w:t xml:space="preserve">: The FIFO_FLAGS process continuously monitors </w:t>
      </w:r>
      <w:proofErr w:type="spellStart"/>
      <w:r w:rsidRPr="000460C4">
        <w:rPr>
          <w:rStyle w:val="VerbatimChar"/>
          <w:rFonts w:asciiTheme="minorHAnsi" w:hAnsiTheme="minorHAnsi"/>
        </w:rPr>
        <w:t>write_pointer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and </w:t>
      </w:r>
      <w:proofErr w:type="spellStart"/>
      <w:r w:rsidRPr="000460C4">
        <w:rPr>
          <w:rStyle w:val="VerbatimChar"/>
          <w:rFonts w:asciiTheme="minorHAnsi" w:hAnsiTheme="minorHAnsi"/>
        </w:rPr>
        <w:t>read_pointer</w:t>
      </w:r>
      <w:proofErr w:type="spellEnd"/>
      <w:r w:rsidRPr="000460C4">
        <w:rPr>
          <w:rStyle w:val="VerbatimChar"/>
          <w:rFonts w:asciiTheme="minorHAnsi" w:hAnsiTheme="minorHAnsi"/>
        </w:rPr>
        <w:t xml:space="preserve"> to update full, empty, and level. The FIFO is considered full when level = FIFO_DEPTH - 1 to avoid ambiguity with the empty state (both pointers equal).</w:t>
      </w:r>
    </w:p>
    <w:p w14:paraId="0252F291" w14:textId="77777777" w:rsidR="00834FD8" w:rsidRDefault="00000000" w:rsidP="000460C4">
      <w:pPr>
        <w:pStyle w:val="FirstParagraph"/>
        <w:numPr>
          <w:ilvl w:val="0"/>
          <w:numId w:val="15"/>
        </w:numPr>
      </w:pPr>
      <w:r>
        <w:rPr>
          <w:b/>
          <w:bCs/>
        </w:rPr>
        <w:t>ADC module:</w:t>
      </w:r>
      <w:r>
        <w:t xml:space="preserve"> The adc_read module implements a serial communication protocol to read 16-bit data from an ADC:</w:t>
      </w:r>
    </w:p>
    <w:p w14:paraId="4330578D" w14:textId="1BE49595" w:rsidR="00834FD8" w:rsidRPr="000460C4" w:rsidRDefault="00000000" w:rsidP="000460C4">
      <w:pPr>
        <w:pStyle w:val="SourceCode"/>
        <w:ind w:left="1440"/>
        <w:rPr>
          <w:rStyle w:val="VerbatimChar"/>
          <w:rFonts w:asciiTheme="minorHAnsi" w:hAnsiTheme="minorHAnsi"/>
        </w:rPr>
      </w:pPr>
      <w:r w:rsidRPr="000460C4">
        <w:rPr>
          <w:rStyle w:val="VerbatimChar"/>
          <w:rFonts w:asciiTheme="minorHAnsi" w:hAnsiTheme="minorHAnsi"/>
          <w:b/>
          <w:bCs/>
        </w:rPr>
        <w:t>• Idle State</w:t>
      </w:r>
      <w:r w:rsidRPr="000460C4">
        <w:rPr>
          <w:rStyle w:val="VerbatimChar"/>
          <w:rFonts w:asciiTheme="minorHAnsi" w:hAnsiTheme="minorHAnsi"/>
        </w:rPr>
        <w:t xml:space="preserve">: When startConv = '0', the module waits with cs = '1', </w:t>
      </w:r>
      <w:proofErr w:type="spellStart"/>
      <w:r w:rsidRPr="000460C4">
        <w:rPr>
          <w:rStyle w:val="VerbatimChar"/>
          <w:rFonts w:asciiTheme="minorHAnsi" w:hAnsiTheme="minorHAnsi"/>
        </w:rPr>
        <w:t>data_ready</w:t>
      </w:r>
      <w:proofErr w:type="spellEnd"/>
      <w:r w:rsidRPr="000460C4">
        <w:rPr>
          <w:rStyle w:val="VerbatimChar"/>
          <w:rFonts w:asciiTheme="minorHAnsi" w:hAnsiTheme="minorHAnsi"/>
        </w:rPr>
        <w:t xml:space="preserve"> = '0', and count = 16.      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• Start Conversion</w:t>
      </w:r>
      <w:r w:rsidRPr="000460C4">
        <w:rPr>
          <w:rStyle w:val="VerbatimChar"/>
          <w:rFonts w:asciiTheme="minorHAnsi" w:hAnsiTheme="minorHAnsi"/>
        </w:rPr>
        <w:t xml:space="preserve">: When </w:t>
      </w:r>
      <w:proofErr w:type="spellStart"/>
      <w:r w:rsidRPr="000460C4">
        <w:rPr>
          <w:rStyle w:val="VerbatimChar"/>
          <w:rFonts w:asciiTheme="minorHAnsi" w:hAnsiTheme="minorHAnsi"/>
        </w:rPr>
        <w:t>startConv</w:t>
      </w:r>
      <w:proofErr w:type="spellEnd"/>
      <w:r w:rsidRPr="000460C4">
        <w:rPr>
          <w:rStyle w:val="VerbatimChar"/>
          <w:rFonts w:asciiTheme="minorHAnsi" w:hAnsiTheme="minorHAnsi"/>
        </w:rPr>
        <w:t xml:space="preserve"> = '1', </w:t>
      </w:r>
      <w:proofErr w:type="spellStart"/>
      <w:r w:rsidRPr="000460C4">
        <w:rPr>
          <w:rStyle w:val="VerbatimChar"/>
          <w:rFonts w:asciiTheme="minorHAnsi" w:hAnsiTheme="minorHAnsi"/>
        </w:rPr>
        <w:t>cs_int</w:t>
      </w:r>
      <w:proofErr w:type="spellEnd"/>
      <w:r w:rsidRPr="000460C4">
        <w:rPr>
          <w:rStyle w:val="VerbatimChar"/>
          <w:rFonts w:asciiTheme="minorHAnsi" w:hAnsiTheme="minorHAnsi"/>
        </w:rPr>
        <w:t xml:space="preserve"> is set to '0', activating the ADC. The module counts down from 16 to 0 over 16 clock cycles, shifting in one bit of </w:t>
      </w:r>
      <w:proofErr w:type="spellStart"/>
      <w:r w:rsidRPr="000460C4">
        <w:rPr>
          <w:rStyle w:val="VerbatimChar"/>
          <w:rFonts w:asciiTheme="minorHAnsi" w:hAnsiTheme="minorHAnsi"/>
        </w:rPr>
        <w:t>sdata</w:t>
      </w:r>
      <w:proofErr w:type="spellEnd"/>
      <w:r w:rsidRPr="000460C4">
        <w:rPr>
          <w:rStyle w:val="VerbatimChar"/>
          <w:rFonts w:asciiTheme="minorHAnsi" w:hAnsiTheme="minorHAnsi"/>
        </w:rPr>
        <w:t xml:space="preserve"> per</w:t>
      </w:r>
      <w:r w:rsidR="00C729D3">
        <w:rPr>
          <w:rStyle w:val="VerbatimChar"/>
          <w:rFonts w:asciiTheme="minorHAnsi" w:hAnsiTheme="minorHAnsi"/>
        </w:rPr>
        <w:t xml:space="preserve"> </w:t>
      </w:r>
      <w:r w:rsidRPr="000460C4">
        <w:rPr>
          <w:rStyle w:val="VerbatimChar"/>
          <w:rFonts w:asciiTheme="minorHAnsi" w:hAnsiTheme="minorHAnsi"/>
        </w:rPr>
        <w:t xml:space="preserve">falling edge into </w:t>
      </w:r>
      <w:proofErr w:type="spellStart"/>
      <w:r w:rsidRPr="000460C4">
        <w:rPr>
          <w:rStyle w:val="VerbatimChar"/>
          <w:rFonts w:asciiTheme="minorHAnsi" w:hAnsiTheme="minorHAnsi"/>
        </w:rPr>
        <w:t>shift_reg</w:t>
      </w:r>
      <w:proofErr w:type="spellEnd"/>
      <w:r w:rsidRPr="000460C4">
        <w:rPr>
          <w:rStyle w:val="VerbatimChar"/>
          <w:rFonts w:asciiTheme="minorHAnsi" w:hAnsiTheme="minorHAnsi"/>
        </w:rPr>
        <w:t>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• Data Completion</w:t>
      </w:r>
      <w:r w:rsidRPr="000460C4">
        <w:rPr>
          <w:rStyle w:val="VerbatimChar"/>
          <w:rFonts w:asciiTheme="minorHAnsi" w:hAnsiTheme="minorHAnsi"/>
        </w:rPr>
        <w:t xml:space="preserve">: When count reaches -1, the 16-bit data is complete in </w:t>
      </w:r>
      <w:proofErr w:type="spellStart"/>
      <w:r w:rsidRPr="000460C4">
        <w:rPr>
          <w:rStyle w:val="VerbatimChar"/>
          <w:rFonts w:asciiTheme="minorHAnsi" w:hAnsiTheme="minorHAnsi"/>
        </w:rPr>
        <w:t>shift_reg</w:t>
      </w:r>
      <w:proofErr w:type="spellEnd"/>
      <w:r w:rsidRPr="000460C4">
        <w:rPr>
          <w:rStyle w:val="VerbatimChar"/>
          <w:rFonts w:asciiTheme="minorHAnsi" w:hAnsiTheme="minorHAnsi"/>
        </w:rPr>
        <w:t xml:space="preserve">. </w:t>
      </w:r>
      <w:proofErr w:type="spellStart"/>
      <w:r w:rsidRPr="000460C4">
        <w:rPr>
          <w:rStyle w:val="VerbatimChar"/>
          <w:rFonts w:asciiTheme="minorHAnsi" w:hAnsiTheme="minorHAnsi"/>
        </w:rPr>
        <w:t>cs_int</w:t>
      </w:r>
      <w:proofErr w:type="spellEnd"/>
      <w:r w:rsidRPr="000460C4">
        <w:rPr>
          <w:rStyle w:val="VerbatimChar"/>
          <w:rFonts w:asciiTheme="minorHAnsi" w:hAnsiTheme="minorHAnsi"/>
        </w:rPr>
        <w:t xml:space="preserve"> is set to '1', </w:t>
      </w:r>
      <w:proofErr w:type="spellStart"/>
      <w:r w:rsidRPr="000460C4">
        <w:rPr>
          <w:rStyle w:val="VerbatimChar"/>
          <w:rFonts w:asciiTheme="minorHAnsi" w:hAnsiTheme="minorHAnsi"/>
        </w:rPr>
        <w:t>data_ready</w:t>
      </w:r>
      <w:proofErr w:type="spellEnd"/>
      <w:r w:rsidRPr="000460C4">
        <w:rPr>
          <w:rStyle w:val="VerbatimChar"/>
          <w:rFonts w:asciiTheme="minorHAnsi" w:hAnsiTheme="minorHAnsi"/>
        </w:rPr>
        <w:t xml:space="preserve"> is set to '1', and </w:t>
      </w:r>
      <w:proofErr w:type="spellStart"/>
      <w:r w:rsidRPr="000460C4">
        <w:rPr>
          <w:rStyle w:val="VerbatimChar"/>
          <w:rFonts w:asciiTheme="minorHAnsi" w:hAnsiTheme="minorHAnsi"/>
        </w:rPr>
        <w:t>out_data</w:t>
      </w:r>
      <w:proofErr w:type="spellEnd"/>
      <w:r w:rsidRPr="000460C4">
        <w:rPr>
          <w:rStyle w:val="VerbatimChar"/>
          <w:rFonts w:asciiTheme="minorHAnsi" w:hAnsiTheme="minorHAnsi"/>
        </w:rPr>
        <w:t xml:space="preserve"> is assigned </w:t>
      </w:r>
      <w:proofErr w:type="spellStart"/>
      <w:r w:rsidRPr="000460C4">
        <w:rPr>
          <w:rStyle w:val="VerbatimChar"/>
          <w:rFonts w:asciiTheme="minorHAnsi" w:hAnsiTheme="minorHAnsi"/>
        </w:rPr>
        <w:t>shift_reg</w:t>
      </w:r>
      <w:proofErr w:type="spellEnd"/>
      <w:r w:rsidRPr="000460C4">
        <w:rPr>
          <w:rStyle w:val="VerbatimChar"/>
          <w:rFonts w:asciiTheme="minorHAnsi" w:hAnsiTheme="minorHAnsi"/>
        </w:rPr>
        <w:t>. count is set to 17 to allow a brief pause before the next conversion.</w:t>
      </w:r>
      <w:r w:rsidRPr="000460C4">
        <w:br/>
      </w:r>
      <w:r w:rsidRPr="000460C4">
        <w:br/>
      </w:r>
      <w:r w:rsidRPr="000460C4">
        <w:rPr>
          <w:rStyle w:val="VerbatimChar"/>
          <w:rFonts w:asciiTheme="minorHAnsi" w:hAnsiTheme="minorHAnsi"/>
          <w:b/>
          <w:bCs/>
        </w:rPr>
        <w:t>• Reset</w:t>
      </w:r>
      <w:r w:rsidRPr="000460C4">
        <w:rPr>
          <w:rStyle w:val="VerbatimChar"/>
          <w:rFonts w:asciiTheme="minorHAnsi" w:hAnsiTheme="minorHAnsi"/>
        </w:rPr>
        <w:t>: A reset clears all signals and returns the module to the idle state.</w:t>
      </w:r>
    </w:p>
    <w:p w14:paraId="443C9B85" w14:textId="77777777" w:rsidR="000460C4" w:rsidRDefault="000460C4" w:rsidP="000460C4">
      <w:pPr>
        <w:pStyle w:val="SourceCode"/>
        <w:ind w:left="1440"/>
        <w:rPr>
          <w:rStyle w:val="VerbatimChar"/>
        </w:rPr>
      </w:pPr>
    </w:p>
    <w:p w14:paraId="4CC22235" w14:textId="77777777" w:rsidR="000460C4" w:rsidRDefault="000460C4" w:rsidP="000460C4">
      <w:pPr>
        <w:pStyle w:val="SourceCode"/>
        <w:ind w:left="1440"/>
      </w:pPr>
    </w:p>
    <w:p w14:paraId="309BA2E1" w14:textId="77777777" w:rsidR="00834FD8" w:rsidRDefault="00000000" w:rsidP="000460C4">
      <w:pPr>
        <w:pStyle w:val="Compact"/>
        <w:ind w:left="240"/>
        <w:rPr>
          <w:rFonts w:ascii="Algerian" w:hAnsi="Algerian"/>
          <w:sz w:val="32"/>
          <w:szCs w:val="32"/>
        </w:rPr>
      </w:pPr>
      <w:r w:rsidRPr="000460C4">
        <w:rPr>
          <w:rFonts w:ascii="Algerian" w:hAnsi="Algerian"/>
          <w:sz w:val="32"/>
          <w:szCs w:val="32"/>
        </w:rPr>
        <w:t>PMOD\PIN Configuration:</w:t>
      </w:r>
    </w:p>
    <w:p w14:paraId="1BAAD4B1" w14:textId="77777777" w:rsidR="000460C4" w:rsidRPr="000460C4" w:rsidRDefault="000460C4" w:rsidP="000460C4">
      <w:pPr>
        <w:pStyle w:val="Compact"/>
        <w:ind w:left="240"/>
        <w:rPr>
          <w:rFonts w:ascii="Algerian" w:hAnsi="Algerian"/>
          <w:sz w:val="32"/>
          <w:szCs w:val="32"/>
        </w:rPr>
      </w:pPr>
    </w:p>
    <w:p w14:paraId="5DC4565F" w14:textId="77777777" w:rsidR="00834FD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Pmod Header JA</w:t>
      </w:r>
    </w:p>
    <w:p w14:paraId="50326309" w14:textId="1D469C6F" w:rsidR="00834FD8" w:rsidRDefault="00000000">
      <w:pPr>
        <w:pStyle w:val="FirstParagraph"/>
      </w:pPr>
      <w:r>
        <w:rPr>
          <w:i/>
          <w:iCs/>
        </w:rPr>
        <w:t xml:space="preserve">Signal Name 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>Pin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Description</w:t>
      </w:r>
    </w:p>
    <w:p w14:paraId="380E3905" w14:textId="3C2A26E1" w:rsidR="00834FD8" w:rsidRDefault="00000000">
      <w:pPr>
        <w:pStyle w:val="BodyText"/>
      </w:pPr>
      <w:r>
        <w:t xml:space="preserve">sclk2 </w:t>
      </w:r>
      <w:r w:rsidR="000460C4">
        <w:tab/>
      </w:r>
      <w:r w:rsidR="000460C4">
        <w:tab/>
      </w:r>
      <w:r w:rsidR="000460C4">
        <w:tab/>
      </w:r>
      <w:r>
        <w:t>D13</w:t>
      </w:r>
      <w:r w:rsidR="000460C4">
        <w:tab/>
      </w:r>
      <w:r w:rsidR="000460C4">
        <w:tab/>
      </w:r>
      <w:r>
        <w:t xml:space="preserve"> Serial Clock 2</w:t>
      </w:r>
    </w:p>
    <w:p w14:paraId="14AE4C1C" w14:textId="47731EEE" w:rsidR="00834FD8" w:rsidRDefault="00000000">
      <w:pPr>
        <w:pStyle w:val="BodyText"/>
      </w:pPr>
      <w:r>
        <w:t>sdata2</w:t>
      </w:r>
      <w:r w:rsidR="000460C4">
        <w:tab/>
      </w:r>
      <w:r w:rsidR="000460C4">
        <w:tab/>
      </w:r>
      <w:r w:rsidR="000460C4">
        <w:tab/>
      </w:r>
      <w:r>
        <w:t xml:space="preserve"> B18 </w:t>
      </w:r>
      <w:r w:rsidR="000460C4">
        <w:tab/>
      </w:r>
      <w:r w:rsidR="000460C4">
        <w:tab/>
      </w:r>
      <w:r>
        <w:t>Serial Data 2</w:t>
      </w:r>
    </w:p>
    <w:p w14:paraId="7DAA9919" w14:textId="4785FAA0" w:rsidR="00834FD8" w:rsidRDefault="00000000">
      <w:pPr>
        <w:pStyle w:val="BodyText"/>
      </w:pPr>
      <w:r>
        <w:t xml:space="preserve">cs2 </w:t>
      </w:r>
      <w:r w:rsidR="000460C4">
        <w:tab/>
      </w:r>
      <w:r w:rsidR="000460C4">
        <w:tab/>
      </w:r>
      <w:r w:rsidR="000460C4">
        <w:tab/>
      </w:r>
      <w:r>
        <w:t xml:space="preserve">A18 </w:t>
      </w:r>
      <w:r w:rsidR="000460C4">
        <w:tab/>
      </w:r>
      <w:r w:rsidR="000460C4">
        <w:tab/>
      </w:r>
      <w:r>
        <w:t>Chip Select 2</w:t>
      </w:r>
    </w:p>
    <w:p w14:paraId="14C04680" w14:textId="77777777" w:rsidR="00834FD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Pmod Header JB</w:t>
      </w:r>
    </w:p>
    <w:p w14:paraId="2F5D5E10" w14:textId="295ACBAD" w:rsidR="00834FD8" w:rsidRDefault="00000000">
      <w:pPr>
        <w:pStyle w:val="FirstParagraph"/>
      </w:pPr>
      <w:r>
        <w:rPr>
          <w:i/>
          <w:iCs/>
        </w:rPr>
        <w:t xml:space="preserve">Signal Name 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>Pin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Description</w:t>
      </w:r>
    </w:p>
    <w:p w14:paraId="2BEE632E" w14:textId="4FF49767" w:rsidR="00834FD8" w:rsidRDefault="00000000">
      <w:pPr>
        <w:pStyle w:val="BodyText"/>
      </w:pPr>
      <w:r>
        <w:t xml:space="preserve">tx_1 </w:t>
      </w:r>
      <w:r w:rsidR="000460C4">
        <w:tab/>
      </w:r>
      <w:r w:rsidR="000460C4">
        <w:tab/>
      </w:r>
      <w:r w:rsidR="000460C4">
        <w:tab/>
      </w:r>
      <w:r>
        <w:t xml:space="preserve">E15 </w:t>
      </w:r>
      <w:r w:rsidR="000460C4">
        <w:tab/>
      </w:r>
      <w:r w:rsidR="000460C4">
        <w:tab/>
      </w:r>
      <w:r>
        <w:t>UART Transmit 1</w:t>
      </w:r>
    </w:p>
    <w:p w14:paraId="735FAD9B" w14:textId="448BEA20" w:rsidR="00834FD8" w:rsidRDefault="00000000">
      <w:pPr>
        <w:pStyle w:val="BodyText"/>
      </w:pPr>
      <w:r>
        <w:t xml:space="preserve">rx_1 </w:t>
      </w:r>
      <w:r w:rsidR="000460C4">
        <w:tab/>
      </w:r>
      <w:r w:rsidR="000460C4">
        <w:tab/>
      </w:r>
      <w:r w:rsidR="000460C4">
        <w:tab/>
      </w:r>
      <w:r>
        <w:t xml:space="preserve">E16 </w:t>
      </w:r>
      <w:r w:rsidR="000460C4">
        <w:tab/>
      </w:r>
      <w:r w:rsidR="000460C4">
        <w:tab/>
      </w:r>
      <w:r>
        <w:t>UART Receive 1</w:t>
      </w:r>
    </w:p>
    <w:p w14:paraId="3894019B" w14:textId="10AB925B" w:rsidR="00834FD8" w:rsidRDefault="00000000">
      <w:pPr>
        <w:pStyle w:val="BodyText"/>
      </w:pPr>
      <w:r>
        <w:t xml:space="preserve">rx_2 </w:t>
      </w:r>
      <w:r w:rsidR="000460C4">
        <w:tab/>
      </w:r>
      <w:r w:rsidR="000460C4">
        <w:tab/>
      </w:r>
      <w:r w:rsidR="000460C4">
        <w:tab/>
      </w:r>
      <w:r>
        <w:t>J17</w:t>
      </w:r>
      <w:r w:rsidR="000460C4">
        <w:tab/>
      </w:r>
      <w:r w:rsidR="000460C4">
        <w:tab/>
      </w:r>
      <w:r>
        <w:t xml:space="preserve"> UART Receive 2</w:t>
      </w:r>
    </w:p>
    <w:p w14:paraId="210E592C" w14:textId="0EC935D2" w:rsidR="00834FD8" w:rsidRDefault="00000000">
      <w:pPr>
        <w:pStyle w:val="BodyText"/>
      </w:pPr>
      <w:r>
        <w:t xml:space="preserve">tx_2 </w:t>
      </w:r>
      <w:r w:rsidR="000460C4">
        <w:tab/>
      </w:r>
      <w:r w:rsidR="000460C4">
        <w:tab/>
      </w:r>
      <w:r w:rsidR="000460C4">
        <w:tab/>
      </w:r>
      <w:r>
        <w:t xml:space="preserve">J18 </w:t>
      </w:r>
      <w:r w:rsidR="000460C4">
        <w:tab/>
      </w:r>
      <w:r w:rsidR="000460C4">
        <w:tab/>
      </w:r>
      <w:r>
        <w:t>UART Transmit 2</w:t>
      </w:r>
    </w:p>
    <w:p w14:paraId="3E7FB9DC" w14:textId="77777777" w:rsidR="00834FD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Pmod Header JC</w:t>
      </w:r>
    </w:p>
    <w:p w14:paraId="450A14B3" w14:textId="38E0EA6A" w:rsidR="00834FD8" w:rsidRDefault="00000000">
      <w:pPr>
        <w:pStyle w:val="FirstParagraph"/>
      </w:pPr>
      <w:r>
        <w:rPr>
          <w:i/>
          <w:iCs/>
        </w:rPr>
        <w:t>Signal Name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Pin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Description</w:t>
      </w:r>
    </w:p>
    <w:p w14:paraId="2EC8E075" w14:textId="79CA0EB3" w:rsidR="00834FD8" w:rsidRDefault="00000000">
      <w:pPr>
        <w:pStyle w:val="BodyText"/>
      </w:pPr>
      <w:r>
        <w:t xml:space="preserve">sclk1 </w:t>
      </w:r>
      <w:r w:rsidR="000460C4">
        <w:tab/>
      </w:r>
      <w:r w:rsidR="000460C4">
        <w:tab/>
      </w:r>
      <w:r w:rsidR="000460C4">
        <w:tab/>
      </w:r>
      <w:r>
        <w:t>U14</w:t>
      </w:r>
      <w:r w:rsidR="000460C4">
        <w:tab/>
      </w:r>
      <w:r w:rsidR="000460C4">
        <w:tab/>
      </w:r>
      <w:r>
        <w:t xml:space="preserve"> Serial Clock 1</w:t>
      </w:r>
    </w:p>
    <w:p w14:paraId="6B57C2A4" w14:textId="123ABF55" w:rsidR="00834FD8" w:rsidRDefault="00000000">
      <w:pPr>
        <w:pStyle w:val="BodyText"/>
      </w:pPr>
      <w:r>
        <w:t xml:space="preserve">sdata1 </w:t>
      </w:r>
      <w:r w:rsidR="000460C4">
        <w:tab/>
      </w:r>
      <w:r w:rsidR="000460C4">
        <w:tab/>
      </w:r>
      <w:r>
        <w:t xml:space="preserve">V14 </w:t>
      </w:r>
      <w:r w:rsidR="000460C4">
        <w:tab/>
      </w:r>
      <w:r w:rsidR="000460C4">
        <w:tab/>
      </w:r>
      <w:r>
        <w:t>Serial Data 1</w:t>
      </w:r>
    </w:p>
    <w:p w14:paraId="20D2FB20" w14:textId="2C60BE7D" w:rsidR="00834FD8" w:rsidRDefault="00000000">
      <w:pPr>
        <w:pStyle w:val="BodyText"/>
      </w:pPr>
      <w:r>
        <w:t xml:space="preserve">cs1 </w:t>
      </w:r>
      <w:r w:rsidR="000460C4">
        <w:tab/>
      </w:r>
      <w:r w:rsidR="000460C4">
        <w:tab/>
      </w:r>
      <w:r w:rsidR="000460C4">
        <w:tab/>
      </w:r>
      <w:r>
        <w:t>T13</w:t>
      </w:r>
      <w:r w:rsidR="000460C4">
        <w:tab/>
      </w:r>
      <w:r w:rsidR="000460C4">
        <w:tab/>
      </w:r>
      <w:r>
        <w:t xml:space="preserve"> Chip Select 1</w:t>
      </w:r>
    </w:p>
    <w:p w14:paraId="58F8C3AE" w14:textId="77777777" w:rsidR="00834FD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USB-UART Interface (Onboard)</w:t>
      </w:r>
    </w:p>
    <w:p w14:paraId="5A77C7DF" w14:textId="04FA9DB7" w:rsidR="00834FD8" w:rsidRDefault="00000000">
      <w:pPr>
        <w:pStyle w:val="FirstParagraph"/>
      </w:pPr>
      <w:r>
        <w:rPr>
          <w:i/>
          <w:iCs/>
        </w:rPr>
        <w:t>Signal Name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Pin</w:t>
      </w:r>
      <w:r w:rsidR="000460C4">
        <w:rPr>
          <w:i/>
          <w:iCs/>
        </w:rPr>
        <w:tab/>
      </w:r>
      <w:r w:rsidR="000460C4">
        <w:rPr>
          <w:i/>
          <w:iCs/>
        </w:rPr>
        <w:tab/>
      </w:r>
      <w:r>
        <w:rPr>
          <w:i/>
          <w:iCs/>
        </w:rPr>
        <w:t xml:space="preserve"> Description</w:t>
      </w:r>
    </w:p>
    <w:p w14:paraId="403B91CD" w14:textId="2559C842" w:rsidR="00834FD8" w:rsidRDefault="00000000">
      <w:pPr>
        <w:pStyle w:val="BodyText"/>
      </w:pPr>
      <w:r>
        <w:t xml:space="preserve">usb_rs232_txd </w:t>
      </w:r>
      <w:r w:rsidR="000460C4">
        <w:tab/>
      </w:r>
      <w:r>
        <w:t xml:space="preserve">D10 </w:t>
      </w:r>
      <w:r w:rsidR="000460C4">
        <w:tab/>
      </w:r>
      <w:r w:rsidR="000460C4">
        <w:tab/>
      </w:r>
      <w:r>
        <w:t>Transmit from FPGA to PC</w:t>
      </w:r>
    </w:p>
    <w:p w14:paraId="48552C81" w14:textId="153EB3C7" w:rsidR="00834FD8" w:rsidRDefault="00000000">
      <w:pPr>
        <w:pStyle w:val="BodyText"/>
      </w:pPr>
      <w:r>
        <w:t xml:space="preserve">usb_rs232_rxd </w:t>
      </w:r>
      <w:r w:rsidR="000460C4">
        <w:tab/>
      </w:r>
      <w:r>
        <w:t xml:space="preserve">A9 </w:t>
      </w:r>
      <w:r w:rsidR="000460C4">
        <w:tab/>
      </w:r>
      <w:r w:rsidR="000460C4">
        <w:tab/>
      </w:r>
      <w:r>
        <w:t>Receive from PC to FPGA</w:t>
      </w:r>
    </w:p>
    <w:p w14:paraId="65A8BFF5" w14:textId="77777777" w:rsidR="000460C4" w:rsidRDefault="000460C4">
      <w:pPr>
        <w:pStyle w:val="BodyText"/>
      </w:pPr>
    </w:p>
    <w:p w14:paraId="06993233" w14:textId="5F0CBF12" w:rsidR="00834FD8" w:rsidRDefault="00000000" w:rsidP="000460C4">
      <w:pPr>
        <w:pStyle w:val="Compact"/>
        <w:ind w:left="240"/>
        <w:rPr>
          <w:rFonts w:ascii="Algerian" w:hAnsi="Algerian"/>
          <w:sz w:val="32"/>
          <w:szCs w:val="32"/>
        </w:rPr>
      </w:pPr>
      <w:r w:rsidRPr="000460C4">
        <w:rPr>
          <w:rFonts w:ascii="Algerian" w:hAnsi="Algerian"/>
          <w:sz w:val="32"/>
          <w:szCs w:val="32"/>
        </w:rPr>
        <w:t>Reference</w:t>
      </w:r>
      <w:r w:rsidR="000460C4">
        <w:rPr>
          <w:rFonts w:ascii="Algerian" w:hAnsi="Algerian"/>
          <w:sz w:val="32"/>
          <w:szCs w:val="32"/>
        </w:rPr>
        <w:t>:</w:t>
      </w:r>
    </w:p>
    <w:p w14:paraId="4D11E56E" w14:textId="77777777" w:rsidR="000460C4" w:rsidRPr="000460C4" w:rsidRDefault="000460C4" w:rsidP="000460C4">
      <w:pPr>
        <w:pStyle w:val="Compact"/>
        <w:ind w:left="240"/>
        <w:rPr>
          <w:rFonts w:ascii="Algerian" w:hAnsi="Algerian"/>
          <w:sz w:val="32"/>
          <w:szCs w:val="32"/>
        </w:rPr>
      </w:pPr>
    </w:p>
    <w:p w14:paraId="3E278021" w14:textId="77777777" w:rsidR="00834FD8" w:rsidRDefault="00000000">
      <w:pPr>
        <w:pStyle w:val="FirstParagraph"/>
      </w:pPr>
      <w:r>
        <w:t>Digilent Arty A7-35T Reference Manual</w:t>
      </w:r>
    </w:p>
    <w:p w14:paraId="0C6B5546" w14:textId="77777777" w:rsidR="00834FD8" w:rsidRDefault="00000000">
      <w:pPr>
        <w:pStyle w:val="BodyText"/>
      </w:pPr>
      <w:r>
        <w:t>Xilinx Vivado Design Suite Documentation</w:t>
      </w:r>
    </w:p>
    <w:p w14:paraId="0CB30565" w14:textId="77777777" w:rsidR="00834FD8" w:rsidRDefault="00000000">
      <w:pPr>
        <w:pStyle w:val="BodyText"/>
      </w:pPr>
      <w:r>
        <w:t>UART and SPI Communication Protocols</w:t>
      </w:r>
    </w:p>
    <w:p w14:paraId="4AE2B88D" w14:textId="77777777" w:rsidR="00834FD8" w:rsidRDefault="00000000">
      <w:pPr>
        <w:pStyle w:val="BodyText"/>
      </w:pPr>
      <w:r>
        <w:t>VHDL 2008 Language Reference</w:t>
      </w:r>
    </w:p>
    <w:sectPr w:rsidR="00834F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7955" w14:textId="77777777" w:rsidR="00351E2D" w:rsidRDefault="00351E2D">
      <w:pPr>
        <w:spacing w:after="0"/>
      </w:pPr>
      <w:r>
        <w:separator/>
      </w:r>
    </w:p>
  </w:endnote>
  <w:endnote w:type="continuationSeparator" w:id="0">
    <w:p w14:paraId="79A8007B" w14:textId="77777777" w:rsidR="00351E2D" w:rsidRDefault="00351E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AA52" w14:textId="77777777" w:rsidR="00351E2D" w:rsidRDefault="00351E2D">
      <w:r>
        <w:separator/>
      </w:r>
    </w:p>
  </w:footnote>
  <w:footnote w:type="continuationSeparator" w:id="0">
    <w:p w14:paraId="608B7E6E" w14:textId="77777777" w:rsidR="00351E2D" w:rsidRDefault="00351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809AC8"/>
    <w:lvl w:ilvl="0">
      <w:numFmt w:val="bullet"/>
      <w:lvlText w:val=" "/>
      <w:lvlJc w:val="left"/>
      <w:pPr>
        <w:ind w:left="1920" w:hanging="480"/>
      </w:pPr>
    </w:lvl>
    <w:lvl w:ilvl="1">
      <w:numFmt w:val="bullet"/>
      <w:lvlText w:val=" "/>
      <w:lvlJc w:val="left"/>
      <w:pPr>
        <w:ind w:left="2640" w:hanging="480"/>
      </w:pPr>
    </w:lvl>
    <w:lvl w:ilvl="2">
      <w:numFmt w:val="bullet"/>
      <w:lvlText w:val=" "/>
      <w:lvlJc w:val="left"/>
      <w:pPr>
        <w:ind w:left="3360" w:hanging="480"/>
      </w:pPr>
    </w:lvl>
    <w:lvl w:ilvl="3">
      <w:numFmt w:val="bullet"/>
      <w:lvlText w:val=" "/>
      <w:lvlJc w:val="left"/>
      <w:pPr>
        <w:ind w:left="4080" w:hanging="480"/>
      </w:pPr>
    </w:lvl>
    <w:lvl w:ilvl="4">
      <w:numFmt w:val="bullet"/>
      <w:lvlText w:val=" "/>
      <w:lvlJc w:val="left"/>
      <w:pPr>
        <w:ind w:left="4800" w:hanging="480"/>
      </w:pPr>
    </w:lvl>
    <w:lvl w:ilvl="5">
      <w:numFmt w:val="bullet"/>
      <w:lvlText w:val=" "/>
      <w:lvlJc w:val="left"/>
      <w:pPr>
        <w:ind w:left="5520" w:hanging="480"/>
      </w:pPr>
    </w:lvl>
    <w:lvl w:ilvl="6">
      <w:numFmt w:val="bullet"/>
      <w:lvlText w:val=" "/>
      <w:lvlJc w:val="left"/>
      <w:pPr>
        <w:ind w:left="6240" w:hanging="480"/>
      </w:pPr>
    </w:lvl>
    <w:lvl w:ilvl="7">
      <w:numFmt w:val="bullet"/>
      <w:lvlText w:val=" "/>
      <w:lvlJc w:val="left"/>
      <w:pPr>
        <w:ind w:left="6960" w:hanging="480"/>
      </w:pPr>
    </w:lvl>
    <w:lvl w:ilvl="8">
      <w:numFmt w:val="bullet"/>
      <w:lvlText w:val=" "/>
      <w:lvlJc w:val="left"/>
      <w:pPr>
        <w:ind w:left="7680" w:hanging="480"/>
      </w:pPr>
    </w:lvl>
  </w:abstractNum>
  <w:abstractNum w:abstractNumId="1" w15:restartNumberingAfterBreak="0">
    <w:nsid w:val="0000A991"/>
    <w:multiLevelType w:val="multilevel"/>
    <w:tmpl w:val="82E2A8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59A30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3F00F6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72CEE31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11A088C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90E4ED2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47F07539"/>
    <w:multiLevelType w:val="hybridMultilevel"/>
    <w:tmpl w:val="76503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97A8C"/>
    <w:multiLevelType w:val="hybridMultilevel"/>
    <w:tmpl w:val="491C36E4"/>
    <w:lvl w:ilvl="0" w:tplc="4009000F">
      <w:start w:val="1"/>
      <w:numFmt w:val="decimal"/>
      <w:lvlText w:val="%1."/>
      <w:lvlJc w:val="left"/>
      <w:pPr>
        <w:ind w:left="960" w:hanging="360"/>
      </w:p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434831753">
    <w:abstractNumId w:val="0"/>
  </w:num>
  <w:num w:numId="2" w16cid:durableId="1105463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291101">
    <w:abstractNumId w:val="1"/>
  </w:num>
  <w:num w:numId="4" w16cid:durableId="236401424">
    <w:abstractNumId w:val="1"/>
  </w:num>
  <w:num w:numId="5" w16cid:durableId="122441095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34574179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317103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002516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665203881">
    <w:abstractNumId w:val="1"/>
  </w:num>
  <w:num w:numId="10" w16cid:durableId="92479604">
    <w:abstractNumId w:val="1"/>
  </w:num>
  <w:num w:numId="11" w16cid:durableId="1498115432">
    <w:abstractNumId w:val="1"/>
  </w:num>
  <w:num w:numId="12" w16cid:durableId="2135902103">
    <w:abstractNumId w:val="1"/>
  </w:num>
  <w:num w:numId="13" w16cid:durableId="111552071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" w16cid:durableId="669144182">
    <w:abstractNumId w:val="8"/>
  </w:num>
  <w:num w:numId="15" w16cid:durableId="625891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FD8"/>
    <w:rsid w:val="000460C4"/>
    <w:rsid w:val="002178BC"/>
    <w:rsid w:val="002E05BD"/>
    <w:rsid w:val="00351E2D"/>
    <w:rsid w:val="00834FD8"/>
    <w:rsid w:val="008F740D"/>
    <w:rsid w:val="00930E8E"/>
    <w:rsid w:val="00B705C4"/>
    <w:rsid w:val="00C7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F04A"/>
  <w15:docId w15:val="{5D0FA7B9-60FD-46BD-BD18-F145F39D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E05B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Akash Laha</cp:lastModifiedBy>
  <cp:revision>6</cp:revision>
  <dcterms:created xsi:type="dcterms:W3CDTF">2025-07-12T18:40:00Z</dcterms:created>
  <dcterms:modified xsi:type="dcterms:W3CDTF">2025-07-12T19:07:00Z</dcterms:modified>
</cp:coreProperties>
</file>