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293" w:rsidRPr="000A3256" w:rsidRDefault="000A3256" w:rsidP="000A3256">
      <w:pPr>
        <w:pStyle w:val="ListParagraph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b/>
          <w:kern w:val="0"/>
          <w:sz w:val="24"/>
          <w:szCs w:val="20"/>
        </w:rPr>
      </w:pPr>
      <w:r w:rsidRPr="000A3256">
        <w:rPr>
          <w:rFonts w:ascii="Lucida Console" w:hAnsi="Lucida Console" w:cs="Lucida Console" w:hint="eastAsia"/>
          <w:b/>
          <w:kern w:val="0"/>
          <w:sz w:val="24"/>
          <w:szCs w:val="20"/>
        </w:rPr>
        <w:t>G</w:t>
      </w:r>
      <w:r w:rsidRPr="000A3256">
        <w:rPr>
          <w:rFonts w:ascii="Lucida Console" w:hAnsi="Lucida Console" w:cs="Lucida Console"/>
          <w:b/>
          <w:kern w:val="0"/>
          <w:sz w:val="24"/>
          <w:szCs w:val="20"/>
        </w:rPr>
        <w:t>o through the code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# 1D grid definition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 w:rsidRPr="003D0293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usually do not change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line x location=0.0 spacing=1&lt;nm&gt; tag=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SiTop</w:t>
      </w:r>
      <w:proofErr w:type="spellEnd"/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line x location=20&lt;nm&gt; spacing=2&lt;nm&gt;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line x location=100&lt;nm&gt; spacing=10&lt;nm&gt;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line x location=600&lt;nm&gt; spacing=20&lt;nm&gt;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line x location=1&lt;um&gt; spacing=50&lt;nm&gt;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line x location=4&lt;um&gt; spacing=0.2&lt;um&gt; tag=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SiBottom</w:t>
      </w:r>
      <w:proofErr w:type="spellEnd"/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# Initial simulation domain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 w:rsidRPr="003D0293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usually do not change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region Silicon 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xlo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>=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SiTop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xhi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>=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SiBottom</w:t>
      </w:r>
      <w:proofErr w:type="spellEnd"/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# Initialize the simulation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init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 field=Phosphorus concentration=1e15&lt;cm-3&gt; resistivity=5  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wafer.orient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>=100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# Setting for automatic meshing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 w:rsidRPr="003D0293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usually do not change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mgoals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min.normal.size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=3&lt;nm&gt; 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max.lateral.size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=0.2&lt;um&gt; 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normal.growth.ratio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>=1.4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# Blanket implant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 w:rsidRPr="003D0293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the implantation format is below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# implant species=Phosphorus Silicon 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implant Phosphorus energy=150&lt;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keV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&gt; dose=1.5e13&lt;cm-2&gt; 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gaussian</w:t>
      </w:r>
      <w:proofErr w:type="spellEnd"/>
    </w:p>
    <w:p w:rsid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# </w:t>
      </w:r>
      <w:r w:rsidR="00AB09E1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Output</w:t>
      </w:r>
      <w:r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 xml:space="preserve"> diffusio</w:t>
      </w:r>
      <w:r w:rsidR="00AB09E1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n profile of the dopant, legend name is “</w:t>
      </w:r>
      <w:proofErr w:type="spellStart"/>
      <w:r w:rsidR="00AB09E1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P</w:t>
      </w:r>
      <w:r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hosphorus_Implant</w:t>
      </w:r>
      <w:proofErr w:type="spellEnd"/>
      <w:r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”, file name is “</w:t>
      </w:r>
      <w:proofErr w:type="spellStart"/>
      <w:r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blanket_PImplant</w:t>
      </w:r>
      <w:proofErr w:type="spellEnd"/>
      <w:r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”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SetPlxList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 {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Phosphorus_Implant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>}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WritePlx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blanket_PImplant.plx</w:t>
      </w:r>
      <w:proofErr w:type="spellEnd"/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# field oxide</w:t>
      </w:r>
      <w:r w:rsidRPr="003D0293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 xml:space="preserve"> </w:t>
      </w:r>
      <w:r w:rsidR="00AB09E1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 xml:space="preserve">Oxidation, </w:t>
      </w:r>
      <w:r w:rsidRPr="003D0293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including ramping up and down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diffuse temperature=800&lt;C&gt; time=20&lt;min&gt; 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ramprate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>=10&lt;C/min&gt;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diffuse temperature=1000&lt;C&gt; time=10&lt;min&gt; O2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diffuse temperature=1000&lt;C&gt; time=100&lt;min&gt; O2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diffuse temperature=1000&lt;C&gt; time=35&lt;min&gt; 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ramprate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>=-5.714&lt;C/min&gt;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# P-well Activation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 w:rsidR="00AB09E1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 xml:space="preserve">Diffusion. </w:t>
      </w:r>
      <w:r w:rsidRPr="003D0293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The gas is N2, which means no oxidation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diffuse temperature=1000&lt;C&gt; time=300&lt;min&gt; N2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# Deposit Polysilicon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deposit poly type=anisotropic thickness=200&lt;nm&gt; temperature=560&lt;C&gt;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AB09E1" w:rsidRDefault="003D0293" w:rsidP="00AB09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C00000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# P-Dope Implant </w:t>
      </w:r>
      <w:proofErr w:type="spellStart"/>
      <w:r w:rsidRPr="003D0293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Implant</w:t>
      </w:r>
      <w:proofErr w:type="spellEnd"/>
      <w:r w:rsidRPr="003D0293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 xml:space="preserve"> another dopant, boron</w:t>
      </w:r>
    </w:p>
    <w:p w:rsidR="003D0293" w:rsidRPr="003D0293" w:rsidRDefault="003D0293" w:rsidP="00AB09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implant BF2 energy=50&lt;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keV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&gt; dose=5.0e14&lt;cm-2&gt; 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gaussian</w:t>
      </w:r>
      <w:proofErr w:type="spellEnd"/>
    </w:p>
    <w:p w:rsid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# </w:t>
      </w:r>
      <w:r w:rsidR="00AB09E1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Output</w:t>
      </w:r>
      <w:r w:rsidRPr="003D0293">
        <w:rPr>
          <w:rFonts w:ascii="Lucida Console" w:hAnsi="Lucida Console" w:cs="Lucida Console" w:hint="eastAsia"/>
          <w:b/>
          <w:color w:val="C00000"/>
          <w:kern w:val="0"/>
          <w:sz w:val="20"/>
          <w:szCs w:val="20"/>
        </w:rPr>
        <w:t xml:space="preserve"> </w:t>
      </w:r>
      <w:r w:rsidRPr="003D0293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 xml:space="preserve">diffusion profile </w:t>
      </w:r>
      <w:r w:rsidRPr="003D0293">
        <w:rPr>
          <w:rFonts w:ascii="Lucida Console" w:hAnsi="Lucida Console" w:cs="Lucida Console" w:hint="eastAsia"/>
          <w:b/>
          <w:color w:val="C00000"/>
          <w:kern w:val="0"/>
          <w:sz w:val="20"/>
          <w:szCs w:val="20"/>
        </w:rPr>
        <w:t>file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SetPlxList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 {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Boron_Implant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>}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WritePlx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pdope_BImplant.plx</w:t>
      </w:r>
      <w:proofErr w:type="spellEnd"/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# </w:t>
      </w:r>
      <w:r w:rsidRPr="003D0293">
        <w:rPr>
          <w:rFonts w:ascii="Lucida Console" w:hAnsi="Lucida Console" w:cs="Lucida Console"/>
          <w:kern w:val="0"/>
          <w:sz w:val="20"/>
          <w:szCs w:val="20"/>
        </w:rPr>
        <w:t>Final Anneal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diffuse temperature=950&lt;C&gt; time=30&lt;min&gt; N2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C00000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# </w:t>
      </w:r>
      <w:r w:rsidR="00AB09E1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Output</w:t>
      </w:r>
      <w:r w:rsidRPr="003D0293">
        <w:rPr>
          <w:rFonts w:ascii="Lucida Console" w:hAnsi="Lucida Console" w:cs="Lucida Console" w:hint="eastAsia"/>
          <w:b/>
          <w:color w:val="C00000"/>
          <w:kern w:val="0"/>
          <w:sz w:val="20"/>
          <w:szCs w:val="20"/>
        </w:rPr>
        <w:t xml:space="preserve"> sheet resistance of each layer, in this case the</w:t>
      </w:r>
      <w:r w:rsidR="00AB09E1">
        <w:rPr>
          <w:rFonts w:ascii="Lucida Console" w:hAnsi="Lucida Console" w:cs="Lucida Console" w:hint="eastAsia"/>
          <w:b/>
          <w:color w:val="C00000"/>
          <w:kern w:val="0"/>
          <w:sz w:val="20"/>
          <w:szCs w:val="20"/>
        </w:rPr>
        <w:t>y are polysilicon and silicon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D0293">
        <w:rPr>
          <w:rFonts w:ascii="Lucida Console" w:hAnsi="Lucida Console" w:cs="Lucida Console"/>
          <w:kern w:val="0"/>
          <w:sz w:val="20"/>
          <w:szCs w:val="20"/>
        </w:rPr>
        <w:t>layers</w:t>
      </w: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SheetResistance</w:t>
      </w:r>
      <w:proofErr w:type="spellEnd"/>
    </w:p>
    <w:p w:rsid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# </w:t>
      </w:r>
      <w:r w:rsidR="00AB09E1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>Output</w:t>
      </w:r>
      <w:r w:rsidRPr="003D0293">
        <w:rPr>
          <w:rFonts w:ascii="Lucida Console" w:hAnsi="Lucida Console" w:cs="Lucida Console" w:hint="eastAsia"/>
          <w:b/>
          <w:color w:val="C00000"/>
          <w:kern w:val="0"/>
          <w:sz w:val="20"/>
          <w:szCs w:val="20"/>
        </w:rPr>
        <w:t xml:space="preserve"> the </w:t>
      </w:r>
      <w:r w:rsidRPr="003D0293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 xml:space="preserve">combined diffusion profile </w:t>
      </w:r>
      <w:r w:rsidRPr="003D0293">
        <w:rPr>
          <w:rFonts w:ascii="Lucida Console" w:hAnsi="Lucida Console" w:cs="Lucida Console" w:hint="eastAsia"/>
          <w:b/>
          <w:color w:val="C00000"/>
          <w:kern w:val="0"/>
          <w:sz w:val="20"/>
          <w:szCs w:val="20"/>
        </w:rPr>
        <w:t>file of the two</w:t>
      </w:r>
      <w:r w:rsidRPr="003D0293">
        <w:rPr>
          <w:rFonts w:ascii="Lucida Console" w:hAnsi="Lucida Console" w:cs="Lucida Console"/>
          <w:b/>
          <w:color w:val="C00000"/>
          <w:kern w:val="0"/>
          <w:sz w:val="20"/>
          <w:szCs w:val="20"/>
        </w:rPr>
        <w:t xml:space="preserve"> dopants above, which are phosphorus and boron</w:t>
      </w:r>
      <w:bookmarkStart w:id="0" w:name="_GoBack"/>
      <w:bookmarkEnd w:id="0"/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3D0293" w:rsidRP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SetPlxList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 {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PTotal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3D0293">
        <w:rPr>
          <w:rFonts w:ascii="Lucida Console" w:hAnsi="Lucida Console" w:cs="Lucida Console"/>
          <w:kern w:val="0"/>
          <w:sz w:val="20"/>
          <w:szCs w:val="20"/>
        </w:rPr>
        <w:t>BTotal</w:t>
      </w:r>
      <w:proofErr w:type="spellEnd"/>
      <w:r w:rsidRPr="003D0293">
        <w:rPr>
          <w:rFonts w:ascii="Lucida Console" w:hAnsi="Lucida Console" w:cs="Lucida Console"/>
          <w:kern w:val="0"/>
          <w:sz w:val="20"/>
          <w:szCs w:val="20"/>
        </w:rPr>
        <w:t>}</w:t>
      </w:r>
    </w:p>
    <w:p w:rsid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>WritePlx total.plx</w:t>
      </w:r>
    </w:p>
    <w:p w:rsidR="003D0293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 w:rsidR="003D0293" w:rsidRPr="000A3256" w:rsidRDefault="003D0293" w:rsidP="003D029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C00000"/>
          <w:kern w:val="0"/>
          <w:sz w:val="24"/>
          <w:szCs w:val="20"/>
          <w:lang w:val="zh-CN"/>
        </w:rPr>
      </w:pPr>
    </w:p>
    <w:p w:rsidR="00A93C05" w:rsidRDefault="000A3256" w:rsidP="000A3256">
      <w:pPr>
        <w:pStyle w:val="ListParagraph"/>
        <w:numPr>
          <w:ilvl w:val="0"/>
          <w:numId w:val="1"/>
        </w:numPr>
        <w:ind w:firstLineChars="0"/>
        <w:rPr>
          <w:color w:val="C00000"/>
          <w:sz w:val="28"/>
        </w:rPr>
      </w:pPr>
      <w:r w:rsidRPr="000A3256">
        <w:rPr>
          <w:rFonts w:hint="eastAsia"/>
          <w:color w:val="C00000"/>
          <w:sz w:val="28"/>
        </w:rPr>
        <w:t>The diffusion profile files and a log file will be generated after your simulation is done</w:t>
      </w:r>
    </w:p>
    <w:p w:rsidR="000A3256" w:rsidRPr="000A3256" w:rsidRDefault="000A3256" w:rsidP="000A3256">
      <w:pPr>
        <w:rPr>
          <w:color w:val="C00000"/>
          <w:sz w:val="28"/>
        </w:rPr>
      </w:pPr>
      <w:r>
        <w:rPr>
          <w:noProof/>
        </w:rPr>
        <w:drawing>
          <wp:inline distT="0" distB="0" distL="0" distR="0" wp14:anchorId="6173BA0F" wp14:editId="6564339A">
            <wp:extent cx="5486400" cy="1497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21" w:rsidRPr="0068635F" w:rsidRDefault="001B737D">
      <w:pPr>
        <w:rPr>
          <w:b/>
          <w:color w:val="C00000"/>
        </w:rPr>
      </w:pPr>
      <w:r w:rsidRPr="0068635F">
        <w:rPr>
          <w:rFonts w:hint="eastAsia"/>
          <w:b/>
          <w:color w:val="C00000"/>
        </w:rPr>
        <w:t xml:space="preserve">In </w:t>
      </w:r>
      <w:r w:rsidRPr="0068635F">
        <w:rPr>
          <w:b/>
          <w:color w:val="C00000"/>
        </w:rPr>
        <w:t>the command window, type in “</w:t>
      </w:r>
      <w:proofErr w:type="spellStart"/>
      <w:r w:rsidRPr="0068635F">
        <w:rPr>
          <w:b/>
          <w:color w:val="C00000"/>
        </w:rPr>
        <w:t>svisual</w:t>
      </w:r>
      <w:proofErr w:type="spellEnd"/>
      <w:r w:rsidRPr="0068635F">
        <w:rPr>
          <w:b/>
          <w:color w:val="C00000"/>
        </w:rPr>
        <w:t xml:space="preserve"> </w:t>
      </w:r>
      <w:proofErr w:type="spellStart"/>
      <w:r w:rsidRPr="0068635F">
        <w:rPr>
          <w:b/>
          <w:color w:val="C00000"/>
        </w:rPr>
        <w:t>total.plx</w:t>
      </w:r>
      <w:proofErr w:type="spellEnd"/>
      <w:r w:rsidRPr="0068635F">
        <w:rPr>
          <w:b/>
          <w:color w:val="C00000"/>
        </w:rPr>
        <w:t>”, the diffusion profile can be extracted:</w:t>
      </w:r>
    </w:p>
    <w:p w:rsidR="001B737D" w:rsidRPr="0068635F" w:rsidRDefault="001B737D">
      <w:pPr>
        <w:rPr>
          <w:b/>
          <w:color w:val="C00000"/>
        </w:rPr>
      </w:pPr>
      <w:r w:rsidRPr="0068635F">
        <w:rPr>
          <w:b/>
          <w:color w:val="C00000"/>
        </w:rPr>
        <w:t>Red is phosphorus, green is boron!!!!! In this curve you can get t</w:t>
      </w:r>
      <w:r w:rsidR="00597D73">
        <w:rPr>
          <w:b/>
          <w:color w:val="C00000"/>
        </w:rPr>
        <w:t>he diffusion profile for each k</w:t>
      </w:r>
      <w:r w:rsidRPr="0068635F">
        <w:rPr>
          <w:b/>
          <w:color w:val="C00000"/>
        </w:rPr>
        <w:t>i</w:t>
      </w:r>
      <w:r w:rsidR="00597D73">
        <w:rPr>
          <w:b/>
          <w:color w:val="C00000"/>
        </w:rPr>
        <w:t>n</w:t>
      </w:r>
      <w:r w:rsidRPr="0068635F">
        <w:rPr>
          <w:b/>
          <w:color w:val="C00000"/>
        </w:rPr>
        <w:t>d of dopants, segregation effect at the boundary between poly/oxide or oxide/Si (think about it why!!) The precise poly/oxide thickness, sheet resistance can be obtained directly from the .log file.</w:t>
      </w:r>
    </w:p>
    <w:p w:rsidR="001B737D" w:rsidRDefault="001B737D"/>
    <w:p w:rsidR="001B737D" w:rsidRDefault="001B737D">
      <w:r>
        <w:rPr>
          <w:noProof/>
        </w:rPr>
        <w:drawing>
          <wp:inline distT="0" distB="0" distL="0" distR="0" wp14:anchorId="6D4D4378">
            <wp:extent cx="6219045" cy="393430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060" cy="3937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B737D" w:rsidSect="00FE1B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76A65"/>
    <w:multiLevelType w:val="hybridMultilevel"/>
    <w:tmpl w:val="7AA0CA2E"/>
    <w:lvl w:ilvl="0" w:tplc="4B346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B4"/>
    <w:rsid w:val="000A3256"/>
    <w:rsid w:val="001B737D"/>
    <w:rsid w:val="003D0293"/>
    <w:rsid w:val="00461044"/>
    <w:rsid w:val="00473799"/>
    <w:rsid w:val="00597D73"/>
    <w:rsid w:val="0068635F"/>
    <w:rsid w:val="007A78B4"/>
    <w:rsid w:val="00A93C05"/>
    <w:rsid w:val="00AB09E1"/>
    <w:rsid w:val="00C006AF"/>
    <w:rsid w:val="00D47F21"/>
    <w:rsid w:val="00E0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551E"/>
  <w15:chartTrackingRefBased/>
  <w15:docId w15:val="{D6C9AC35-784E-4AFE-81FD-7D741F83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Muyu Xue</dc:creator>
  <cp:keywords/>
  <dc:description/>
  <cp:lastModifiedBy>Koosha Nassiri Nazif</cp:lastModifiedBy>
  <cp:revision>2</cp:revision>
  <dcterms:created xsi:type="dcterms:W3CDTF">2018-01-31T08:32:00Z</dcterms:created>
  <dcterms:modified xsi:type="dcterms:W3CDTF">2018-01-31T08:32:00Z</dcterms:modified>
</cp:coreProperties>
</file>