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045A04CD" w:rsidP="045A04CD" w:rsidRDefault="045A04CD" w14:paraId="4C7A93BE" w14:textId="40BD6836">
      <w:pPr>
        <w:pStyle w:val="Normal"/>
        <w:jc w:val="center"/>
        <w:rPr>
          <w:rFonts w:ascii="Calibri" w:hAnsi="Calibri" w:eastAsia="Calibri" w:cs="Calibri"/>
          <w:b w:val="1"/>
          <w:bCs w:val="1"/>
          <w:noProof w:val="0"/>
          <w:sz w:val="40"/>
          <w:szCs w:val="40"/>
          <w:lang w:val="en-US"/>
        </w:rPr>
      </w:pPr>
      <w:r w:rsidRPr="045A04CD" w:rsidR="045A04CD">
        <w:rPr>
          <w:rFonts w:ascii="Calibri" w:hAnsi="Calibri" w:eastAsia="Calibri" w:cs="Calibri"/>
          <w:b w:val="1"/>
          <w:bCs w:val="1"/>
          <w:noProof w:val="0"/>
          <w:sz w:val="40"/>
          <w:szCs w:val="40"/>
          <w:lang w:val="en-US"/>
        </w:rPr>
        <w:t>SMTP Protocol Packet Crafting for Testing Network Forensics Solution</w:t>
      </w:r>
    </w:p>
    <w:p w:rsidR="1FB698AE" w:rsidP="1FB698AE" w:rsidRDefault="1FB698AE" w14:paraId="4D3D904F" w14:textId="3208D735">
      <w:pPr>
        <w:pStyle w:val="Normal"/>
        <w:jc w:val="both"/>
        <w:rPr>
          <w:b w:val="1"/>
          <w:bCs w:val="1"/>
          <w:sz w:val="28"/>
          <w:szCs w:val="28"/>
        </w:rPr>
      </w:pPr>
      <w:r w:rsidRPr="1FB698AE" w:rsidR="1FB698AE">
        <w:rPr>
          <w:b w:val="1"/>
          <w:bCs w:val="1"/>
          <w:sz w:val="28"/>
          <w:szCs w:val="28"/>
        </w:rPr>
        <w:t>Introduction:</w:t>
      </w:r>
    </w:p>
    <w:p w:rsidR="1FB698AE" w:rsidP="1FB698AE" w:rsidRDefault="1FB698AE" w14:paraId="26C1E749" w14:textId="6B72F2AB">
      <w:pPr>
        <w:pStyle w:val="Normal"/>
        <w:jc w:val="both"/>
        <w:rPr>
          <w:b w:val="1"/>
          <w:bCs w:val="1"/>
          <w:sz w:val="28"/>
          <w:szCs w:val="28"/>
        </w:rPr>
      </w:pPr>
      <w:r w:rsidRPr="1FB698AE" w:rsidR="1FB698AE">
        <w:rPr>
          <w:b w:val="0"/>
          <w:bCs w:val="0"/>
          <w:sz w:val="22"/>
          <w:szCs w:val="22"/>
        </w:rPr>
        <w:t>Packet crafting is a process of manually creating of editing an existing packet to test network behaviors and to test network forensic products. In packet crafting</w:t>
      </w:r>
      <w:r w:rsidRPr="1FB698AE" w:rsidR="1FB698AE">
        <w:rPr>
          <w:b w:val="0"/>
          <w:bCs w:val="0"/>
          <w:sz w:val="22"/>
          <w:szCs w:val="22"/>
        </w:rPr>
        <w:t xml:space="preserve">, one creates a completely new packet or edits the existing packet to change the information packet contains. Sometimes we do not get our requirement packets on the internet or capture those packets from simulated </w:t>
      </w:r>
      <w:r w:rsidRPr="1FB698AE" w:rsidR="1FB698AE">
        <w:rPr>
          <w:b w:val="0"/>
          <w:bCs w:val="0"/>
          <w:sz w:val="22"/>
          <w:szCs w:val="22"/>
        </w:rPr>
        <w:t>systems</w:t>
      </w:r>
      <w:r w:rsidRPr="1FB698AE" w:rsidR="1FB698AE">
        <w:rPr>
          <w:b w:val="0"/>
          <w:bCs w:val="0"/>
          <w:sz w:val="22"/>
          <w:szCs w:val="22"/>
        </w:rPr>
        <w:t xml:space="preserve"> can be difficult.</w:t>
      </w:r>
    </w:p>
    <w:p w:rsidR="76523F6A" w:rsidP="1FB698AE" w:rsidRDefault="76523F6A" w14:paraId="67CE1423" w14:textId="5F6CAF54">
      <w:pPr>
        <w:pStyle w:val="Normal"/>
        <w:jc w:val="both"/>
        <w:rPr>
          <w:b w:val="1"/>
          <w:bCs w:val="1"/>
          <w:sz w:val="28"/>
          <w:szCs w:val="28"/>
        </w:rPr>
      </w:pPr>
      <w:r w:rsidRPr="1FB698AE" w:rsidR="76523F6A">
        <w:rPr>
          <w:b w:val="1"/>
          <w:bCs w:val="1"/>
          <w:sz w:val="28"/>
          <w:szCs w:val="28"/>
        </w:rPr>
        <w:t xml:space="preserve">High level Problem definition: </w:t>
      </w:r>
    </w:p>
    <w:p w:rsidR="76523F6A" w:rsidP="1FB698AE" w:rsidRDefault="76523F6A" w14:paraId="7A5EDBBA" w14:textId="11DE9A94">
      <w:pPr>
        <w:pStyle w:val="Normal"/>
        <w:ind w:firstLine="720"/>
        <w:jc w:val="left"/>
        <w:rPr>
          <w:rFonts w:ascii="Calibri" w:hAnsi="Calibri" w:eastAsia="Calibri" w:cs="Calibri"/>
          <w:noProof w:val="0"/>
          <w:sz w:val="22"/>
          <w:szCs w:val="22"/>
          <w:lang w:val="en-US"/>
        </w:rPr>
      </w:pPr>
      <w:r w:rsidR="76523F6A">
        <w:rPr>
          <w:b w:val="0"/>
          <w:bCs w:val="0"/>
        </w:rPr>
        <w:t>Our main aim was to test encrypted-email (</w:t>
      </w:r>
      <w:r w:rsidR="76523F6A">
        <w:rPr>
          <w:b w:val="0"/>
          <w:bCs w:val="0"/>
        </w:rPr>
        <w:t>PGP</w:t>
      </w:r>
      <w:r w:rsidR="76523F6A">
        <w:rPr>
          <w:b w:val="0"/>
          <w:bCs w:val="0"/>
        </w:rPr>
        <w:t xml:space="preserve"> and S/MIME) feature tests for our product. But the problem was that we were not able to get any such packets available on the internet. After reading rfc4880 about those encrypted emails we can get the basic packet structure and working of encryption   and decryption for emails. Then we tried to set up an email server with PGP and S/MIME encryption, which </w:t>
      </w:r>
      <w:r w:rsidR="76523F6A">
        <w:rPr>
          <w:b w:val="0"/>
          <w:bCs w:val="0"/>
        </w:rPr>
        <w:t>required</w:t>
      </w:r>
      <w:r w:rsidR="76523F6A">
        <w:rPr>
          <w:b w:val="0"/>
          <w:bCs w:val="0"/>
        </w:rPr>
        <w:t xml:space="preserve"> a valid certificate for public key and private key. Getting a valid certificate from </w:t>
      </w:r>
      <w:r w:rsidRPr="490F331D" w:rsidR="76523F6A">
        <w:rPr>
          <w:rFonts w:ascii="Calibri" w:hAnsi="Calibri" w:eastAsia="Calibri" w:cs="Calibri"/>
          <w:noProof w:val="0"/>
          <w:sz w:val="22"/>
          <w:szCs w:val="22"/>
          <w:lang w:val="en-US"/>
        </w:rPr>
        <w:t xml:space="preserve">a Certificate Authority (CA) is a long formal process. Then we got a great </w:t>
      </w:r>
      <w:r w:rsidRPr="490F331D" w:rsidR="76523F6A">
        <w:rPr>
          <w:rFonts w:ascii="Calibri" w:hAnsi="Calibri" w:eastAsia="Calibri" w:cs="Calibri"/>
          <w:noProof w:val="0"/>
          <w:sz w:val="22"/>
          <w:szCs w:val="22"/>
          <w:lang w:val="en-US"/>
        </w:rPr>
        <w:t>documentary</w:t>
      </w:r>
      <w:r w:rsidRPr="490F331D" w:rsidR="76523F6A">
        <w:rPr>
          <w:rFonts w:ascii="Calibri" w:hAnsi="Calibri" w:eastAsia="Calibri" w:cs="Calibri"/>
          <w:noProof w:val="0"/>
          <w:sz w:val="22"/>
          <w:szCs w:val="22"/>
          <w:lang w:val="en-US"/>
        </w:rPr>
        <w:t xml:space="preserve"> on “Protected Headers for Cryptographic E-mail", where we got </w:t>
      </w:r>
      <w:r w:rsidRPr="490F331D" w:rsidR="76523F6A">
        <w:rPr>
          <w:rFonts w:ascii="Calibri" w:hAnsi="Calibri" w:eastAsia="Calibri" w:cs="Calibri"/>
          <w:noProof w:val="0"/>
          <w:sz w:val="22"/>
          <w:szCs w:val="22"/>
          <w:lang w:val="en-US"/>
        </w:rPr>
        <w:t>a clear</w:t>
      </w:r>
      <w:r w:rsidRPr="490F331D" w:rsidR="76523F6A">
        <w:rPr>
          <w:rFonts w:ascii="Calibri" w:hAnsi="Calibri" w:eastAsia="Calibri" w:cs="Calibri"/>
          <w:noProof w:val="0"/>
          <w:sz w:val="22"/>
          <w:szCs w:val="22"/>
          <w:lang w:val="en-US"/>
        </w:rPr>
        <w:t xml:space="preserve"> idea of </w:t>
      </w:r>
      <w:r w:rsidRPr="490F331D" w:rsidR="76523F6A">
        <w:rPr>
          <w:rFonts w:ascii="Calibri" w:hAnsi="Calibri" w:eastAsia="Calibri" w:cs="Calibri"/>
          <w:noProof w:val="0"/>
          <w:sz w:val="22"/>
          <w:szCs w:val="22"/>
          <w:lang w:val="en-US"/>
        </w:rPr>
        <w:t>encrypted</w:t>
      </w:r>
      <w:r w:rsidRPr="490F331D" w:rsidR="76523F6A">
        <w:rPr>
          <w:rFonts w:ascii="Calibri" w:hAnsi="Calibri" w:eastAsia="Calibri" w:cs="Calibri"/>
          <w:noProof w:val="0"/>
          <w:sz w:val="22"/>
          <w:szCs w:val="22"/>
          <w:lang w:val="en-US"/>
        </w:rPr>
        <w:t xml:space="preserve"> email header with </w:t>
      </w:r>
      <w:r w:rsidRPr="490F331D" w:rsidR="76523F6A">
        <w:rPr>
          <w:rFonts w:ascii="Calibri" w:hAnsi="Calibri" w:eastAsia="Calibri" w:cs="Calibri"/>
          <w:noProof w:val="0"/>
          <w:sz w:val="22"/>
          <w:szCs w:val="22"/>
          <w:lang w:val="en-US"/>
        </w:rPr>
        <w:t>body</w:t>
      </w:r>
      <w:r w:rsidRPr="490F331D" w:rsidR="76523F6A">
        <w:rPr>
          <w:rFonts w:ascii="Calibri" w:hAnsi="Calibri" w:eastAsia="Calibri" w:cs="Calibri"/>
          <w:noProof w:val="0"/>
          <w:sz w:val="22"/>
          <w:szCs w:val="22"/>
          <w:lang w:val="en-US"/>
        </w:rPr>
        <w:t xml:space="preserve"> with </w:t>
      </w:r>
      <w:r w:rsidRPr="490F331D" w:rsidR="76523F6A">
        <w:rPr>
          <w:rFonts w:ascii="Calibri" w:hAnsi="Calibri" w:eastAsia="Calibri" w:cs="Calibri"/>
          <w:noProof w:val="0"/>
          <w:sz w:val="22"/>
          <w:szCs w:val="22"/>
          <w:lang w:val="en-US"/>
        </w:rPr>
        <w:t>example</w:t>
      </w:r>
      <w:r w:rsidRPr="490F331D" w:rsidR="76523F6A">
        <w:rPr>
          <w:rFonts w:ascii="Calibri" w:hAnsi="Calibri" w:eastAsia="Calibri" w:cs="Calibri"/>
          <w:noProof w:val="0"/>
          <w:sz w:val="22"/>
          <w:szCs w:val="22"/>
          <w:lang w:val="en-US"/>
        </w:rPr>
        <w:t xml:space="preserve">. Then we thought of editing </w:t>
      </w:r>
      <w:r w:rsidRPr="490F331D" w:rsidR="76523F6A">
        <w:rPr>
          <w:rFonts w:ascii="Calibri" w:hAnsi="Calibri" w:eastAsia="Calibri" w:cs="Calibri"/>
          <w:noProof w:val="0"/>
          <w:sz w:val="22"/>
          <w:szCs w:val="22"/>
          <w:lang w:val="en-US"/>
        </w:rPr>
        <w:t>unencrypted email packets</w:t>
      </w:r>
      <w:r w:rsidRPr="490F331D" w:rsidR="76523F6A">
        <w:rPr>
          <w:rFonts w:ascii="Calibri" w:hAnsi="Calibri" w:eastAsia="Calibri" w:cs="Calibri"/>
          <w:noProof w:val="0"/>
          <w:sz w:val="22"/>
          <w:szCs w:val="22"/>
          <w:lang w:val="en-US"/>
        </w:rPr>
        <w:t xml:space="preserve"> with those encrypted email headers and body. </w:t>
      </w:r>
    </w:p>
    <w:p w:rsidR="40664E48" w:rsidP="490F331D" w:rsidRDefault="40664E48" w14:paraId="4312A04F" w14:textId="2294663D">
      <w:pPr>
        <w:pStyle w:val="Normal"/>
        <w:ind w:firstLine="720"/>
        <w:jc w:val="left"/>
        <w:rPr>
          <w:rFonts w:ascii="Calibri" w:hAnsi="Calibri" w:eastAsia="Calibri" w:cs="Calibri"/>
          <w:noProof w:val="0"/>
          <w:sz w:val="22"/>
          <w:szCs w:val="22"/>
          <w:lang w:val="en-US"/>
        </w:rPr>
      </w:pPr>
      <w:r w:rsidRPr="490F331D" w:rsidR="40664E48">
        <w:rPr>
          <w:rFonts w:ascii="Calibri" w:hAnsi="Calibri" w:eastAsia="Calibri" w:cs="Calibri"/>
          <w:noProof w:val="0"/>
          <w:sz w:val="22"/>
          <w:szCs w:val="22"/>
          <w:lang w:val="en-US"/>
        </w:rPr>
        <w:t xml:space="preserve">Our main aim was to </w:t>
      </w:r>
      <w:r w:rsidRPr="490F331D" w:rsidR="3CA3B250">
        <w:rPr>
          <w:rFonts w:ascii="Calibri" w:hAnsi="Calibri" w:eastAsia="Calibri" w:cs="Calibri"/>
          <w:noProof w:val="0"/>
          <w:sz w:val="22"/>
          <w:szCs w:val="22"/>
          <w:lang w:val="en-US"/>
        </w:rPr>
        <w:t>capture</w:t>
      </w:r>
      <w:r w:rsidRPr="490F331D" w:rsidR="2EA185E5">
        <w:rPr>
          <w:rFonts w:ascii="Calibri" w:hAnsi="Calibri" w:eastAsia="Calibri" w:cs="Calibri"/>
          <w:noProof w:val="0"/>
          <w:sz w:val="22"/>
          <w:szCs w:val="22"/>
          <w:lang w:val="en-US"/>
        </w:rPr>
        <w:t>/create</w:t>
      </w:r>
      <w:r w:rsidRPr="490F331D" w:rsidR="40664E48">
        <w:rPr>
          <w:rFonts w:ascii="Calibri" w:hAnsi="Calibri" w:eastAsia="Calibri" w:cs="Calibri"/>
          <w:noProof w:val="0"/>
          <w:sz w:val="22"/>
          <w:szCs w:val="22"/>
          <w:lang w:val="en-US"/>
        </w:rPr>
        <w:t xml:space="preserve"> packet</w:t>
      </w:r>
      <w:r w:rsidRPr="490F331D" w:rsidR="02CCACDE">
        <w:rPr>
          <w:rFonts w:ascii="Calibri" w:hAnsi="Calibri" w:eastAsia="Calibri" w:cs="Calibri"/>
          <w:noProof w:val="0"/>
          <w:sz w:val="22"/>
          <w:szCs w:val="22"/>
          <w:lang w:val="en-US"/>
        </w:rPr>
        <w:t>s</w:t>
      </w:r>
      <w:r w:rsidRPr="490F331D" w:rsidR="40664E48">
        <w:rPr>
          <w:rFonts w:ascii="Calibri" w:hAnsi="Calibri" w:eastAsia="Calibri" w:cs="Calibri"/>
          <w:noProof w:val="0"/>
          <w:sz w:val="22"/>
          <w:szCs w:val="22"/>
          <w:lang w:val="en-US"/>
        </w:rPr>
        <w:t xml:space="preserve"> for </w:t>
      </w:r>
      <w:r w:rsidRPr="490F331D" w:rsidR="6D5CD655">
        <w:rPr>
          <w:rFonts w:ascii="Calibri" w:hAnsi="Calibri" w:eastAsia="Calibri" w:cs="Calibri"/>
          <w:noProof w:val="0"/>
          <w:sz w:val="22"/>
          <w:szCs w:val="22"/>
          <w:lang w:val="en-US"/>
        </w:rPr>
        <w:t>encrypted email</w:t>
      </w:r>
      <w:r w:rsidRPr="490F331D" w:rsidR="40664E48">
        <w:rPr>
          <w:rFonts w:ascii="Calibri" w:hAnsi="Calibri" w:eastAsia="Calibri" w:cs="Calibri"/>
          <w:noProof w:val="0"/>
          <w:sz w:val="22"/>
          <w:szCs w:val="22"/>
          <w:lang w:val="en-US"/>
        </w:rPr>
        <w:t xml:space="preserve"> (PGP and </w:t>
      </w:r>
      <w:r w:rsidRPr="490F331D" w:rsidR="08CD0FE8">
        <w:rPr>
          <w:rFonts w:ascii="Calibri" w:hAnsi="Calibri" w:eastAsia="Calibri" w:cs="Calibri"/>
          <w:noProof w:val="0"/>
          <w:sz w:val="22"/>
          <w:szCs w:val="22"/>
          <w:lang w:val="en-US"/>
        </w:rPr>
        <w:t>S/MIME)</w:t>
      </w:r>
      <w:r w:rsidRPr="490F331D" w:rsidR="315FEDA7">
        <w:rPr>
          <w:rFonts w:ascii="Calibri" w:hAnsi="Calibri" w:eastAsia="Calibri" w:cs="Calibri"/>
          <w:noProof w:val="0"/>
          <w:sz w:val="22"/>
          <w:szCs w:val="22"/>
          <w:lang w:val="en-US"/>
        </w:rPr>
        <w:t>.</w:t>
      </w:r>
      <w:r w:rsidRPr="490F331D" w:rsidR="10AE5E29">
        <w:rPr>
          <w:rFonts w:ascii="Calibri" w:hAnsi="Calibri" w:eastAsia="Calibri" w:cs="Calibri"/>
          <w:noProof w:val="0"/>
          <w:sz w:val="22"/>
          <w:szCs w:val="22"/>
          <w:lang w:val="en-US"/>
        </w:rPr>
        <w:t xml:space="preserve"> To send encrypted emails</w:t>
      </w:r>
      <w:r w:rsidRPr="490F331D" w:rsidR="177F8D29">
        <w:rPr>
          <w:rFonts w:ascii="Calibri" w:hAnsi="Calibri" w:eastAsia="Calibri" w:cs="Calibri"/>
          <w:noProof w:val="0"/>
          <w:sz w:val="22"/>
          <w:szCs w:val="22"/>
          <w:lang w:val="en-US"/>
        </w:rPr>
        <w:t>,</w:t>
      </w:r>
      <w:r w:rsidRPr="490F331D" w:rsidR="10AE5E29">
        <w:rPr>
          <w:rFonts w:ascii="Calibri" w:hAnsi="Calibri" w:eastAsia="Calibri" w:cs="Calibri"/>
          <w:noProof w:val="0"/>
          <w:sz w:val="22"/>
          <w:szCs w:val="22"/>
          <w:lang w:val="en-US"/>
        </w:rPr>
        <w:t xml:space="preserve"> we need to have </w:t>
      </w:r>
      <w:r w:rsidRPr="490F331D" w:rsidR="7E19768F">
        <w:rPr>
          <w:rFonts w:ascii="Calibri" w:hAnsi="Calibri" w:eastAsia="Calibri" w:cs="Calibri"/>
          <w:noProof w:val="0"/>
          <w:sz w:val="22"/>
          <w:szCs w:val="22"/>
          <w:lang w:val="en-US"/>
        </w:rPr>
        <w:t>an email server that has</w:t>
      </w:r>
      <w:r w:rsidRPr="490F331D" w:rsidR="6626E162">
        <w:rPr>
          <w:rFonts w:ascii="Calibri" w:hAnsi="Calibri" w:eastAsia="Calibri" w:cs="Calibri"/>
          <w:noProof w:val="0"/>
          <w:sz w:val="22"/>
          <w:szCs w:val="22"/>
          <w:lang w:val="en-US"/>
        </w:rPr>
        <w:t xml:space="preserve"> a</w:t>
      </w:r>
      <w:r w:rsidRPr="490F331D" w:rsidR="7E19768F">
        <w:rPr>
          <w:rFonts w:ascii="Calibri" w:hAnsi="Calibri" w:eastAsia="Calibri" w:cs="Calibri"/>
          <w:noProof w:val="0"/>
          <w:sz w:val="22"/>
          <w:szCs w:val="22"/>
          <w:lang w:val="en-US"/>
        </w:rPr>
        <w:t xml:space="preserve"> valid </w:t>
      </w:r>
      <w:r w:rsidRPr="490F331D" w:rsidR="1C4165CF">
        <w:rPr>
          <w:rFonts w:ascii="Calibri" w:hAnsi="Calibri" w:eastAsia="Calibri" w:cs="Calibri"/>
          <w:noProof w:val="0"/>
          <w:sz w:val="22"/>
          <w:szCs w:val="22"/>
          <w:lang w:val="en-US"/>
        </w:rPr>
        <w:t>certificate (CA certified) and support for</w:t>
      </w:r>
      <w:r w:rsidRPr="490F331D" w:rsidR="764DCD9F">
        <w:rPr>
          <w:rFonts w:ascii="Calibri" w:hAnsi="Calibri" w:eastAsia="Calibri" w:cs="Calibri"/>
          <w:noProof w:val="0"/>
          <w:sz w:val="22"/>
          <w:szCs w:val="22"/>
          <w:lang w:val="en-US"/>
        </w:rPr>
        <w:t xml:space="preserve"> sending</w:t>
      </w:r>
      <w:r w:rsidRPr="490F331D" w:rsidR="1C4165CF">
        <w:rPr>
          <w:rFonts w:ascii="Calibri" w:hAnsi="Calibri" w:eastAsia="Calibri" w:cs="Calibri"/>
          <w:noProof w:val="0"/>
          <w:sz w:val="22"/>
          <w:szCs w:val="22"/>
          <w:lang w:val="en-US"/>
        </w:rPr>
        <w:t xml:space="preserve"> PGP and S/MIME encrypt</w:t>
      </w:r>
      <w:r w:rsidRPr="490F331D" w:rsidR="73FEF0DD">
        <w:rPr>
          <w:rFonts w:ascii="Calibri" w:hAnsi="Calibri" w:eastAsia="Calibri" w:cs="Calibri"/>
          <w:noProof w:val="0"/>
          <w:sz w:val="22"/>
          <w:szCs w:val="22"/>
          <w:lang w:val="en-US"/>
        </w:rPr>
        <w:t>ed email</w:t>
      </w:r>
      <w:r w:rsidRPr="490F331D" w:rsidR="1C4165CF">
        <w:rPr>
          <w:rFonts w:ascii="Calibri" w:hAnsi="Calibri" w:eastAsia="Calibri" w:cs="Calibri"/>
          <w:noProof w:val="0"/>
          <w:sz w:val="22"/>
          <w:szCs w:val="22"/>
          <w:lang w:val="en-US"/>
        </w:rPr>
        <w:t xml:space="preserve">. </w:t>
      </w:r>
      <w:r w:rsidRPr="490F331D" w:rsidR="51C24EA1">
        <w:rPr>
          <w:rFonts w:ascii="Calibri" w:hAnsi="Calibri" w:eastAsia="Calibri" w:cs="Calibri"/>
          <w:noProof w:val="0"/>
          <w:sz w:val="22"/>
          <w:szCs w:val="22"/>
          <w:lang w:val="en-US"/>
        </w:rPr>
        <w:t xml:space="preserve">Setting </w:t>
      </w:r>
      <w:r w:rsidRPr="490F331D" w:rsidR="79538C69">
        <w:rPr>
          <w:rFonts w:ascii="Calibri" w:hAnsi="Calibri" w:eastAsia="Calibri" w:cs="Calibri"/>
          <w:noProof w:val="0"/>
          <w:sz w:val="22"/>
          <w:szCs w:val="22"/>
          <w:lang w:val="en-US"/>
        </w:rPr>
        <w:t>up this</w:t>
      </w:r>
      <w:r w:rsidRPr="490F331D" w:rsidR="613B13B5">
        <w:rPr>
          <w:rFonts w:ascii="Calibri" w:hAnsi="Calibri" w:eastAsia="Calibri" w:cs="Calibri"/>
          <w:noProof w:val="0"/>
          <w:sz w:val="22"/>
          <w:szCs w:val="22"/>
          <w:lang w:val="en-US"/>
        </w:rPr>
        <w:t xml:space="preserve"> type of server is non-viable</w:t>
      </w:r>
      <w:r w:rsidRPr="490F331D" w:rsidR="4103E118">
        <w:rPr>
          <w:rFonts w:ascii="Calibri" w:hAnsi="Calibri" w:eastAsia="Calibri" w:cs="Calibri"/>
          <w:noProof w:val="0"/>
          <w:sz w:val="22"/>
          <w:szCs w:val="22"/>
          <w:lang w:val="en-US"/>
        </w:rPr>
        <w:t xml:space="preserve"> as we need to buy a valid CA certificate</w:t>
      </w:r>
      <w:r w:rsidRPr="490F331D" w:rsidR="613B13B5">
        <w:rPr>
          <w:rFonts w:ascii="Calibri" w:hAnsi="Calibri" w:eastAsia="Calibri" w:cs="Calibri"/>
          <w:noProof w:val="0"/>
          <w:sz w:val="22"/>
          <w:szCs w:val="22"/>
          <w:lang w:val="en-US"/>
        </w:rPr>
        <w:t xml:space="preserve">. </w:t>
      </w:r>
      <w:r w:rsidRPr="490F331D" w:rsidR="5ECA0771">
        <w:rPr>
          <w:rFonts w:ascii="Calibri" w:hAnsi="Calibri" w:eastAsia="Calibri" w:cs="Calibri"/>
          <w:noProof w:val="0"/>
          <w:sz w:val="22"/>
          <w:szCs w:val="22"/>
          <w:lang w:val="en-US"/>
        </w:rPr>
        <w:t>After reading some documentation about the difference between</w:t>
      </w:r>
      <w:r w:rsidRPr="490F331D" w:rsidR="5C0CA176">
        <w:rPr>
          <w:rFonts w:ascii="Calibri" w:hAnsi="Calibri" w:eastAsia="Calibri" w:cs="Calibri"/>
          <w:noProof w:val="0"/>
          <w:sz w:val="22"/>
          <w:szCs w:val="22"/>
          <w:lang w:val="en-US"/>
        </w:rPr>
        <w:t xml:space="preserve"> simple</w:t>
      </w:r>
      <w:r w:rsidRPr="490F331D" w:rsidR="5ECA0771">
        <w:rPr>
          <w:rFonts w:ascii="Calibri" w:hAnsi="Calibri" w:eastAsia="Calibri" w:cs="Calibri"/>
          <w:noProof w:val="0"/>
          <w:sz w:val="22"/>
          <w:szCs w:val="22"/>
          <w:lang w:val="en-US"/>
        </w:rPr>
        <w:t xml:space="preserve"> SMTP and encrypted email</w:t>
      </w:r>
      <w:r w:rsidRPr="490F331D" w:rsidR="2093EAEA">
        <w:rPr>
          <w:rFonts w:ascii="Calibri" w:hAnsi="Calibri" w:eastAsia="Calibri" w:cs="Calibri"/>
          <w:noProof w:val="0"/>
          <w:sz w:val="22"/>
          <w:szCs w:val="22"/>
          <w:lang w:val="en-US"/>
        </w:rPr>
        <w:t xml:space="preserve"> packet payload structures</w:t>
      </w:r>
      <w:r w:rsidRPr="490F331D" w:rsidR="4723DC93">
        <w:rPr>
          <w:rFonts w:ascii="Calibri" w:hAnsi="Calibri" w:eastAsia="Calibri" w:cs="Calibri"/>
          <w:noProof w:val="0"/>
          <w:sz w:val="22"/>
          <w:szCs w:val="22"/>
          <w:lang w:val="en-US"/>
        </w:rPr>
        <w:t>, we decided to craft simple SMTP packets to get encrypted packets.</w:t>
      </w:r>
    </w:p>
    <w:p w:rsidR="76523F6A" w:rsidP="1FB698AE" w:rsidRDefault="76523F6A" w14:paraId="14C22912" w14:textId="1EBFA634">
      <w:pPr>
        <w:pStyle w:val="Normal"/>
        <w:jc w:val="both"/>
        <w:rPr>
          <w:rFonts w:ascii="Calibri" w:hAnsi="Calibri" w:eastAsia="Calibri" w:cs="Calibri"/>
          <w:b w:val="1"/>
          <w:bCs w:val="1"/>
          <w:noProof w:val="0"/>
          <w:sz w:val="28"/>
          <w:szCs w:val="28"/>
          <w:lang w:val="en-US"/>
        </w:rPr>
      </w:pPr>
      <w:r w:rsidRPr="1FB698AE" w:rsidR="76523F6A">
        <w:rPr>
          <w:rFonts w:ascii="Calibri" w:hAnsi="Calibri" w:eastAsia="Calibri" w:cs="Calibri"/>
          <w:b w:val="1"/>
          <w:bCs w:val="1"/>
          <w:noProof w:val="0"/>
          <w:sz w:val="28"/>
          <w:szCs w:val="28"/>
          <w:lang w:val="en-US"/>
        </w:rPr>
        <w:t>High Level Sketch of the Solution:</w:t>
      </w:r>
    </w:p>
    <w:p w:rsidR="76523F6A" w:rsidP="1FB698AE" w:rsidRDefault="76523F6A" w14:paraId="5EA0DE0C" w14:textId="3D801CF7">
      <w:pPr>
        <w:pStyle w:val="Normal"/>
        <w:ind w:firstLine="720"/>
        <w:jc w:val="both"/>
        <w:rPr>
          <w:rFonts w:ascii="Calibri" w:hAnsi="Calibri" w:eastAsia="Calibri" w:cs="Calibri"/>
          <w:b w:val="0"/>
          <w:bCs w:val="0"/>
          <w:noProof w:val="0"/>
          <w:sz w:val="22"/>
          <w:szCs w:val="22"/>
          <w:lang w:val="en-US"/>
        </w:rPr>
      </w:pPr>
      <w:r w:rsidRPr="1FB698AE" w:rsidR="76523F6A">
        <w:rPr>
          <w:rFonts w:ascii="Calibri" w:hAnsi="Calibri" w:eastAsia="Calibri" w:cs="Calibri"/>
          <w:b w:val="0"/>
          <w:bCs w:val="0"/>
          <w:noProof w:val="0"/>
          <w:sz w:val="22"/>
          <w:szCs w:val="22"/>
          <w:lang w:val="en-US"/>
        </w:rPr>
        <w:t xml:space="preserve">For editing we choose to work with SMTP non-fragmented email packet. Which </w:t>
      </w:r>
      <w:r w:rsidRPr="1FB698AE" w:rsidR="76523F6A">
        <w:rPr>
          <w:rFonts w:ascii="Calibri" w:hAnsi="Calibri" w:eastAsia="Calibri" w:cs="Calibri"/>
          <w:b w:val="0"/>
          <w:bCs w:val="0"/>
          <w:noProof w:val="0"/>
          <w:sz w:val="22"/>
          <w:szCs w:val="22"/>
          <w:lang w:val="en-US"/>
        </w:rPr>
        <w:t>contain</w:t>
      </w:r>
      <w:r w:rsidRPr="1FB698AE" w:rsidR="76523F6A">
        <w:rPr>
          <w:rFonts w:ascii="Calibri" w:hAnsi="Calibri" w:eastAsia="Calibri" w:cs="Calibri"/>
          <w:b w:val="0"/>
          <w:bCs w:val="0"/>
          <w:noProof w:val="0"/>
          <w:sz w:val="22"/>
          <w:szCs w:val="22"/>
          <w:lang w:val="en-US"/>
        </w:rPr>
        <w:t xml:space="preserve"> multiple packets of client and server communication. In tho</w:t>
      </w:r>
      <w:r w:rsidRPr="1FB698AE" w:rsidR="1FB698AE">
        <w:rPr>
          <w:rFonts w:ascii="Calibri" w:hAnsi="Calibri" w:eastAsia="Calibri" w:cs="Calibri"/>
          <w:b w:val="0"/>
          <w:bCs w:val="0"/>
          <w:noProof w:val="0"/>
          <w:sz w:val="22"/>
          <w:szCs w:val="22"/>
          <w:lang w:val="en-US"/>
        </w:rPr>
        <w:t>se packets to replace unencrypted email with encrypted email, we needed to change 3-4 packets with payloads which are “MAIL FROM:”, “RCPT TO:” and actual mail with email-header.</w:t>
      </w:r>
    </w:p>
    <w:p w:rsidR="1FB698AE" w:rsidP="1FB698AE" w:rsidRDefault="1FB698AE" w14:paraId="6FE0E0BF" w14:textId="68EAAA8B">
      <w:pPr>
        <w:pStyle w:val="Normal"/>
        <w:ind w:firstLine="0"/>
        <w:jc w:val="both"/>
        <w:rPr>
          <w:rFonts w:ascii="Calibri" w:hAnsi="Calibri" w:eastAsia="Calibri" w:cs="Calibri"/>
          <w:b w:val="1"/>
          <w:bCs w:val="1"/>
          <w:noProof w:val="0"/>
          <w:sz w:val="28"/>
          <w:szCs w:val="28"/>
          <w:lang w:val="en-US"/>
        </w:rPr>
      </w:pPr>
      <w:r w:rsidRPr="1FB698AE" w:rsidR="1FB698AE">
        <w:rPr>
          <w:rFonts w:ascii="Calibri" w:hAnsi="Calibri" w:eastAsia="Calibri" w:cs="Calibri"/>
          <w:b w:val="1"/>
          <w:bCs w:val="1"/>
          <w:noProof w:val="0"/>
          <w:sz w:val="28"/>
          <w:szCs w:val="28"/>
          <w:lang w:val="en-US"/>
        </w:rPr>
        <w:t>Detailed Description and Analysis of the Solution:</w:t>
      </w:r>
    </w:p>
    <w:p w:rsidR="1FB698AE" w:rsidP="1FB698AE" w:rsidRDefault="1FB698AE" w14:paraId="765EE6AA" w14:textId="7A71D13B">
      <w:pPr>
        <w:pStyle w:val="Normal"/>
        <w:ind w:firstLine="0"/>
        <w:jc w:val="both"/>
        <w:rPr>
          <w:rFonts w:ascii="Calibri" w:hAnsi="Calibri" w:eastAsia="Calibri" w:cs="Calibri"/>
          <w:b w:val="0"/>
          <w:bCs w:val="0"/>
          <w:noProof w:val="0"/>
          <w:sz w:val="22"/>
          <w:szCs w:val="22"/>
          <w:lang w:val="en-US"/>
        </w:rPr>
      </w:pPr>
      <w:r w:rsidRPr="1FB698AE" w:rsidR="1FB698AE">
        <w:rPr>
          <w:rFonts w:ascii="Calibri" w:hAnsi="Calibri" w:eastAsia="Calibri" w:cs="Calibri"/>
          <w:b w:val="0"/>
          <w:bCs w:val="0"/>
          <w:noProof w:val="0"/>
          <w:sz w:val="22"/>
          <w:szCs w:val="22"/>
          <w:lang w:val="en-US"/>
        </w:rPr>
        <w:t xml:space="preserve">For editing payload of existing packet, we have used </w:t>
      </w:r>
      <w:proofErr w:type="spellStart"/>
      <w:r w:rsidRPr="1FB698AE" w:rsidR="1FB698AE">
        <w:rPr>
          <w:rFonts w:ascii="Calibri" w:hAnsi="Calibri" w:eastAsia="Calibri" w:cs="Calibri"/>
          <w:b w:val="0"/>
          <w:bCs w:val="0"/>
          <w:noProof w:val="0"/>
          <w:sz w:val="22"/>
          <w:szCs w:val="22"/>
          <w:lang w:val="en-US"/>
        </w:rPr>
        <w:t>Scapy</w:t>
      </w:r>
      <w:proofErr w:type="spellEnd"/>
      <w:r w:rsidRPr="1FB698AE" w:rsidR="1FB698AE">
        <w:rPr>
          <w:rFonts w:ascii="Calibri" w:hAnsi="Calibri" w:eastAsia="Calibri" w:cs="Calibri"/>
          <w:b w:val="0"/>
          <w:bCs w:val="0"/>
          <w:noProof w:val="0"/>
          <w:sz w:val="22"/>
          <w:szCs w:val="22"/>
          <w:lang w:val="en-US"/>
        </w:rPr>
        <w:t xml:space="preserve"> library of python, as python is a very high-level language and extremely easy to write code. In </w:t>
      </w:r>
      <w:proofErr w:type="spellStart"/>
      <w:r w:rsidRPr="1FB698AE" w:rsidR="1FB698AE">
        <w:rPr>
          <w:rFonts w:ascii="Calibri" w:hAnsi="Calibri" w:eastAsia="Calibri" w:cs="Calibri"/>
          <w:b w:val="0"/>
          <w:bCs w:val="0"/>
          <w:noProof w:val="0"/>
          <w:sz w:val="22"/>
          <w:szCs w:val="22"/>
          <w:lang w:val="en-US"/>
        </w:rPr>
        <w:t>scapy</w:t>
      </w:r>
      <w:proofErr w:type="spellEnd"/>
      <w:r w:rsidRPr="1FB698AE" w:rsidR="1FB698AE">
        <w:rPr>
          <w:rFonts w:ascii="Calibri" w:hAnsi="Calibri" w:eastAsia="Calibri" w:cs="Calibri"/>
          <w:b w:val="0"/>
          <w:bCs w:val="0"/>
          <w:noProof w:val="0"/>
          <w:sz w:val="22"/>
          <w:szCs w:val="22"/>
          <w:lang w:val="en-US"/>
        </w:rPr>
        <w:t xml:space="preserve">, packets in one </w:t>
      </w:r>
      <w:proofErr w:type="spellStart"/>
      <w:r w:rsidRPr="1FB698AE" w:rsidR="1FB698AE">
        <w:rPr>
          <w:rFonts w:ascii="Calibri" w:hAnsi="Calibri" w:eastAsia="Calibri" w:cs="Calibri"/>
          <w:b w:val="0"/>
          <w:bCs w:val="0"/>
          <w:noProof w:val="0"/>
          <w:sz w:val="22"/>
          <w:szCs w:val="22"/>
          <w:lang w:val="en-US"/>
        </w:rPr>
        <w:t>pcap</w:t>
      </w:r>
      <w:proofErr w:type="spellEnd"/>
      <w:r w:rsidRPr="1FB698AE" w:rsidR="1FB698AE">
        <w:rPr>
          <w:rFonts w:ascii="Calibri" w:hAnsi="Calibri" w:eastAsia="Calibri" w:cs="Calibri"/>
          <w:b w:val="0"/>
          <w:bCs w:val="0"/>
          <w:noProof w:val="0"/>
          <w:sz w:val="22"/>
          <w:szCs w:val="22"/>
          <w:lang w:val="en-US"/>
        </w:rPr>
        <w:t xml:space="preserve"> file are represented </w:t>
      </w:r>
      <w:r w:rsidRPr="1FB698AE" w:rsidR="1FB698AE">
        <w:rPr>
          <w:rFonts w:ascii="Calibri" w:hAnsi="Calibri" w:eastAsia="Calibri" w:cs="Calibri"/>
          <w:b w:val="0"/>
          <w:bCs w:val="0"/>
          <w:noProof w:val="0"/>
          <w:sz w:val="22"/>
          <w:szCs w:val="22"/>
          <w:lang w:val="en-US"/>
        </w:rPr>
        <w:t xml:space="preserve">as a list of packets which can be accessed by index. We can read </w:t>
      </w:r>
      <w:proofErr w:type="spellStart"/>
      <w:r w:rsidRPr="1FB698AE" w:rsidR="1FB698AE">
        <w:rPr>
          <w:rFonts w:ascii="Calibri" w:hAnsi="Calibri" w:eastAsia="Calibri" w:cs="Calibri"/>
          <w:b w:val="0"/>
          <w:bCs w:val="0"/>
          <w:noProof w:val="0"/>
          <w:sz w:val="22"/>
          <w:szCs w:val="22"/>
          <w:lang w:val="en-US"/>
        </w:rPr>
        <w:t>pcap</w:t>
      </w:r>
      <w:proofErr w:type="spellEnd"/>
      <w:r w:rsidRPr="1FB698AE" w:rsidR="1FB698AE">
        <w:rPr>
          <w:rFonts w:ascii="Calibri" w:hAnsi="Calibri" w:eastAsia="Calibri" w:cs="Calibri"/>
          <w:b w:val="0"/>
          <w:bCs w:val="0"/>
          <w:noProof w:val="0"/>
          <w:sz w:val="22"/>
          <w:szCs w:val="22"/>
          <w:lang w:val="en-US"/>
        </w:rPr>
        <w:t xml:space="preserve"> file using </w:t>
      </w:r>
      <w:proofErr w:type="spellStart"/>
      <w:r w:rsidRPr="1FB698AE" w:rsidR="1FB698AE">
        <w:rPr>
          <w:rFonts w:ascii="Calibri" w:hAnsi="Calibri" w:eastAsia="Calibri" w:cs="Calibri"/>
          <w:b w:val="1"/>
          <w:bCs w:val="1"/>
          <w:noProof w:val="0"/>
          <w:sz w:val="22"/>
          <w:szCs w:val="22"/>
          <w:lang w:val="en-US"/>
        </w:rPr>
        <w:t>rdpcap</w:t>
      </w:r>
      <w:proofErr w:type="spellEnd"/>
      <w:r w:rsidRPr="1FB698AE" w:rsidR="1FB698AE">
        <w:rPr>
          <w:rFonts w:ascii="Calibri" w:hAnsi="Calibri" w:eastAsia="Calibri" w:cs="Calibri"/>
          <w:b w:val="1"/>
          <w:bCs w:val="1"/>
          <w:noProof w:val="0"/>
          <w:sz w:val="22"/>
          <w:szCs w:val="22"/>
          <w:lang w:val="en-US"/>
        </w:rPr>
        <w:t xml:space="preserve"> </w:t>
      </w:r>
      <w:r w:rsidRPr="1FB698AE" w:rsidR="1FB698AE">
        <w:rPr>
          <w:rFonts w:ascii="Calibri" w:hAnsi="Calibri" w:eastAsia="Calibri" w:cs="Calibri"/>
          <w:b w:val="0"/>
          <w:bCs w:val="0"/>
          <w:noProof w:val="0"/>
          <w:sz w:val="22"/>
          <w:szCs w:val="22"/>
          <w:lang w:val="en-US"/>
        </w:rPr>
        <w:t xml:space="preserve">function and write </w:t>
      </w:r>
      <w:proofErr w:type="spellStart"/>
      <w:r w:rsidRPr="1FB698AE" w:rsidR="1FB698AE">
        <w:rPr>
          <w:rFonts w:ascii="Calibri" w:hAnsi="Calibri" w:eastAsia="Calibri" w:cs="Calibri"/>
          <w:b w:val="0"/>
          <w:bCs w:val="0"/>
          <w:noProof w:val="0"/>
          <w:sz w:val="22"/>
          <w:szCs w:val="22"/>
          <w:lang w:val="en-US"/>
        </w:rPr>
        <w:t>pcap</w:t>
      </w:r>
      <w:proofErr w:type="spellEnd"/>
      <w:r w:rsidRPr="1FB698AE" w:rsidR="1FB698AE">
        <w:rPr>
          <w:rFonts w:ascii="Calibri" w:hAnsi="Calibri" w:eastAsia="Calibri" w:cs="Calibri"/>
          <w:b w:val="0"/>
          <w:bCs w:val="0"/>
          <w:noProof w:val="0"/>
          <w:sz w:val="22"/>
          <w:szCs w:val="22"/>
          <w:lang w:val="en-US"/>
        </w:rPr>
        <w:t xml:space="preserve"> file using </w:t>
      </w:r>
      <w:proofErr w:type="spellStart"/>
      <w:r w:rsidRPr="1FB698AE" w:rsidR="1FB698AE">
        <w:rPr>
          <w:rFonts w:ascii="Calibri" w:hAnsi="Calibri" w:eastAsia="Calibri" w:cs="Calibri"/>
          <w:b w:val="1"/>
          <w:bCs w:val="1"/>
          <w:noProof w:val="0"/>
          <w:sz w:val="22"/>
          <w:szCs w:val="22"/>
          <w:lang w:val="en-US"/>
        </w:rPr>
        <w:t>wrpcap</w:t>
      </w:r>
      <w:proofErr w:type="spellEnd"/>
      <w:r w:rsidRPr="1FB698AE" w:rsidR="1FB698AE">
        <w:rPr>
          <w:rFonts w:ascii="Calibri" w:hAnsi="Calibri" w:eastAsia="Calibri" w:cs="Calibri"/>
          <w:b w:val="0"/>
          <w:bCs w:val="0"/>
          <w:noProof w:val="0"/>
          <w:sz w:val="22"/>
          <w:szCs w:val="22"/>
          <w:lang w:val="en-US"/>
        </w:rPr>
        <w:t xml:space="preserve"> function. </w:t>
      </w:r>
      <w:proofErr w:type="spellStart"/>
      <w:r w:rsidRPr="1FB698AE" w:rsidR="1FB698AE">
        <w:rPr>
          <w:rFonts w:ascii="Calibri" w:hAnsi="Calibri" w:eastAsia="Calibri" w:cs="Calibri"/>
          <w:b w:val="0"/>
          <w:bCs w:val="0"/>
          <w:noProof w:val="0"/>
          <w:sz w:val="22"/>
          <w:szCs w:val="22"/>
          <w:lang w:val="en-US"/>
        </w:rPr>
        <w:t>Scapy</w:t>
      </w:r>
      <w:proofErr w:type="spellEnd"/>
      <w:r w:rsidRPr="1FB698AE" w:rsidR="1FB698AE">
        <w:rPr>
          <w:rFonts w:ascii="Calibri" w:hAnsi="Calibri" w:eastAsia="Calibri" w:cs="Calibri"/>
          <w:b w:val="0"/>
          <w:bCs w:val="0"/>
          <w:noProof w:val="0"/>
          <w:sz w:val="22"/>
          <w:szCs w:val="22"/>
          <w:lang w:val="en-US"/>
        </w:rPr>
        <w:t xml:space="preserve"> has </w:t>
      </w:r>
      <w:proofErr w:type="gramStart"/>
      <w:r w:rsidRPr="1FB698AE" w:rsidR="1FB698AE">
        <w:rPr>
          <w:rFonts w:ascii="Calibri" w:hAnsi="Calibri" w:eastAsia="Calibri" w:cs="Calibri"/>
          <w:b w:val="1"/>
          <w:bCs w:val="1"/>
          <w:noProof w:val="0"/>
          <w:sz w:val="22"/>
          <w:szCs w:val="22"/>
          <w:lang w:val="en-US"/>
        </w:rPr>
        <w:t>show</w:t>
      </w:r>
      <w:proofErr w:type="gramEnd"/>
      <w:r w:rsidRPr="1FB698AE" w:rsidR="1FB698AE">
        <w:rPr>
          <w:rFonts w:ascii="Calibri" w:hAnsi="Calibri" w:eastAsia="Calibri" w:cs="Calibri"/>
          <w:b w:val="1"/>
          <w:bCs w:val="1"/>
          <w:noProof w:val="0"/>
          <w:sz w:val="22"/>
          <w:szCs w:val="22"/>
          <w:lang w:val="en-US"/>
        </w:rPr>
        <w:t>()</w:t>
      </w:r>
      <w:r w:rsidRPr="1FB698AE" w:rsidR="1FB698AE">
        <w:rPr>
          <w:rFonts w:ascii="Calibri" w:hAnsi="Calibri" w:eastAsia="Calibri" w:cs="Calibri"/>
          <w:b w:val="0"/>
          <w:bCs w:val="0"/>
          <w:noProof w:val="0"/>
          <w:sz w:val="22"/>
          <w:szCs w:val="22"/>
          <w:lang w:val="en-US"/>
        </w:rPr>
        <w:t xml:space="preserve"> function to view </w:t>
      </w:r>
      <w:r w:rsidRPr="1FB698AE" w:rsidR="1FB698AE">
        <w:rPr>
          <w:rFonts w:ascii="Calibri" w:hAnsi="Calibri" w:eastAsia="Calibri" w:cs="Calibri"/>
          <w:b w:val="0"/>
          <w:bCs w:val="0"/>
          <w:noProof w:val="0"/>
          <w:sz w:val="22"/>
          <w:szCs w:val="22"/>
          <w:lang w:val="en-US"/>
        </w:rPr>
        <w:t>formatted</w:t>
      </w:r>
      <w:r w:rsidRPr="1FB698AE" w:rsidR="1FB698AE">
        <w:rPr>
          <w:rFonts w:ascii="Calibri" w:hAnsi="Calibri" w:eastAsia="Calibri" w:cs="Calibri"/>
          <w:b w:val="0"/>
          <w:bCs w:val="0"/>
          <w:noProof w:val="0"/>
          <w:sz w:val="22"/>
          <w:szCs w:val="22"/>
          <w:lang w:val="en-US"/>
        </w:rPr>
        <w:t xml:space="preserve"> packet.</w:t>
      </w:r>
    </w:p>
    <w:p w:rsidR="1FB698AE" w:rsidP="1FB698AE" w:rsidRDefault="1FB698AE" w14:paraId="5E8095FE" w14:textId="01441053">
      <w:pPr>
        <w:pStyle w:val="Normal"/>
        <w:ind w:firstLine="720"/>
        <w:jc w:val="both"/>
      </w:pPr>
      <w:r w:rsidR="1FB698AE">
        <w:drawing>
          <wp:inline wp14:editId="720984D7" wp14:anchorId="6FA32964">
            <wp:extent cx="4887310" cy="4429125"/>
            <wp:effectExtent l="0" t="0" r="0" b="0"/>
            <wp:docPr id="922812639" name="" title=""/>
            <wp:cNvGraphicFramePr>
              <a:graphicFrameLocks noChangeAspect="1"/>
            </wp:cNvGraphicFramePr>
            <a:graphic>
              <a:graphicData uri="http://schemas.openxmlformats.org/drawingml/2006/picture">
                <pic:pic>
                  <pic:nvPicPr>
                    <pic:cNvPr id="0" name=""/>
                    <pic:cNvPicPr/>
                  </pic:nvPicPr>
                  <pic:blipFill>
                    <a:blip r:embed="R2519262cbeca49ba">
                      <a:extLst>
                        <a:ext xmlns:a="http://schemas.openxmlformats.org/drawingml/2006/main" uri="{28A0092B-C50C-407E-A947-70E740481C1C}">
                          <a14:useLocalDpi val="0"/>
                        </a:ext>
                      </a:extLst>
                    </a:blip>
                    <a:stretch>
                      <a:fillRect/>
                    </a:stretch>
                  </pic:blipFill>
                  <pic:spPr>
                    <a:xfrm>
                      <a:off x="0" y="0"/>
                      <a:ext cx="4887310" cy="4429125"/>
                    </a:xfrm>
                    <a:prstGeom prst="rect">
                      <a:avLst/>
                    </a:prstGeom>
                  </pic:spPr>
                </pic:pic>
              </a:graphicData>
            </a:graphic>
          </wp:inline>
        </w:drawing>
      </w:r>
    </w:p>
    <w:p w:rsidR="1FB698AE" w:rsidP="1FB698AE" w:rsidRDefault="1FB698AE" w14:paraId="0FF23245" w14:textId="5B69C428">
      <w:pPr>
        <w:pStyle w:val="Normal"/>
        <w:ind w:firstLine="0"/>
        <w:jc w:val="both"/>
        <w:rPr>
          <w:rFonts w:ascii="Calibri" w:hAnsi="Calibri" w:eastAsia="Calibri" w:cs="Calibri"/>
          <w:b w:val="0"/>
          <w:bCs w:val="0"/>
          <w:noProof w:val="0"/>
          <w:sz w:val="22"/>
          <w:szCs w:val="22"/>
          <w:lang w:val="en-US"/>
        </w:rPr>
      </w:pPr>
      <w:r w:rsidRPr="1FB698AE" w:rsidR="1FB698AE">
        <w:rPr>
          <w:rFonts w:ascii="Calibri" w:hAnsi="Calibri" w:eastAsia="Calibri" w:cs="Calibri"/>
          <w:b w:val="0"/>
          <w:bCs w:val="0"/>
          <w:noProof w:val="0"/>
          <w:sz w:val="22"/>
          <w:szCs w:val="22"/>
          <w:lang w:val="en-US"/>
        </w:rPr>
        <w:t xml:space="preserve">In this output we can view and edit all </w:t>
      </w:r>
      <w:r w:rsidRPr="1FB698AE" w:rsidR="1FB698AE">
        <w:rPr>
          <w:rFonts w:ascii="Calibri" w:hAnsi="Calibri" w:eastAsia="Calibri" w:cs="Calibri"/>
          <w:b w:val="0"/>
          <w:bCs w:val="0"/>
          <w:noProof w:val="0"/>
          <w:sz w:val="22"/>
          <w:szCs w:val="22"/>
          <w:lang w:val="en-US"/>
        </w:rPr>
        <w:t>layer's</w:t>
      </w:r>
      <w:r w:rsidRPr="1FB698AE" w:rsidR="1FB698AE">
        <w:rPr>
          <w:rFonts w:ascii="Calibri" w:hAnsi="Calibri" w:eastAsia="Calibri" w:cs="Calibri"/>
          <w:b w:val="0"/>
          <w:bCs w:val="0"/>
          <w:noProof w:val="0"/>
          <w:sz w:val="22"/>
          <w:szCs w:val="22"/>
          <w:lang w:val="en-US"/>
        </w:rPr>
        <w:t xml:space="preserve"> information except data-link layer. </w:t>
      </w:r>
    </w:p>
    <w:p w:rsidR="1FB698AE" w:rsidP="1FB698AE" w:rsidRDefault="1FB698AE" w14:paraId="4039AF97" w14:textId="5950E00F">
      <w:pPr>
        <w:pStyle w:val="ListParagraph"/>
        <w:numPr>
          <w:ilvl w:val="0"/>
          <w:numId w:val="2"/>
        </w:numPr>
        <w:jc w:val="both"/>
        <w:rPr>
          <w:rFonts w:ascii="Calibri" w:hAnsi="Calibri" w:eastAsia="Calibri" w:cs="Calibri" w:asciiTheme="minorAscii" w:hAnsiTheme="minorAscii" w:eastAsiaTheme="minorAscii" w:cstheme="minorAscii"/>
          <w:b w:val="1"/>
          <w:bCs w:val="1"/>
          <w:noProof w:val="0"/>
          <w:sz w:val="22"/>
          <w:szCs w:val="22"/>
          <w:lang w:val="en-US"/>
        </w:rPr>
      </w:pPr>
      <w:r w:rsidRPr="1FB698AE" w:rsidR="1FB698AE">
        <w:rPr>
          <w:rFonts w:ascii="Calibri" w:hAnsi="Calibri" w:eastAsia="Calibri" w:cs="Calibri"/>
          <w:b w:val="1"/>
          <w:bCs w:val="1"/>
          <w:noProof w:val="0"/>
          <w:sz w:val="22"/>
          <w:szCs w:val="22"/>
          <w:lang w:val="en-US"/>
        </w:rPr>
        <w:t>Payloads</w:t>
      </w:r>
      <w:r w:rsidRPr="1FB698AE" w:rsidR="1FB698AE">
        <w:rPr>
          <w:rFonts w:ascii="Calibri" w:hAnsi="Calibri" w:eastAsia="Calibri" w:cs="Calibri"/>
          <w:b w:val="1"/>
          <w:bCs w:val="1"/>
          <w:noProof w:val="0"/>
          <w:sz w:val="22"/>
          <w:szCs w:val="22"/>
          <w:lang w:val="en-US"/>
        </w:rPr>
        <w:t xml:space="preserve"> replace:</w:t>
      </w:r>
    </w:p>
    <w:p w:rsidR="1FB698AE" w:rsidP="1FB698AE" w:rsidRDefault="1FB698AE" w14:paraId="221BE0BB" w14:textId="1F013C26">
      <w:pPr>
        <w:pStyle w:val="Normal"/>
        <w:ind w:firstLine="0"/>
        <w:jc w:val="both"/>
        <w:rPr>
          <w:rFonts w:ascii="Calibri" w:hAnsi="Calibri" w:eastAsia="Calibri" w:cs="Calibri"/>
          <w:b w:val="0"/>
          <w:bCs w:val="0"/>
          <w:noProof w:val="0"/>
          <w:sz w:val="22"/>
          <w:szCs w:val="22"/>
          <w:lang w:val="en-US"/>
        </w:rPr>
      </w:pPr>
      <w:r w:rsidRPr="1FB698AE" w:rsidR="1FB698AE">
        <w:rPr>
          <w:rFonts w:ascii="Calibri" w:hAnsi="Calibri" w:eastAsia="Calibri" w:cs="Calibri"/>
          <w:b w:val="0"/>
          <w:bCs w:val="0"/>
          <w:noProof w:val="0"/>
          <w:sz w:val="22"/>
          <w:szCs w:val="22"/>
          <w:lang w:val="en-US"/>
        </w:rPr>
        <w:t xml:space="preserve">In </w:t>
      </w:r>
      <w:proofErr w:type="spellStart"/>
      <w:r w:rsidRPr="1FB698AE" w:rsidR="1FB698AE">
        <w:rPr>
          <w:rFonts w:ascii="Calibri" w:hAnsi="Calibri" w:eastAsia="Calibri" w:cs="Calibri"/>
          <w:b w:val="0"/>
          <w:bCs w:val="0"/>
          <w:noProof w:val="0"/>
          <w:sz w:val="22"/>
          <w:szCs w:val="22"/>
          <w:lang w:val="en-US"/>
        </w:rPr>
        <w:t>Scapy</w:t>
      </w:r>
      <w:proofErr w:type="spellEnd"/>
      <w:r w:rsidRPr="1FB698AE" w:rsidR="1FB698AE">
        <w:rPr>
          <w:rFonts w:ascii="Calibri" w:hAnsi="Calibri" w:eastAsia="Calibri" w:cs="Calibri"/>
          <w:b w:val="0"/>
          <w:bCs w:val="0"/>
          <w:noProof w:val="0"/>
          <w:sz w:val="22"/>
          <w:szCs w:val="22"/>
          <w:lang w:val="en-US"/>
        </w:rPr>
        <w:t xml:space="preserve"> we can access payload using </w:t>
      </w:r>
      <w:proofErr w:type="spellStart"/>
      <w:r w:rsidRPr="1FB698AE" w:rsidR="1FB698AE">
        <w:rPr>
          <w:rFonts w:ascii="Calibri" w:hAnsi="Calibri" w:eastAsia="Calibri" w:cs="Calibri"/>
          <w:b w:val="1"/>
          <w:bCs w:val="1"/>
          <w:noProof w:val="0"/>
          <w:sz w:val="22"/>
          <w:szCs w:val="22"/>
          <w:lang w:val="en-US"/>
        </w:rPr>
        <w:t>pcaps</w:t>
      </w:r>
      <w:proofErr w:type="spellEnd"/>
      <w:r w:rsidRPr="1FB698AE" w:rsidR="1FB698AE">
        <w:rPr>
          <w:rFonts w:ascii="Calibri" w:hAnsi="Calibri" w:eastAsia="Calibri" w:cs="Calibri"/>
          <w:b w:val="1"/>
          <w:bCs w:val="1"/>
          <w:noProof w:val="0"/>
          <w:sz w:val="22"/>
          <w:szCs w:val="22"/>
          <w:lang w:val="en-US"/>
        </w:rPr>
        <w:t>[index][“Raw”</w:t>
      </w:r>
      <w:proofErr w:type="gramStart"/>
      <w:r w:rsidRPr="1FB698AE" w:rsidR="1FB698AE">
        <w:rPr>
          <w:rFonts w:ascii="Calibri" w:hAnsi="Calibri" w:eastAsia="Calibri" w:cs="Calibri"/>
          <w:b w:val="1"/>
          <w:bCs w:val="1"/>
          <w:noProof w:val="0"/>
          <w:sz w:val="22"/>
          <w:szCs w:val="22"/>
          <w:lang w:val="en-US"/>
        </w:rPr>
        <w:t>].load</w:t>
      </w:r>
      <w:proofErr w:type="gramEnd"/>
      <w:r w:rsidRPr="1FB698AE" w:rsidR="1FB698AE">
        <w:rPr>
          <w:rFonts w:ascii="Calibri" w:hAnsi="Calibri" w:eastAsia="Calibri" w:cs="Calibri"/>
          <w:b w:val="1"/>
          <w:bCs w:val="1"/>
          <w:noProof w:val="0"/>
          <w:sz w:val="22"/>
          <w:szCs w:val="22"/>
          <w:lang w:val="en-US"/>
        </w:rPr>
        <w:t>,</w:t>
      </w:r>
      <w:r w:rsidRPr="1FB698AE" w:rsidR="1FB698AE">
        <w:rPr>
          <w:rFonts w:ascii="Calibri" w:hAnsi="Calibri" w:eastAsia="Calibri" w:cs="Calibri"/>
          <w:b w:val="0"/>
          <w:bCs w:val="0"/>
          <w:noProof w:val="0"/>
          <w:sz w:val="22"/>
          <w:szCs w:val="22"/>
          <w:lang w:val="en-US"/>
        </w:rPr>
        <w:t xml:space="preserve"> which takes string and bytes type of values. Before replacing </w:t>
      </w:r>
      <w:r w:rsidRPr="1FB698AE" w:rsidR="1FB698AE">
        <w:rPr>
          <w:rFonts w:ascii="Calibri" w:hAnsi="Calibri" w:eastAsia="Calibri" w:cs="Calibri"/>
          <w:b w:val="0"/>
          <w:bCs w:val="0"/>
          <w:noProof w:val="0"/>
          <w:sz w:val="22"/>
          <w:szCs w:val="22"/>
          <w:lang w:val="en-US"/>
        </w:rPr>
        <w:t>payload,</w:t>
      </w:r>
      <w:r w:rsidRPr="1FB698AE" w:rsidR="1FB698AE">
        <w:rPr>
          <w:rFonts w:ascii="Calibri" w:hAnsi="Calibri" w:eastAsia="Calibri" w:cs="Calibri"/>
          <w:b w:val="0"/>
          <w:bCs w:val="0"/>
          <w:noProof w:val="0"/>
          <w:sz w:val="22"/>
          <w:szCs w:val="22"/>
          <w:lang w:val="en-US"/>
        </w:rPr>
        <w:t xml:space="preserve"> we need to replace every </w:t>
      </w:r>
      <w:r w:rsidRPr="1FB698AE" w:rsidR="1FB698AE">
        <w:rPr>
          <w:rFonts w:ascii="Calibri" w:hAnsi="Calibri" w:eastAsia="Calibri" w:cs="Calibri"/>
          <w:b w:val="0"/>
          <w:bCs w:val="0"/>
          <w:noProof w:val="0"/>
          <w:sz w:val="22"/>
          <w:szCs w:val="22"/>
          <w:lang w:val="en-US"/>
        </w:rPr>
        <w:t>newline</w:t>
      </w:r>
      <w:r w:rsidRPr="1FB698AE" w:rsidR="1FB698AE">
        <w:rPr>
          <w:rFonts w:ascii="Calibri" w:hAnsi="Calibri" w:eastAsia="Calibri" w:cs="Calibri"/>
          <w:b w:val="0"/>
          <w:bCs w:val="0"/>
          <w:noProof w:val="0"/>
          <w:sz w:val="22"/>
          <w:szCs w:val="22"/>
          <w:lang w:val="en-US"/>
        </w:rPr>
        <w:t xml:space="preserve"> with “\r\n</w:t>
      </w:r>
      <w:r w:rsidRPr="1FB698AE" w:rsidR="1FB698AE">
        <w:rPr>
          <w:rFonts w:ascii="Calibri" w:hAnsi="Calibri" w:eastAsia="Calibri" w:cs="Calibri"/>
          <w:b w:val="0"/>
          <w:bCs w:val="0"/>
          <w:noProof w:val="0"/>
          <w:sz w:val="22"/>
          <w:szCs w:val="22"/>
          <w:lang w:val="en-US"/>
        </w:rPr>
        <w:t>”.</w:t>
      </w:r>
    </w:p>
    <w:p w:rsidR="1FB698AE" w:rsidP="1FB698AE" w:rsidRDefault="1FB698AE" w14:paraId="16F44081" w14:textId="3021048A">
      <w:pPr>
        <w:pStyle w:val="Normal"/>
        <w:ind w:firstLine="0"/>
        <w:jc w:val="both"/>
      </w:pPr>
      <w:r w:rsidR="1FB698AE">
        <w:drawing>
          <wp:inline wp14:editId="3222764E" wp14:anchorId="124F8B44">
            <wp:extent cx="5019675" cy="1066681"/>
            <wp:effectExtent l="0" t="0" r="0" b="0"/>
            <wp:docPr id="586986906" name="" title=""/>
            <wp:cNvGraphicFramePr>
              <a:graphicFrameLocks noChangeAspect="1"/>
            </wp:cNvGraphicFramePr>
            <a:graphic>
              <a:graphicData uri="http://schemas.openxmlformats.org/drawingml/2006/picture">
                <pic:pic>
                  <pic:nvPicPr>
                    <pic:cNvPr id="0" name=""/>
                    <pic:cNvPicPr/>
                  </pic:nvPicPr>
                  <pic:blipFill>
                    <a:blip r:embed="R82203a57ffdb4007">
                      <a:extLst>
                        <a:ext xmlns:a="http://schemas.openxmlformats.org/drawingml/2006/main" uri="{28A0092B-C50C-407E-A947-70E740481C1C}">
                          <a14:useLocalDpi val="0"/>
                        </a:ext>
                      </a:extLst>
                    </a:blip>
                    <a:stretch>
                      <a:fillRect/>
                    </a:stretch>
                  </pic:blipFill>
                  <pic:spPr>
                    <a:xfrm>
                      <a:off x="0" y="0"/>
                      <a:ext cx="5019675" cy="1066681"/>
                    </a:xfrm>
                    <a:prstGeom prst="rect">
                      <a:avLst/>
                    </a:prstGeom>
                  </pic:spPr>
                </pic:pic>
              </a:graphicData>
            </a:graphic>
          </wp:inline>
        </w:drawing>
      </w:r>
    </w:p>
    <w:p w:rsidR="1FB698AE" w:rsidP="1FB698AE" w:rsidRDefault="1FB698AE" w14:paraId="6527ABD9" w14:textId="6E4EB88E">
      <w:pPr>
        <w:pStyle w:val="ListParagraph"/>
        <w:numPr>
          <w:ilvl w:val="0"/>
          <w:numId w:val="2"/>
        </w:numPr>
        <w:jc w:val="both"/>
        <w:rPr>
          <w:rFonts w:ascii="Calibri" w:hAnsi="Calibri" w:eastAsia="Calibri" w:cs="Calibri" w:asciiTheme="minorAscii" w:hAnsiTheme="minorAscii" w:eastAsiaTheme="minorAscii" w:cstheme="minorAscii"/>
          <w:b w:val="1"/>
          <w:bCs w:val="1"/>
          <w:sz w:val="22"/>
          <w:szCs w:val="22"/>
        </w:rPr>
      </w:pPr>
      <w:r w:rsidRPr="1FB698AE" w:rsidR="1FB698AE">
        <w:rPr>
          <w:b w:val="1"/>
          <w:bCs w:val="1"/>
        </w:rPr>
        <w:t>IP Header Length:</w:t>
      </w:r>
    </w:p>
    <w:p w:rsidR="1FB698AE" w:rsidP="1FB698AE" w:rsidRDefault="1FB698AE" w14:paraId="70D90DBD" w14:textId="4A92D35F">
      <w:pPr>
        <w:pStyle w:val="Normal"/>
        <w:ind w:firstLine="0"/>
        <w:jc w:val="both"/>
        <w:rPr>
          <w:b w:val="0"/>
          <w:bCs w:val="0"/>
        </w:rPr>
      </w:pPr>
      <w:r w:rsidR="1FB698AE">
        <w:rPr>
          <w:b w:val="0"/>
          <w:bCs w:val="0"/>
        </w:rPr>
        <w:t xml:space="preserve">After editing/replacing </w:t>
      </w:r>
      <w:r w:rsidR="1FB698AE">
        <w:rPr>
          <w:b w:val="0"/>
          <w:bCs w:val="0"/>
        </w:rPr>
        <w:t xml:space="preserve">payload. Now if we follow TCP Stream, we will see cropped out message </w:t>
      </w:r>
      <w:r w:rsidR="1FB698AE">
        <w:rPr>
          <w:b w:val="0"/>
          <w:bCs w:val="0"/>
        </w:rPr>
        <w:t>that is</w:t>
      </w:r>
      <w:r w:rsidR="1FB698AE">
        <w:rPr>
          <w:b w:val="0"/>
          <w:bCs w:val="0"/>
        </w:rPr>
        <w:t xml:space="preserve"> because we need to change </w:t>
      </w:r>
      <w:r w:rsidR="1FB698AE">
        <w:rPr>
          <w:b w:val="0"/>
          <w:bCs w:val="0"/>
        </w:rPr>
        <w:t>IP</w:t>
      </w:r>
      <w:r w:rsidR="1FB698AE">
        <w:rPr>
          <w:b w:val="0"/>
          <w:bCs w:val="0"/>
        </w:rPr>
        <w:t xml:space="preserve"> Header length. </w:t>
      </w:r>
    </w:p>
    <w:p w:rsidR="1FB698AE" w:rsidP="1FB698AE" w:rsidRDefault="1FB698AE" w14:paraId="05316927" w14:textId="65DF5CAB">
      <w:pPr>
        <w:pStyle w:val="Normal"/>
        <w:ind w:left="720" w:firstLine="0"/>
        <w:jc w:val="both"/>
      </w:pPr>
      <w:r w:rsidR="1FB698AE">
        <w:drawing>
          <wp:inline wp14:editId="59DB4AA7" wp14:anchorId="3B44718E">
            <wp:extent cx="4572000" cy="4048125"/>
            <wp:effectExtent l="0" t="0" r="0" b="0"/>
            <wp:docPr id="125901182" name="" title=""/>
            <wp:cNvGraphicFramePr>
              <a:graphicFrameLocks noChangeAspect="1"/>
            </wp:cNvGraphicFramePr>
            <a:graphic>
              <a:graphicData uri="http://schemas.openxmlformats.org/drawingml/2006/picture">
                <pic:pic>
                  <pic:nvPicPr>
                    <pic:cNvPr id="0" name=""/>
                    <pic:cNvPicPr/>
                  </pic:nvPicPr>
                  <pic:blipFill>
                    <a:blip r:embed="Re816680ed0af493f">
                      <a:extLst>
                        <a:ext xmlns:a="http://schemas.openxmlformats.org/drawingml/2006/main" uri="{28A0092B-C50C-407E-A947-70E740481C1C}">
                          <a14:useLocalDpi val="0"/>
                        </a:ext>
                      </a:extLst>
                    </a:blip>
                    <a:stretch>
                      <a:fillRect/>
                    </a:stretch>
                  </pic:blipFill>
                  <pic:spPr>
                    <a:xfrm>
                      <a:off x="0" y="0"/>
                      <a:ext cx="4572000" cy="4048125"/>
                    </a:xfrm>
                    <a:prstGeom prst="rect">
                      <a:avLst/>
                    </a:prstGeom>
                  </pic:spPr>
                </pic:pic>
              </a:graphicData>
            </a:graphic>
          </wp:inline>
        </w:drawing>
      </w:r>
    </w:p>
    <w:p w:rsidR="1FB698AE" w:rsidP="1FB698AE" w:rsidRDefault="1FB698AE" w14:paraId="57FF1A9C" w14:textId="6622A9F4">
      <w:pPr>
        <w:pStyle w:val="Normal"/>
        <w:ind w:firstLine="0"/>
        <w:jc w:val="both"/>
        <w:rPr>
          <w:b w:val="0"/>
          <w:bCs w:val="0"/>
        </w:rPr>
      </w:pPr>
      <w:r w:rsidR="1FB698AE">
        <w:rPr>
          <w:b w:val="0"/>
          <w:bCs w:val="0"/>
        </w:rPr>
        <w:t>W</w:t>
      </w:r>
      <w:r w:rsidR="1FB698AE">
        <w:rPr>
          <w:b w:val="0"/>
          <w:bCs w:val="0"/>
        </w:rPr>
        <w:t xml:space="preserve">e need to rectify IP Header length, which we will get from </w:t>
      </w:r>
      <w:proofErr w:type="spellStart"/>
      <w:r w:rsidRPr="1FB698AE" w:rsidR="1FB698AE">
        <w:rPr>
          <w:b w:val="1"/>
          <w:bCs w:val="1"/>
        </w:rPr>
        <w:t>len</w:t>
      </w:r>
      <w:proofErr w:type="spellEnd"/>
      <w:r w:rsidRPr="1FB698AE" w:rsidR="1FB698AE">
        <w:rPr>
          <w:b w:val="1"/>
          <w:bCs w:val="1"/>
        </w:rPr>
        <w:t>(</w:t>
      </w:r>
      <w:proofErr w:type="spellStart"/>
      <w:r w:rsidRPr="1FB698AE" w:rsidR="1FB698AE">
        <w:rPr>
          <w:b w:val="1"/>
          <w:bCs w:val="1"/>
        </w:rPr>
        <w:t>pcaps</w:t>
      </w:r>
      <w:proofErr w:type="spellEnd"/>
      <w:r w:rsidRPr="1FB698AE" w:rsidR="1FB698AE">
        <w:rPr>
          <w:b w:val="1"/>
          <w:bCs w:val="1"/>
        </w:rPr>
        <w:t xml:space="preserve">[index][“IP”]). </w:t>
      </w:r>
      <w:r w:rsidR="1FB698AE">
        <w:rPr>
          <w:b w:val="0"/>
          <w:bCs w:val="0"/>
        </w:rPr>
        <w:t xml:space="preserve">We can directly replace IP header length value with new length of all the changed packets using </w:t>
      </w:r>
      <w:proofErr w:type="spellStart"/>
      <w:r w:rsidRPr="1FB698AE" w:rsidR="1FB698AE">
        <w:rPr>
          <w:b w:val="1"/>
          <w:bCs w:val="1"/>
        </w:rPr>
        <w:t>pcaps</w:t>
      </w:r>
      <w:proofErr w:type="spellEnd"/>
      <w:r w:rsidRPr="1FB698AE" w:rsidR="1FB698AE">
        <w:rPr>
          <w:b w:val="1"/>
          <w:bCs w:val="1"/>
        </w:rPr>
        <w:t>[index][“IP”].</w:t>
      </w:r>
      <w:proofErr w:type="spellStart"/>
      <w:r w:rsidRPr="1FB698AE" w:rsidR="1FB698AE">
        <w:rPr>
          <w:b w:val="1"/>
          <w:bCs w:val="1"/>
        </w:rPr>
        <w:t>len</w:t>
      </w:r>
      <w:proofErr w:type="spellEnd"/>
      <w:r w:rsidRPr="1FB698AE" w:rsidR="1FB698AE">
        <w:rPr>
          <w:b w:val="1"/>
          <w:bCs w:val="1"/>
        </w:rPr>
        <w:t xml:space="preserve"> = </w:t>
      </w:r>
      <w:proofErr w:type="spellStart"/>
      <w:r w:rsidRPr="1FB698AE" w:rsidR="1FB698AE">
        <w:rPr>
          <w:b w:val="1"/>
          <w:bCs w:val="1"/>
        </w:rPr>
        <w:t>len</w:t>
      </w:r>
      <w:proofErr w:type="spellEnd"/>
      <w:r w:rsidRPr="1FB698AE" w:rsidR="1FB698AE">
        <w:rPr>
          <w:b w:val="1"/>
          <w:bCs w:val="1"/>
        </w:rPr>
        <w:t>(</w:t>
      </w:r>
      <w:proofErr w:type="spellStart"/>
      <w:r w:rsidRPr="1FB698AE" w:rsidR="1FB698AE">
        <w:rPr>
          <w:b w:val="1"/>
          <w:bCs w:val="1"/>
        </w:rPr>
        <w:t>pcaps</w:t>
      </w:r>
      <w:proofErr w:type="spellEnd"/>
      <w:r w:rsidRPr="1FB698AE" w:rsidR="1FB698AE">
        <w:rPr>
          <w:b w:val="1"/>
          <w:bCs w:val="1"/>
        </w:rPr>
        <w:t>[index][“IP”]).</w:t>
      </w:r>
    </w:p>
    <w:p w:rsidR="1FB698AE" w:rsidP="1FB698AE" w:rsidRDefault="1FB698AE" w14:paraId="5AB3C5BB" w14:textId="47CB3949">
      <w:pPr>
        <w:pStyle w:val="ListParagraph"/>
        <w:numPr>
          <w:ilvl w:val="0"/>
          <w:numId w:val="2"/>
        </w:numPr>
        <w:jc w:val="both"/>
        <w:rPr>
          <w:rFonts w:ascii="Calibri" w:hAnsi="Calibri" w:eastAsia="Calibri" w:cs="Calibri" w:asciiTheme="minorAscii" w:hAnsiTheme="minorAscii" w:eastAsiaTheme="minorAscii" w:cstheme="minorAscii"/>
          <w:b w:val="1"/>
          <w:bCs w:val="1"/>
          <w:sz w:val="22"/>
          <w:szCs w:val="22"/>
        </w:rPr>
      </w:pPr>
      <w:r w:rsidRPr="1FB698AE" w:rsidR="1FB698AE">
        <w:rPr>
          <w:b w:val="1"/>
          <w:bCs w:val="1"/>
        </w:rPr>
        <w:t>Frame length:</w:t>
      </w:r>
    </w:p>
    <w:p w:rsidR="1FB698AE" w:rsidP="1FB698AE" w:rsidRDefault="1FB698AE" w14:paraId="04A3446B" w14:textId="21EA5E6E">
      <w:pPr>
        <w:pStyle w:val="Normal"/>
        <w:ind w:firstLine="0"/>
        <w:jc w:val="both"/>
        <w:rPr>
          <w:b w:val="0"/>
          <w:bCs w:val="0"/>
        </w:rPr>
      </w:pPr>
      <w:r w:rsidR="1FB698AE">
        <w:rPr>
          <w:b w:val="0"/>
          <w:bCs w:val="0"/>
        </w:rPr>
        <w:t xml:space="preserve">Now if we view the </w:t>
      </w:r>
      <w:proofErr w:type="spellStart"/>
      <w:r w:rsidR="1FB698AE">
        <w:rPr>
          <w:b w:val="0"/>
          <w:bCs w:val="0"/>
        </w:rPr>
        <w:t>pcap</w:t>
      </w:r>
      <w:proofErr w:type="spellEnd"/>
      <w:r w:rsidR="1FB698AE">
        <w:rPr>
          <w:b w:val="0"/>
          <w:bCs w:val="0"/>
        </w:rPr>
        <w:t xml:space="preserve"> file using Wireshark we will </w:t>
      </w:r>
      <w:r w:rsidR="1FB698AE">
        <w:rPr>
          <w:b w:val="0"/>
          <w:bCs w:val="0"/>
        </w:rPr>
        <w:t>encounter</w:t>
      </w:r>
      <w:r w:rsidR="1FB698AE">
        <w:rPr>
          <w:b w:val="0"/>
          <w:bCs w:val="0"/>
        </w:rPr>
        <w:t xml:space="preserve"> a “total length exceeds packet length</w:t>
      </w:r>
      <w:r w:rsidR="1FB698AE">
        <w:rPr>
          <w:b w:val="0"/>
          <w:bCs w:val="0"/>
        </w:rPr>
        <w:t>”.</w:t>
      </w:r>
      <w:r w:rsidR="1FB698AE">
        <w:rPr>
          <w:b w:val="0"/>
          <w:bCs w:val="0"/>
        </w:rPr>
        <w:t xml:space="preserve"> </w:t>
      </w:r>
    </w:p>
    <w:p w:rsidR="1FB698AE" w:rsidP="1FB698AE" w:rsidRDefault="1FB698AE" w14:paraId="2745CC62" w14:textId="1B43CE8E">
      <w:pPr>
        <w:pStyle w:val="Normal"/>
        <w:ind w:left="720" w:firstLine="0"/>
        <w:jc w:val="both"/>
      </w:pPr>
      <w:r w:rsidR="1FB698AE">
        <w:drawing>
          <wp:inline wp14:editId="056C6B17" wp14:anchorId="5E82D238">
            <wp:extent cx="5143500" cy="1768078"/>
            <wp:effectExtent l="0" t="0" r="0" b="0"/>
            <wp:docPr id="63468069" name="" title=""/>
            <wp:cNvGraphicFramePr>
              <a:graphicFrameLocks noChangeAspect="1"/>
            </wp:cNvGraphicFramePr>
            <a:graphic>
              <a:graphicData uri="http://schemas.openxmlformats.org/drawingml/2006/picture">
                <pic:pic>
                  <pic:nvPicPr>
                    <pic:cNvPr id="0" name=""/>
                    <pic:cNvPicPr/>
                  </pic:nvPicPr>
                  <pic:blipFill>
                    <a:blip r:embed="R777d0913efb74159">
                      <a:extLst>
                        <a:ext xmlns:a="http://schemas.openxmlformats.org/drawingml/2006/main" uri="{28A0092B-C50C-407E-A947-70E740481C1C}">
                          <a14:useLocalDpi val="0"/>
                        </a:ext>
                      </a:extLst>
                    </a:blip>
                    <a:stretch>
                      <a:fillRect/>
                    </a:stretch>
                  </pic:blipFill>
                  <pic:spPr>
                    <a:xfrm>
                      <a:off x="0" y="0"/>
                      <a:ext cx="5143500" cy="1768078"/>
                    </a:xfrm>
                    <a:prstGeom prst="rect">
                      <a:avLst/>
                    </a:prstGeom>
                  </pic:spPr>
                </pic:pic>
              </a:graphicData>
            </a:graphic>
          </wp:inline>
        </w:drawing>
      </w:r>
    </w:p>
    <w:p w:rsidR="1FB698AE" w:rsidP="1FB698AE" w:rsidRDefault="1FB698AE" w14:paraId="37FD7CBF" w14:textId="55456595">
      <w:pPr>
        <w:pStyle w:val="Normal"/>
        <w:ind w:firstLine="0"/>
        <w:jc w:val="both"/>
        <w:rPr>
          <w:b w:val="0"/>
          <w:bCs w:val="0"/>
        </w:rPr>
      </w:pPr>
      <w:r w:rsidR="1FB698AE">
        <w:rPr>
          <w:b w:val="0"/>
          <w:bCs w:val="0"/>
        </w:rPr>
        <w:t xml:space="preserve">This means that the specified packet length in </w:t>
      </w:r>
      <w:r w:rsidRPr="1FB698AE" w:rsidR="1FB698AE">
        <w:rPr>
          <w:b w:val="1"/>
          <w:bCs w:val="1"/>
        </w:rPr>
        <w:t>Frame length</w:t>
      </w:r>
      <w:r w:rsidR="1FB698AE">
        <w:rPr>
          <w:b w:val="0"/>
          <w:bCs w:val="0"/>
        </w:rPr>
        <w:t xml:space="preserve"> is less than total packet length. So, now we need to change </w:t>
      </w:r>
      <w:r w:rsidRPr="1FB698AE" w:rsidR="1FB698AE">
        <w:rPr>
          <w:b w:val="1"/>
          <w:bCs w:val="1"/>
        </w:rPr>
        <w:t>Frame length.</w:t>
      </w:r>
      <w:r w:rsidR="1FB698AE">
        <w:rPr>
          <w:b w:val="0"/>
          <w:bCs w:val="0"/>
        </w:rPr>
        <w:t xml:space="preserve"> </w:t>
      </w:r>
      <w:proofErr w:type="spellStart"/>
      <w:r w:rsidR="1FB698AE">
        <w:rPr>
          <w:b w:val="0"/>
          <w:bCs w:val="0"/>
        </w:rPr>
        <w:t>Scapy</w:t>
      </w:r>
      <w:proofErr w:type="spellEnd"/>
      <w:r w:rsidR="1FB698AE">
        <w:rPr>
          <w:b w:val="0"/>
          <w:bCs w:val="0"/>
        </w:rPr>
        <w:t xml:space="preserve"> does not </w:t>
      </w:r>
      <w:r w:rsidR="1FB698AE">
        <w:rPr>
          <w:b w:val="0"/>
          <w:bCs w:val="0"/>
        </w:rPr>
        <w:t>provide</w:t>
      </w:r>
      <w:r w:rsidR="1FB698AE">
        <w:rPr>
          <w:b w:val="0"/>
          <w:bCs w:val="0"/>
        </w:rPr>
        <w:t xml:space="preserve"> </w:t>
      </w:r>
      <w:r w:rsidR="1FB698AE">
        <w:rPr>
          <w:b w:val="0"/>
          <w:bCs w:val="0"/>
        </w:rPr>
        <w:t xml:space="preserve">the </w:t>
      </w:r>
      <w:r w:rsidR="1FB698AE">
        <w:rPr>
          <w:b w:val="0"/>
          <w:bCs w:val="0"/>
        </w:rPr>
        <w:t>option</w:t>
      </w:r>
      <w:r w:rsidR="1FB698AE">
        <w:rPr>
          <w:b w:val="0"/>
          <w:bCs w:val="0"/>
        </w:rPr>
        <w:t xml:space="preserve"> to change </w:t>
      </w:r>
      <w:r w:rsidRPr="1FB698AE" w:rsidR="1FB698AE">
        <w:rPr>
          <w:b w:val="1"/>
          <w:bCs w:val="1"/>
        </w:rPr>
        <w:t>Frame Length.</w:t>
      </w:r>
      <w:r w:rsidR="1FB698AE">
        <w:rPr>
          <w:b w:val="0"/>
          <w:bCs w:val="0"/>
        </w:rPr>
        <w:t xml:space="preserve"> From </w:t>
      </w:r>
      <w:proofErr w:type="spellStart"/>
      <w:r w:rsidR="1FB698AE">
        <w:rPr>
          <w:b w:val="0"/>
          <w:bCs w:val="0"/>
        </w:rPr>
        <w:t>Scapy</w:t>
      </w:r>
      <w:proofErr w:type="spellEnd"/>
      <w:r w:rsidR="1FB698AE">
        <w:rPr>
          <w:b w:val="0"/>
          <w:bCs w:val="0"/>
        </w:rPr>
        <w:t xml:space="preserve"> we can get total length of the packet using </w:t>
      </w:r>
      <w:proofErr w:type="spellStart"/>
      <w:r w:rsidRPr="1FB698AE" w:rsidR="1FB698AE">
        <w:rPr>
          <w:b w:val="1"/>
          <w:bCs w:val="1"/>
        </w:rPr>
        <w:t>len</w:t>
      </w:r>
      <w:proofErr w:type="spellEnd"/>
      <w:r w:rsidRPr="1FB698AE" w:rsidR="1FB698AE">
        <w:rPr>
          <w:b w:val="1"/>
          <w:bCs w:val="1"/>
        </w:rPr>
        <w:t>(</w:t>
      </w:r>
      <w:proofErr w:type="spellStart"/>
      <w:r w:rsidRPr="1FB698AE" w:rsidR="1FB698AE">
        <w:rPr>
          <w:b w:val="1"/>
          <w:bCs w:val="1"/>
        </w:rPr>
        <w:t>pcaps</w:t>
      </w:r>
      <w:proofErr w:type="spellEnd"/>
      <w:r w:rsidRPr="1FB698AE" w:rsidR="1FB698AE">
        <w:rPr>
          <w:b w:val="1"/>
          <w:bCs w:val="1"/>
        </w:rPr>
        <w:t xml:space="preserve">[index]) </w:t>
      </w:r>
      <w:r w:rsidR="1FB698AE">
        <w:rPr>
          <w:b w:val="0"/>
          <w:bCs w:val="0"/>
        </w:rPr>
        <w:t xml:space="preserve">and convert that in hexadecimal. The last four bytes of data-link layer are for Frame length after that Ethernet layer starts and can view those hexadecimal values start bytes in Wireshark. Using </w:t>
      </w:r>
      <w:proofErr w:type="spellStart"/>
      <w:r w:rsidR="1FB698AE">
        <w:rPr>
          <w:b w:val="0"/>
          <w:bCs w:val="0"/>
        </w:rPr>
        <w:t>Ghex</w:t>
      </w:r>
      <w:proofErr w:type="spellEnd"/>
      <w:r w:rsidR="1FB698AE">
        <w:rPr>
          <w:b w:val="0"/>
          <w:bCs w:val="0"/>
        </w:rPr>
        <w:t xml:space="preserve"> application we can edit Frame length value to </w:t>
      </w:r>
      <w:r w:rsidR="1FB698AE">
        <w:rPr>
          <w:b w:val="0"/>
          <w:bCs w:val="0"/>
        </w:rPr>
        <w:t>hexadecimal value of packet length.</w:t>
      </w:r>
    </w:p>
    <w:p w:rsidR="1FB698AE" w:rsidP="1FB698AE" w:rsidRDefault="1FB698AE" w14:paraId="44EBC66F" w14:textId="7344665D">
      <w:pPr>
        <w:pStyle w:val="ListParagraph"/>
        <w:numPr>
          <w:ilvl w:val="0"/>
          <w:numId w:val="2"/>
        </w:numPr>
        <w:jc w:val="both"/>
        <w:rPr>
          <w:rFonts w:ascii="Calibri" w:hAnsi="Calibri" w:eastAsia="Calibri" w:cs="Calibri" w:asciiTheme="minorAscii" w:hAnsiTheme="minorAscii" w:eastAsiaTheme="minorAscii" w:cstheme="minorAscii"/>
          <w:b w:val="1"/>
          <w:bCs w:val="1"/>
          <w:sz w:val="22"/>
          <w:szCs w:val="22"/>
        </w:rPr>
      </w:pPr>
      <w:r w:rsidRPr="1FB698AE" w:rsidR="1FB698AE">
        <w:rPr>
          <w:b w:val="1"/>
          <w:bCs w:val="1"/>
        </w:rPr>
        <w:t>Sequence and Acknowledgement numbers:</w:t>
      </w:r>
    </w:p>
    <w:p w:rsidR="1FB698AE" w:rsidP="1FB698AE" w:rsidRDefault="1FB698AE" w14:paraId="74831238" w14:textId="093322BF">
      <w:pPr>
        <w:pStyle w:val="Normal"/>
        <w:ind w:firstLine="0"/>
        <w:jc w:val="both"/>
        <w:rPr>
          <w:b w:val="1"/>
          <w:bCs w:val="1"/>
        </w:rPr>
      </w:pPr>
      <w:r w:rsidR="1FB698AE">
        <w:rPr>
          <w:b w:val="0"/>
          <w:bCs w:val="0"/>
        </w:rPr>
        <w:t>Now if we view the packet with Wireshark, we will encounter with “TCP Out-Of-Order" error and all the packets with same sequence series will show error of “TCP Retransmission”.</w:t>
      </w:r>
    </w:p>
    <w:p w:rsidR="1FB698AE" w:rsidP="1FB698AE" w:rsidRDefault="1FB698AE" w14:paraId="06E73E28" w14:textId="3E906B00">
      <w:pPr>
        <w:pStyle w:val="Normal"/>
        <w:ind w:firstLine="0"/>
        <w:jc w:val="both"/>
      </w:pPr>
      <w:r w:rsidR="1FB698AE">
        <w:drawing>
          <wp:inline wp14:editId="3CDF030E" wp14:anchorId="4D65BCC6">
            <wp:extent cx="5899355" cy="3048000"/>
            <wp:effectExtent l="0" t="0" r="0" b="0"/>
            <wp:docPr id="1390423335" name="" title=""/>
            <wp:cNvGraphicFramePr>
              <a:graphicFrameLocks noChangeAspect="1"/>
            </wp:cNvGraphicFramePr>
            <a:graphic>
              <a:graphicData uri="http://schemas.openxmlformats.org/drawingml/2006/picture">
                <pic:pic>
                  <pic:nvPicPr>
                    <pic:cNvPr id="0" name=""/>
                    <pic:cNvPicPr/>
                  </pic:nvPicPr>
                  <pic:blipFill>
                    <a:blip r:embed="Rf2f1e4ff54a74294">
                      <a:extLst>
                        <a:ext xmlns:a="http://schemas.openxmlformats.org/drawingml/2006/main" uri="{28A0092B-C50C-407E-A947-70E740481C1C}">
                          <a14:useLocalDpi val="0"/>
                        </a:ext>
                      </a:extLst>
                    </a:blip>
                    <a:stretch>
                      <a:fillRect/>
                    </a:stretch>
                  </pic:blipFill>
                  <pic:spPr>
                    <a:xfrm>
                      <a:off x="0" y="0"/>
                      <a:ext cx="5899355" cy="3048000"/>
                    </a:xfrm>
                    <a:prstGeom prst="rect">
                      <a:avLst/>
                    </a:prstGeom>
                  </pic:spPr>
                </pic:pic>
              </a:graphicData>
            </a:graphic>
          </wp:inline>
        </w:drawing>
      </w:r>
    </w:p>
    <w:p w:rsidR="1FB698AE" w:rsidP="1FB698AE" w:rsidRDefault="1FB698AE" w14:paraId="6A05C881" w14:textId="390E2EA2">
      <w:pPr>
        <w:pStyle w:val="Normal"/>
        <w:ind w:firstLine="0"/>
        <w:jc w:val="both"/>
      </w:pPr>
      <w:r w:rsidR="1FB698AE">
        <w:drawing>
          <wp:inline wp14:editId="21B0DFFE" wp14:anchorId="35C0B529">
            <wp:extent cx="5939973" cy="2957612"/>
            <wp:effectExtent l="0" t="0" r="0" b="0"/>
            <wp:docPr id="119904488" name="" title=""/>
            <wp:cNvGraphicFramePr>
              <a:graphicFrameLocks noChangeAspect="1"/>
            </wp:cNvGraphicFramePr>
            <a:graphic>
              <a:graphicData uri="http://schemas.openxmlformats.org/drawingml/2006/picture">
                <pic:pic>
                  <pic:nvPicPr>
                    <pic:cNvPr id="0" name=""/>
                    <pic:cNvPicPr/>
                  </pic:nvPicPr>
                  <pic:blipFill>
                    <a:blip r:embed="R4b3f13701e9844bf">
                      <a:extLst>
                        <a:ext xmlns:a="http://schemas.openxmlformats.org/drawingml/2006/main" uri="{28A0092B-C50C-407E-A947-70E740481C1C}">
                          <a14:useLocalDpi val="0"/>
                        </a:ext>
                      </a:extLst>
                    </a:blip>
                    <a:stretch>
                      <a:fillRect/>
                    </a:stretch>
                  </pic:blipFill>
                  <pic:spPr>
                    <a:xfrm>
                      <a:off x="0" y="0"/>
                      <a:ext cx="5939973" cy="2957612"/>
                    </a:xfrm>
                    <a:prstGeom prst="rect">
                      <a:avLst/>
                    </a:prstGeom>
                  </pic:spPr>
                </pic:pic>
              </a:graphicData>
            </a:graphic>
          </wp:inline>
        </w:drawing>
      </w:r>
      <w:r w:rsidR="1FB698AE">
        <w:rPr/>
        <w:t xml:space="preserve">This is coming as </w:t>
      </w:r>
      <w:proofErr w:type="gramStart"/>
      <w:r w:rsidR="1FB698AE">
        <w:rPr/>
        <w:t>TCP</w:t>
      </w:r>
      <w:proofErr w:type="gramEnd"/>
      <w:r w:rsidR="1FB698AE">
        <w:rPr/>
        <w:t xml:space="preserve"> sequence number not matching the expected data length. </w:t>
      </w:r>
    </w:p>
    <w:p w:rsidR="1FB698AE" w:rsidP="1FB698AE" w:rsidRDefault="1FB698AE" w14:paraId="0EBEE79C" w14:textId="479CB2C8">
      <w:pPr>
        <w:pStyle w:val="Normal"/>
        <w:ind w:firstLine="720"/>
        <w:jc w:val="both"/>
        <w:rPr>
          <w:rFonts w:ascii="Calibri" w:hAnsi="Calibri" w:eastAsia="Calibri" w:cs="Calibri"/>
          <w:i w:val="0"/>
          <w:iCs w:val="0"/>
          <w:noProof w:val="0"/>
          <w:sz w:val="22"/>
          <w:szCs w:val="22"/>
          <w:lang w:val="en-US"/>
        </w:rPr>
      </w:pPr>
      <w:r w:rsidR="1FB698AE">
        <w:rPr/>
        <w:t xml:space="preserve">The client of TCP keeps track of the amount of data sent (payload size) on each packet. </w:t>
      </w:r>
      <w:r w:rsidRPr="1FB698AE" w:rsidR="1FB698AE">
        <w:rPr>
          <w:rFonts w:ascii="Calibri" w:hAnsi="Calibri" w:eastAsia="Calibri" w:cs="Calibri"/>
          <w:i w:val="0"/>
          <w:iCs w:val="0"/>
          <w:noProof w:val="0"/>
          <w:sz w:val="22"/>
          <w:szCs w:val="22"/>
          <w:lang w:val="en-US"/>
        </w:rPr>
        <w:t xml:space="preserve">This sequence number is included on each transmitted packet and acknowledged by the opposite host as an acknowledgement number to inform the sending host that the transmitted data was received successfully. Verified sequence and acknowledgement number from Wireshark by navigating </w:t>
      </w:r>
      <w:r w:rsidRPr="1FB698AE" w:rsidR="1FB698AE">
        <w:rPr>
          <w:rFonts w:ascii="Calibri" w:hAnsi="Calibri" w:eastAsia="Calibri" w:cs="Calibri"/>
          <w:b w:val="1"/>
          <w:bCs w:val="1"/>
          <w:i w:val="0"/>
          <w:iCs w:val="0"/>
          <w:noProof w:val="0"/>
          <w:sz w:val="22"/>
          <w:szCs w:val="22"/>
          <w:lang w:val="en-US"/>
        </w:rPr>
        <w:t xml:space="preserve">Statistics -&gt; Flow Graph </w:t>
      </w:r>
      <w:r w:rsidRPr="1FB698AE" w:rsidR="1FB698AE">
        <w:rPr>
          <w:rFonts w:ascii="Calibri" w:hAnsi="Calibri" w:eastAsia="Calibri" w:cs="Calibri"/>
          <w:b w:val="0"/>
          <w:bCs w:val="0"/>
          <w:i w:val="0"/>
          <w:iCs w:val="0"/>
          <w:noProof w:val="0"/>
          <w:sz w:val="22"/>
          <w:szCs w:val="22"/>
          <w:lang w:val="en-US"/>
        </w:rPr>
        <w:t xml:space="preserve">and then select </w:t>
      </w:r>
      <w:r w:rsidRPr="1FB698AE" w:rsidR="1FB698AE">
        <w:rPr>
          <w:rFonts w:ascii="Calibri" w:hAnsi="Calibri" w:eastAsia="Calibri" w:cs="Calibri"/>
          <w:b w:val="1"/>
          <w:bCs w:val="1"/>
          <w:i w:val="0"/>
          <w:iCs w:val="0"/>
          <w:noProof w:val="0"/>
          <w:sz w:val="22"/>
          <w:szCs w:val="22"/>
          <w:lang w:val="en-US"/>
        </w:rPr>
        <w:t>TCP flow</w:t>
      </w:r>
      <w:r w:rsidRPr="1FB698AE" w:rsidR="1FB698AE">
        <w:rPr>
          <w:rFonts w:ascii="Calibri" w:hAnsi="Calibri" w:eastAsia="Calibri" w:cs="Calibri"/>
          <w:b w:val="0"/>
          <w:bCs w:val="0"/>
          <w:i w:val="0"/>
          <w:iCs w:val="0"/>
          <w:noProof w:val="0"/>
          <w:sz w:val="22"/>
          <w:szCs w:val="22"/>
          <w:lang w:val="en-US"/>
        </w:rPr>
        <w:t xml:space="preserve"> and click </w:t>
      </w:r>
      <w:r w:rsidRPr="1FB698AE" w:rsidR="1FB698AE">
        <w:rPr>
          <w:rFonts w:ascii="Calibri" w:hAnsi="Calibri" w:eastAsia="Calibri" w:cs="Calibri"/>
          <w:b w:val="1"/>
          <w:bCs w:val="1"/>
          <w:i w:val="0"/>
          <w:iCs w:val="0"/>
          <w:noProof w:val="0"/>
          <w:sz w:val="22"/>
          <w:szCs w:val="22"/>
          <w:lang w:val="en-US"/>
        </w:rPr>
        <w:t>Ok</w:t>
      </w:r>
      <w:r w:rsidRPr="1FB698AE" w:rsidR="1FB698AE">
        <w:rPr>
          <w:rFonts w:ascii="Calibri" w:hAnsi="Calibri" w:eastAsia="Calibri" w:cs="Calibri"/>
          <w:b w:val="0"/>
          <w:bCs w:val="0"/>
          <w:i w:val="0"/>
          <w:iCs w:val="0"/>
          <w:noProof w:val="0"/>
          <w:sz w:val="22"/>
          <w:szCs w:val="22"/>
          <w:lang w:val="en-US"/>
        </w:rPr>
        <w:t xml:space="preserve">. Wireshark shows graphical view of the TCP sequence and acknowledgement number with zero initialization. </w:t>
      </w:r>
    </w:p>
    <w:p w:rsidR="1FB698AE" w:rsidP="1FB698AE" w:rsidRDefault="1FB698AE" w14:paraId="15A51A43" w14:textId="3DB3CDFD">
      <w:pPr>
        <w:pStyle w:val="Normal"/>
        <w:ind w:firstLine="720"/>
        <w:jc w:val="both"/>
      </w:pPr>
      <w:r w:rsidR="1FB698AE">
        <w:drawing>
          <wp:inline wp14:editId="4E1B7121" wp14:anchorId="0C9D8B04">
            <wp:extent cx="3638550" cy="4572000"/>
            <wp:effectExtent l="0" t="0" r="0" b="0"/>
            <wp:docPr id="1126583184" name="" title=""/>
            <wp:cNvGraphicFramePr>
              <a:graphicFrameLocks noChangeAspect="1"/>
            </wp:cNvGraphicFramePr>
            <a:graphic>
              <a:graphicData uri="http://schemas.openxmlformats.org/drawingml/2006/picture">
                <pic:pic>
                  <pic:nvPicPr>
                    <pic:cNvPr id="0" name=""/>
                    <pic:cNvPicPr/>
                  </pic:nvPicPr>
                  <pic:blipFill>
                    <a:blip r:embed="R5909389a6a7c42cb">
                      <a:extLst>
                        <a:ext xmlns:a="http://schemas.openxmlformats.org/drawingml/2006/main" uri="{28A0092B-C50C-407E-A947-70E740481C1C}">
                          <a14:useLocalDpi val="0"/>
                        </a:ext>
                      </a:extLst>
                    </a:blip>
                    <a:stretch>
                      <a:fillRect/>
                    </a:stretch>
                  </pic:blipFill>
                  <pic:spPr>
                    <a:xfrm>
                      <a:off x="0" y="0"/>
                      <a:ext cx="3638550" cy="4572000"/>
                    </a:xfrm>
                    <a:prstGeom prst="rect">
                      <a:avLst/>
                    </a:prstGeom>
                  </pic:spPr>
                </pic:pic>
              </a:graphicData>
            </a:graphic>
          </wp:inline>
        </w:drawing>
      </w:r>
    </w:p>
    <w:p w:rsidR="1FB698AE" w:rsidP="1FB698AE" w:rsidRDefault="1FB698AE" w14:paraId="3368950D" w14:textId="3F63A3D8">
      <w:pPr>
        <w:pStyle w:val="Normal"/>
        <w:ind w:firstLine="0"/>
        <w:jc w:val="both"/>
      </w:pPr>
      <w:r w:rsidR="1FB698AE">
        <w:rPr/>
        <w:t>The increase of the sequence series in the next packet will be same as current packet’s payload length. Here, in this example showing in blue the sequence number from the previous packet from 233 and payload length of 1064 should be (233+1064) = 1297, but here it is 685. So, we need to increase that sequence for all the next packets.</w:t>
      </w:r>
    </w:p>
    <w:p w:rsidR="1FB698AE" w:rsidP="1FB698AE" w:rsidRDefault="1FB698AE" w14:paraId="3CECA032" w14:textId="46D50EE0">
      <w:pPr>
        <w:pStyle w:val="Normal"/>
        <w:ind w:firstLine="0"/>
        <w:jc w:val="both"/>
      </w:pPr>
      <w:r w:rsidR="1FB698AE">
        <w:rPr/>
        <w:t xml:space="preserve">Using </w:t>
      </w:r>
      <w:proofErr w:type="spellStart"/>
      <w:r w:rsidR="1FB698AE">
        <w:rPr/>
        <w:t>Scapy</w:t>
      </w:r>
      <w:proofErr w:type="spellEnd"/>
      <w:r w:rsidR="1FB698AE">
        <w:rPr/>
        <w:t xml:space="preserve"> we have done that increment programmatically, and then viewed that capture by Wireshark. </w:t>
      </w:r>
    </w:p>
    <w:p w:rsidR="1FB698AE" w:rsidP="1FB698AE" w:rsidRDefault="1FB698AE" w14:paraId="77E2F640" w14:textId="0C016D98">
      <w:pPr>
        <w:pStyle w:val="ListParagraph"/>
        <w:numPr>
          <w:ilvl w:val="0"/>
          <w:numId w:val="2"/>
        </w:numPr>
        <w:jc w:val="both"/>
        <w:rPr>
          <w:rFonts w:ascii="Calibri" w:hAnsi="Calibri" w:eastAsia="Calibri" w:cs="Calibri" w:asciiTheme="minorAscii" w:hAnsiTheme="minorAscii" w:eastAsiaTheme="minorAscii" w:cstheme="minorAscii"/>
          <w:b w:val="1"/>
          <w:bCs w:val="1"/>
          <w:sz w:val="22"/>
          <w:szCs w:val="22"/>
        </w:rPr>
      </w:pPr>
      <w:r w:rsidRPr="1FB698AE" w:rsidR="1FB698AE">
        <w:rPr>
          <w:b w:val="1"/>
          <w:bCs w:val="1"/>
        </w:rPr>
        <w:t>Rectifying IP and TCP checksum:</w:t>
      </w:r>
    </w:p>
    <w:p w:rsidR="1FB698AE" w:rsidP="1FB698AE" w:rsidRDefault="1FB698AE" w14:paraId="1ACE6795" w14:textId="09B8946D">
      <w:pPr>
        <w:pStyle w:val="Normal"/>
        <w:ind w:firstLine="0"/>
        <w:jc w:val="both"/>
        <w:rPr>
          <w:b w:val="1"/>
          <w:bCs w:val="1"/>
        </w:rPr>
      </w:pPr>
      <w:r w:rsidR="1FB698AE">
        <w:rPr>
          <w:b w:val="0"/>
          <w:bCs w:val="0"/>
        </w:rPr>
        <w:t xml:space="preserve">As we are changing headers data the IP and TCP checksum will become wrong. </w:t>
      </w:r>
      <w:proofErr w:type="spellStart"/>
      <w:r w:rsidR="1FB698AE">
        <w:rPr>
          <w:b w:val="0"/>
          <w:bCs w:val="0"/>
        </w:rPr>
        <w:t>Scapy</w:t>
      </w:r>
      <w:proofErr w:type="spellEnd"/>
      <w:r w:rsidR="1FB698AE">
        <w:rPr>
          <w:b w:val="0"/>
          <w:bCs w:val="0"/>
        </w:rPr>
        <w:t xml:space="preserve"> provides the option to recalculate those checksums. If we delete IP and TCP checksum of every packet, then </w:t>
      </w:r>
      <w:proofErr w:type="spellStart"/>
      <w:r w:rsidR="1FB698AE">
        <w:rPr>
          <w:b w:val="0"/>
          <w:bCs w:val="0"/>
        </w:rPr>
        <w:t>scapy</w:t>
      </w:r>
      <w:proofErr w:type="spellEnd"/>
      <w:r w:rsidR="1FB698AE">
        <w:rPr>
          <w:b w:val="0"/>
          <w:bCs w:val="0"/>
        </w:rPr>
        <w:t xml:space="preserve"> will automatically recalculate checksum while saving and we can view calculated checksum using </w:t>
      </w:r>
      <w:r w:rsidRPr="1FB698AE" w:rsidR="1FB698AE">
        <w:rPr>
          <w:b w:val="1"/>
          <w:bCs w:val="1"/>
        </w:rPr>
        <w:t>show2()</w:t>
      </w:r>
      <w:r w:rsidR="1FB698AE">
        <w:rPr>
          <w:b w:val="0"/>
          <w:bCs w:val="0"/>
        </w:rPr>
        <w:t xml:space="preserve"> function. Below figures are </w:t>
      </w:r>
      <w:r w:rsidR="1FB698AE">
        <w:rPr>
          <w:b w:val="0"/>
          <w:bCs w:val="0"/>
        </w:rPr>
        <w:t>shown</w:t>
      </w:r>
      <w:r w:rsidR="1FB698AE">
        <w:rPr>
          <w:b w:val="0"/>
          <w:bCs w:val="0"/>
        </w:rPr>
        <w:t xml:space="preserve"> before correcting checksum and after correcting checksum.</w:t>
      </w:r>
    </w:p>
    <w:p w:rsidR="1FB698AE" w:rsidP="1FB698AE" w:rsidRDefault="1FB698AE" w14:paraId="4D13B047" w14:textId="35F115FF">
      <w:pPr>
        <w:pStyle w:val="Normal"/>
        <w:bidi w:val="0"/>
        <w:spacing w:before="0" w:beforeAutospacing="off" w:after="160" w:afterAutospacing="off" w:line="259" w:lineRule="auto"/>
        <w:ind w:left="0" w:right="0"/>
        <w:jc w:val="both"/>
      </w:pPr>
      <w:r w:rsidR="1FB698AE">
        <w:drawing>
          <wp:inline wp14:editId="3F70A0E0" wp14:anchorId="3EFBF286">
            <wp:extent cx="2787134" cy="4629150"/>
            <wp:effectExtent l="0" t="0" r="0" b="0"/>
            <wp:docPr id="904817686" name="" title=""/>
            <wp:cNvGraphicFramePr>
              <a:graphicFrameLocks noChangeAspect="1"/>
            </wp:cNvGraphicFramePr>
            <a:graphic>
              <a:graphicData uri="http://schemas.openxmlformats.org/drawingml/2006/picture">
                <pic:pic>
                  <pic:nvPicPr>
                    <pic:cNvPr id="0" name=""/>
                    <pic:cNvPicPr/>
                  </pic:nvPicPr>
                  <pic:blipFill>
                    <a:blip r:embed="R2d56514d654f4544">
                      <a:extLst>
                        <a:ext xmlns:a="http://schemas.openxmlformats.org/drawingml/2006/main" uri="{28A0092B-C50C-407E-A947-70E740481C1C}">
                          <a14:useLocalDpi val="0"/>
                        </a:ext>
                      </a:extLst>
                    </a:blip>
                    <a:stretch>
                      <a:fillRect/>
                    </a:stretch>
                  </pic:blipFill>
                  <pic:spPr>
                    <a:xfrm>
                      <a:off x="0" y="0"/>
                      <a:ext cx="2787134" cy="4629150"/>
                    </a:xfrm>
                    <a:prstGeom prst="rect">
                      <a:avLst/>
                    </a:prstGeom>
                  </pic:spPr>
                </pic:pic>
              </a:graphicData>
            </a:graphic>
          </wp:inline>
        </w:drawing>
      </w:r>
      <w:r w:rsidR="1FB698AE">
        <w:rPr/>
        <w:t xml:space="preserve">       </w:t>
      </w:r>
      <w:r w:rsidR="1FB698AE">
        <w:drawing>
          <wp:inline wp14:editId="57C64DFA" wp14:anchorId="53882F0E">
            <wp:extent cx="2562483" cy="4676775"/>
            <wp:effectExtent l="0" t="0" r="0" b="0"/>
            <wp:docPr id="1461545991" name="" title=""/>
            <wp:cNvGraphicFramePr>
              <a:graphicFrameLocks noChangeAspect="1"/>
            </wp:cNvGraphicFramePr>
            <a:graphic>
              <a:graphicData uri="http://schemas.openxmlformats.org/drawingml/2006/picture">
                <pic:pic>
                  <pic:nvPicPr>
                    <pic:cNvPr id="0" name=""/>
                    <pic:cNvPicPr/>
                  </pic:nvPicPr>
                  <pic:blipFill>
                    <a:blip r:embed="Rda36abe865174c41">
                      <a:extLst>
                        <a:ext xmlns:a="http://schemas.openxmlformats.org/drawingml/2006/main" uri="{28A0092B-C50C-407E-A947-70E740481C1C}">
                          <a14:useLocalDpi val="0"/>
                        </a:ext>
                      </a:extLst>
                    </a:blip>
                    <a:stretch>
                      <a:fillRect/>
                    </a:stretch>
                  </pic:blipFill>
                  <pic:spPr>
                    <a:xfrm>
                      <a:off x="0" y="0"/>
                      <a:ext cx="2562483" cy="4676775"/>
                    </a:xfrm>
                    <a:prstGeom prst="rect">
                      <a:avLst/>
                    </a:prstGeom>
                  </pic:spPr>
                </pic:pic>
              </a:graphicData>
            </a:graphic>
          </wp:inline>
        </w:drawing>
      </w:r>
    </w:p>
    <w:p w:rsidR="1FB698AE" w:rsidP="1FB698AE" w:rsidRDefault="1FB698AE" w14:paraId="138A1F51" w14:textId="0650AA08">
      <w:pPr>
        <w:pStyle w:val="ListParagraph"/>
        <w:numPr>
          <w:ilvl w:val="0"/>
          <w:numId w:val="2"/>
        </w:numPr>
        <w:bidi w:val="0"/>
        <w:spacing w:before="0" w:beforeAutospacing="off" w:after="160" w:afterAutospacing="off" w:line="259" w:lineRule="auto"/>
        <w:ind w:right="0"/>
        <w:jc w:val="both"/>
        <w:rPr>
          <w:rFonts w:ascii="Calibri" w:hAnsi="Calibri" w:eastAsia="Calibri" w:cs="Calibri" w:asciiTheme="minorAscii" w:hAnsiTheme="minorAscii" w:eastAsiaTheme="minorAscii" w:cstheme="minorAscii"/>
          <w:b w:val="1"/>
          <w:bCs w:val="1"/>
          <w:sz w:val="22"/>
          <w:szCs w:val="22"/>
        </w:rPr>
      </w:pPr>
      <w:r w:rsidRPr="1FB698AE" w:rsidR="1FB698AE">
        <w:rPr>
          <w:b w:val="1"/>
          <w:bCs w:val="1"/>
        </w:rPr>
        <w:t>Fragmented payload:</w:t>
      </w:r>
    </w:p>
    <w:p w:rsidR="1FB698AE" w:rsidP="1FB698AE" w:rsidRDefault="1FB698AE" w14:paraId="25D42D6D" w14:textId="58F0137C">
      <w:pPr>
        <w:pStyle w:val="Normal"/>
        <w:bidi w:val="0"/>
        <w:spacing w:before="0" w:beforeAutospacing="off" w:after="160" w:afterAutospacing="off" w:line="259" w:lineRule="auto"/>
        <w:ind w:left="0" w:right="0"/>
        <w:jc w:val="both"/>
        <w:rPr>
          <w:b w:val="1"/>
          <w:bCs w:val="1"/>
        </w:rPr>
      </w:pPr>
      <w:r w:rsidR="1FB698AE">
        <w:rPr>
          <w:b w:val="0"/>
          <w:bCs w:val="0"/>
        </w:rPr>
        <w:t>Every SMTP server may have a fixed upper limit on message size. Any attempt by a client to transfer a message which is larger than that fixed upper limit will fail. For the message size limit constrain we have made fragmented packets if the message size is more than approximately 1000 bytes. For fragmented payload we need to add multiple packets as per message size and we need to rectify the above stated parameters and Identification number of IP layer.</w:t>
      </w:r>
    </w:p>
    <w:p w:rsidR="1FB698AE" w:rsidP="1FB698AE" w:rsidRDefault="1FB698AE" w14:paraId="1EB0F777" w14:textId="0E5F3C81">
      <w:pPr>
        <w:pStyle w:val="Normal"/>
        <w:bidi w:val="0"/>
        <w:spacing w:before="0" w:beforeAutospacing="off" w:after="160" w:afterAutospacing="off" w:line="259" w:lineRule="auto"/>
        <w:ind w:left="0" w:right="0"/>
        <w:jc w:val="both"/>
      </w:pPr>
      <w:r w:rsidR="1FB698AE">
        <w:drawing>
          <wp:inline wp14:editId="02E4EFCB" wp14:anchorId="306DE6F1">
            <wp:extent cx="5657850" cy="2428161"/>
            <wp:effectExtent l="0" t="0" r="0" b="0"/>
            <wp:docPr id="413951105" name="" title=""/>
            <wp:cNvGraphicFramePr>
              <a:graphicFrameLocks noChangeAspect="1"/>
            </wp:cNvGraphicFramePr>
            <a:graphic>
              <a:graphicData uri="http://schemas.openxmlformats.org/drawingml/2006/picture">
                <pic:pic>
                  <pic:nvPicPr>
                    <pic:cNvPr id="0" name=""/>
                    <pic:cNvPicPr/>
                  </pic:nvPicPr>
                  <pic:blipFill>
                    <a:blip r:embed="R25a8cac8596641ab">
                      <a:extLst>
                        <a:ext xmlns:a="http://schemas.openxmlformats.org/drawingml/2006/main" uri="{28A0092B-C50C-407E-A947-70E740481C1C}">
                          <a14:useLocalDpi val="0"/>
                        </a:ext>
                      </a:extLst>
                    </a:blip>
                    <a:stretch>
                      <a:fillRect/>
                    </a:stretch>
                  </pic:blipFill>
                  <pic:spPr>
                    <a:xfrm>
                      <a:off x="0" y="0"/>
                      <a:ext cx="5657850" cy="2428161"/>
                    </a:xfrm>
                    <a:prstGeom prst="rect">
                      <a:avLst/>
                    </a:prstGeom>
                  </pic:spPr>
                </pic:pic>
              </a:graphicData>
            </a:graphic>
          </wp:inline>
        </w:drawing>
      </w:r>
    </w:p>
    <w:p w:rsidR="1FB698AE" w:rsidP="1FB698AE" w:rsidRDefault="1FB698AE" w14:paraId="0DAD0565" w14:textId="74753BAA">
      <w:pPr>
        <w:pStyle w:val="ListParagraph"/>
        <w:numPr>
          <w:ilvl w:val="0"/>
          <w:numId w:val="2"/>
        </w:numPr>
        <w:bidi w:val="0"/>
        <w:spacing w:before="0" w:beforeAutospacing="off" w:after="160" w:afterAutospacing="off" w:line="259" w:lineRule="auto"/>
        <w:ind w:right="0"/>
        <w:jc w:val="both"/>
        <w:rPr>
          <w:rFonts w:ascii="Calibri" w:hAnsi="Calibri" w:eastAsia="Calibri" w:cs="Calibri" w:asciiTheme="minorAscii" w:hAnsiTheme="minorAscii" w:eastAsiaTheme="minorAscii" w:cstheme="minorAscii"/>
          <w:b w:val="1"/>
          <w:bCs w:val="1"/>
          <w:sz w:val="22"/>
          <w:szCs w:val="22"/>
        </w:rPr>
      </w:pPr>
      <w:r w:rsidRPr="1FB698AE" w:rsidR="1FB698AE">
        <w:rPr>
          <w:b w:val="1"/>
          <w:bCs w:val="1"/>
        </w:rPr>
        <w:t>IP Identification number:</w:t>
      </w:r>
    </w:p>
    <w:p w:rsidR="1FB698AE" w:rsidP="1FB698AE" w:rsidRDefault="1FB698AE" w14:paraId="589596A7" w14:textId="355108D4">
      <w:pPr>
        <w:pStyle w:val="Normal"/>
        <w:bidi w:val="0"/>
        <w:spacing w:before="0" w:beforeAutospacing="off" w:after="160" w:afterAutospacing="off" w:line="259" w:lineRule="auto"/>
        <w:ind w:left="0" w:right="0"/>
        <w:jc w:val="both"/>
        <w:rPr>
          <w:b w:val="0"/>
          <w:bCs w:val="0"/>
        </w:rPr>
      </w:pPr>
      <w:r w:rsidR="1FB698AE">
        <w:rPr>
          <w:b w:val="0"/>
          <w:bCs w:val="0"/>
        </w:rPr>
        <w:t xml:space="preserve">IP identification numbers are used for packet reassembly and should be unique within the </w:t>
      </w:r>
      <w:r w:rsidR="1FB698AE">
        <w:rPr>
          <w:b w:val="0"/>
          <w:bCs w:val="0"/>
        </w:rPr>
        <w:t>pcap</w:t>
      </w:r>
      <w:r w:rsidR="1FB698AE">
        <w:rPr>
          <w:b w:val="0"/>
          <w:bCs w:val="0"/>
        </w:rPr>
        <w:t xml:space="preserve">. In this case, we </w:t>
      </w:r>
      <w:r w:rsidR="1FB698AE">
        <w:rPr>
          <w:b w:val="0"/>
          <w:bCs w:val="0"/>
        </w:rPr>
        <w:t>have</w:t>
      </w:r>
      <w:r w:rsidR="1FB698AE">
        <w:rPr>
          <w:b w:val="0"/>
          <w:bCs w:val="0"/>
        </w:rPr>
        <w:t xml:space="preserve"> two series of IP Identification numbers. In the fragmented packets, we are incrementing the series by one.</w:t>
      </w:r>
    </w:p>
    <w:p w:rsidR="5FD2C2DF" w:rsidP="460DE2FC" w:rsidRDefault="5FD2C2DF" w14:paraId="4CCF9CF2" w14:textId="668B96CB">
      <w:pPr>
        <w:pStyle w:val="ListParagraph"/>
        <w:numPr>
          <w:ilvl w:val="0"/>
          <w:numId w:val="2"/>
        </w:numPr>
        <w:bidi w:val="0"/>
        <w:spacing w:before="0" w:beforeAutospacing="off" w:after="160" w:afterAutospacing="off" w:line="259" w:lineRule="auto"/>
        <w:ind w:right="0"/>
        <w:jc w:val="both"/>
        <w:rPr>
          <w:b w:val="1"/>
          <w:bCs w:val="1"/>
        </w:rPr>
      </w:pPr>
      <w:r w:rsidRPr="460DE2FC" w:rsidR="5FD2C2DF">
        <w:rPr>
          <w:b w:val="1"/>
          <w:bCs w:val="1"/>
        </w:rPr>
        <w:t>Frame layer correction:</w:t>
      </w:r>
    </w:p>
    <w:p w:rsidR="5FD2C2DF" w:rsidP="460DE2FC" w:rsidRDefault="5FD2C2DF" w14:paraId="37186114" w14:textId="16E0470C">
      <w:pPr>
        <w:pStyle w:val="Normal"/>
        <w:bidi w:val="0"/>
        <w:spacing w:before="0" w:beforeAutospacing="off" w:after="160" w:afterAutospacing="off" w:line="259" w:lineRule="auto"/>
        <w:ind w:left="0" w:right="0"/>
        <w:jc w:val="both"/>
        <w:rPr>
          <w:b w:val="0"/>
          <w:bCs w:val="0"/>
        </w:rPr>
      </w:pPr>
      <w:r w:rsidR="5FD2C2DF">
        <w:rPr>
          <w:b w:val="0"/>
          <w:bCs w:val="0"/>
        </w:rPr>
        <w:t>Scapy</w:t>
      </w:r>
      <w:r w:rsidR="5FD2C2DF">
        <w:rPr>
          <w:b w:val="0"/>
          <w:bCs w:val="0"/>
        </w:rPr>
        <w:t xml:space="preserve"> does not have </w:t>
      </w:r>
      <w:r w:rsidR="3180984D">
        <w:rPr>
          <w:b w:val="0"/>
          <w:bCs w:val="0"/>
        </w:rPr>
        <w:t xml:space="preserve">the </w:t>
      </w:r>
      <w:r w:rsidR="3180984D">
        <w:rPr>
          <w:b w:val="0"/>
          <w:bCs w:val="0"/>
        </w:rPr>
        <w:t>option</w:t>
      </w:r>
      <w:r w:rsidR="3180984D">
        <w:rPr>
          <w:b w:val="0"/>
          <w:bCs w:val="0"/>
        </w:rPr>
        <w:t xml:space="preserve"> to correct </w:t>
      </w:r>
      <w:r w:rsidR="5FD2C2DF">
        <w:rPr>
          <w:b w:val="0"/>
          <w:bCs w:val="0"/>
        </w:rPr>
        <w:t xml:space="preserve">the frame layer for the edited packets, for this we will get error for </w:t>
      </w:r>
      <w:r w:rsidR="16801928">
        <w:rPr>
          <w:b w:val="0"/>
          <w:bCs w:val="0"/>
        </w:rPr>
        <w:t xml:space="preserve">the </w:t>
      </w:r>
      <w:r w:rsidR="5FD2C2DF">
        <w:rPr>
          <w:b w:val="0"/>
          <w:bCs w:val="0"/>
        </w:rPr>
        <w:t xml:space="preserve">Frame layer while viewing </w:t>
      </w:r>
      <w:r w:rsidR="291A0087">
        <w:rPr>
          <w:b w:val="0"/>
          <w:bCs w:val="0"/>
        </w:rPr>
        <w:t>.</w:t>
      </w:r>
      <w:r w:rsidR="291A0087">
        <w:rPr>
          <w:b w:val="0"/>
          <w:bCs w:val="0"/>
        </w:rPr>
        <w:t>pcap</w:t>
      </w:r>
      <w:r w:rsidR="291A0087">
        <w:rPr>
          <w:b w:val="0"/>
          <w:bCs w:val="0"/>
        </w:rPr>
        <w:t xml:space="preserve"> file on the Wireshark. We can edit the frame layer using “</w:t>
      </w:r>
      <w:r w:rsidR="291A0087">
        <w:rPr>
          <w:b w:val="0"/>
          <w:bCs w:val="0"/>
        </w:rPr>
        <w:t>GHex</w:t>
      </w:r>
      <w:r w:rsidR="291A0087">
        <w:rPr>
          <w:b w:val="0"/>
          <w:bCs w:val="0"/>
        </w:rPr>
        <w:t>” editor.</w:t>
      </w:r>
    </w:p>
    <w:p w:rsidR="5AC3F48B" w:rsidP="460DE2FC" w:rsidRDefault="5AC3F48B" w14:paraId="465AB02B" w14:textId="4FD7152F">
      <w:pPr>
        <w:pStyle w:val="Normal"/>
        <w:bidi w:val="0"/>
        <w:spacing w:before="0" w:beforeAutospacing="off" w:after="160" w:afterAutospacing="off" w:line="259" w:lineRule="auto"/>
        <w:ind w:left="0" w:right="0"/>
        <w:jc w:val="both"/>
        <w:rPr>
          <w:b w:val="0"/>
          <w:bCs w:val="0"/>
        </w:rPr>
      </w:pPr>
      <w:r w:rsidR="5AC3F48B">
        <w:drawing>
          <wp:inline wp14:editId="255E7B0C" wp14:anchorId="75C40E44">
            <wp:extent cx="5943600" cy="4457700"/>
            <wp:effectExtent l="0" t="0" r="0" b="0"/>
            <wp:docPr id="1039332999" name="" title=""/>
            <wp:cNvGraphicFramePr>
              <a:graphicFrameLocks noChangeAspect="1"/>
            </wp:cNvGraphicFramePr>
            <a:graphic>
              <a:graphicData uri="http://schemas.openxmlformats.org/drawingml/2006/picture">
                <pic:pic>
                  <pic:nvPicPr>
                    <pic:cNvPr id="0" name=""/>
                    <pic:cNvPicPr/>
                  </pic:nvPicPr>
                  <pic:blipFill>
                    <a:blip r:embed="R38761bfcc4f545a4">
                      <a:extLst>
                        <a:ext xmlns:a="http://schemas.openxmlformats.org/drawingml/2006/main" uri="{28A0092B-C50C-407E-A947-70E740481C1C}">
                          <a14:useLocalDpi val="0"/>
                        </a:ext>
                      </a:extLst>
                    </a:blip>
                    <a:stretch>
                      <a:fillRect/>
                    </a:stretch>
                  </pic:blipFill>
                  <pic:spPr>
                    <a:xfrm>
                      <a:off x="0" y="0"/>
                      <a:ext cx="5943600" cy="4457700"/>
                    </a:xfrm>
                    <a:prstGeom prst="rect">
                      <a:avLst/>
                    </a:prstGeom>
                  </pic:spPr>
                </pic:pic>
              </a:graphicData>
            </a:graphic>
          </wp:inline>
        </w:drawing>
      </w:r>
      <w:r w:rsidR="5AC3F48B">
        <w:drawing>
          <wp:inline wp14:editId="20FD8807" wp14:anchorId="67F5452F">
            <wp:extent cx="5943600" cy="4457700"/>
            <wp:effectExtent l="0" t="0" r="0" b="0"/>
            <wp:docPr id="131332231" name="" title=""/>
            <wp:cNvGraphicFramePr>
              <a:graphicFrameLocks noChangeAspect="1"/>
            </wp:cNvGraphicFramePr>
            <a:graphic>
              <a:graphicData uri="http://schemas.openxmlformats.org/drawingml/2006/picture">
                <pic:pic>
                  <pic:nvPicPr>
                    <pic:cNvPr id="0" name=""/>
                    <pic:cNvPicPr/>
                  </pic:nvPicPr>
                  <pic:blipFill>
                    <a:blip r:embed="R26ed19b19c79452b">
                      <a:extLst>
                        <a:ext xmlns:a="http://schemas.openxmlformats.org/drawingml/2006/main" uri="{28A0092B-C50C-407E-A947-70E740481C1C}">
                          <a14:useLocalDpi val="0"/>
                        </a:ext>
                      </a:extLst>
                    </a:blip>
                    <a:stretch>
                      <a:fillRect/>
                    </a:stretch>
                  </pic:blipFill>
                  <pic:spPr>
                    <a:xfrm>
                      <a:off x="0" y="0"/>
                      <a:ext cx="5943600" cy="4457700"/>
                    </a:xfrm>
                    <a:prstGeom prst="rect">
                      <a:avLst/>
                    </a:prstGeom>
                  </pic:spPr>
                </pic:pic>
              </a:graphicData>
            </a:graphic>
          </wp:inline>
        </w:drawing>
      </w:r>
    </w:p>
    <w:p w:rsidR="1FB698AE" w:rsidP="1FB698AE" w:rsidRDefault="1FB698AE" w14:paraId="09472106" w14:textId="4BB55F93">
      <w:pPr>
        <w:pStyle w:val="Normal"/>
        <w:bidi w:val="0"/>
        <w:spacing w:before="0" w:beforeAutospacing="off" w:after="160" w:afterAutospacing="off" w:line="259" w:lineRule="auto"/>
        <w:ind w:left="0" w:right="0"/>
        <w:jc w:val="both"/>
        <w:rPr>
          <w:b w:val="1"/>
          <w:bCs w:val="1"/>
          <w:sz w:val="28"/>
          <w:szCs w:val="28"/>
        </w:rPr>
      </w:pPr>
      <w:r w:rsidRPr="1FB698AE" w:rsidR="1FB698AE">
        <w:rPr>
          <w:b w:val="1"/>
          <w:bCs w:val="1"/>
          <w:sz w:val="28"/>
          <w:szCs w:val="28"/>
        </w:rPr>
        <w:t>Conclusion:</w:t>
      </w:r>
    </w:p>
    <w:p w:rsidR="1FB698AE" w:rsidP="1FB698AE" w:rsidRDefault="1FB698AE" w14:paraId="4FDFD8FC" w14:textId="6E78F4BB">
      <w:pPr>
        <w:pStyle w:val="Normal"/>
        <w:bidi w:val="0"/>
        <w:spacing w:before="0" w:beforeAutospacing="off" w:after="160" w:afterAutospacing="off" w:line="259" w:lineRule="auto"/>
        <w:ind w:left="0" w:right="0"/>
        <w:jc w:val="left"/>
        <w:rPr>
          <w:b w:val="0"/>
          <w:bCs w:val="0"/>
        </w:rPr>
      </w:pPr>
      <w:r w:rsidR="1FB698AE">
        <w:rPr>
          <w:b w:val="0"/>
          <w:bCs w:val="0"/>
        </w:rPr>
        <w:t xml:space="preserve">Packet crafting is a good way to audit network security and exploit vulnerably. This document gives a detailed description of Packet editing from an existing packet by using one of powerful Packet crafting tool </w:t>
      </w:r>
      <w:proofErr w:type="spellStart"/>
      <w:r w:rsidR="1FB698AE">
        <w:rPr>
          <w:b w:val="0"/>
          <w:bCs w:val="0"/>
        </w:rPr>
        <w:t>Scapy</w:t>
      </w:r>
      <w:proofErr w:type="spellEnd"/>
      <w:r w:rsidR="1FB698AE">
        <w:rPr>
          <w:b w:val="0"/>
          <w:bCs w:val="0"/>
        </w:rPr>
        <w:t>. Here we have discussed editing SMTP protocol, but we can do this for email protocols (POP3, IMAP), HTTP and other protocols.</w:t>
      </w:r>
    </w:p>
    <w:p w:rsidR="1FB698AE" w:rsidP="1FB698AE" w:rsidRDefault="1FB698AE" w14:paraId="3F54BFCA" w14:textId="5EAD05E8">
      <w:pPr>
        <w:pStyle w:val="Normal"/>
        <w:bidi w:val="0"/>
        <w:spacing w:before="0" w:beforeAutospacing="off" w:after="160" w:afterAutospacing="off" w:line="259" w:lineRule="auto"/>
        <w:ind w:left="0" w:right="0"/>
        <w:jc w:val="both"/>
        <w:rPr>
          <w:b w:val="1"/>
          <w:bCs w:val="1"/>
          <w:sz w:val="28"/>
          <w:szCs w:val="28"/>
        </w:rPr>
      </w:pPr>
      <w:r w:rsidRPr="1FB698AE" w:rsidR="1FB698AE">
        <w:rPr>
          <w:b w:val="1"/>
          <w:bCs w:val="1"/>
          <w:sz w:val="28"/>
          <w:szCs w:val="28"/>
        </w:rPr>
        <w:t>References:</w:t>
      </w:r>
    </w:p>
    <w:p w:rsidR="1FB698AE" w:rsidP="1FB698AE" w:rsidRDefault="1FB698AE" w14:paraId="610E4825" w14:textId="355BE217">
      <w:pPr>
        <w:pStyle w:val="ListParagraph"/>
        <w:numPr>
          <w:ilvl w:val="0"/>
          <w:numId w:val="1"/>
        </w:numPr>
        <w:bidi w:val="0"/>
        <w:spacing w:before="0" w:beforeAutospacing="off" w:after="160" w:afterAutospacing="off" w:line="259" w:lineRule="auto"/>
        <w:ind w:right="0"/>
        <w:jc w:val="both"/>
        <w:rPr>
          <w:rFonts w:ascii="Calibri" w:hAnsi="Calibri" w:eastAsia="Calibri" w:cs="Calibri" w:asciiTheme="minorAscii" w:hAnsiTheme="minorAscii" w:eastAsiaTheme="minorAscii" w:cstheme="minorAscii"/>
          <w:b w:val="1"/>
          <w:bCs w:val="1"/>
          <w:noProof w:val="0"/>
          <w:sz w:val="22"/>
          <w:szCs w:val="22"/>
          <w:lang w:val="en-US"/>
        </w:rPr>
      </w:pPr>
      <w:hyperlink r:id="Re58341d1308c448c">
        <w:r w:rsidRPr="1FB698AE" w:rsidR="1FB698AE">
          <w:rPr>
            <w:rStyle w:val="Hyperlink"/>
            <w:noProof w:val="0"/>
            <w:lang w:val="en-US"/>
          </w:rPr>
          <w:t>Secure/Multipurpose Internet Mail Extensions (S/MIME) Version 4.0 Message Specification (</w:t>
        </w:r>
        <w:r w:rsidRPr="1FB698AE" w:rsidR="1FB698AE">
          <w:rPr>
            <w:rStyle w:val="Hyperlink"/>
            <w:noProof w:val="0"/>
            <w:lang w:val="en-US"/>
          </w:rPr>
          <w:t>rfc8551)</w:t>
        </w:r>
        <w:r w:rsidRPr="1FB698AE" w:rsidR="1FB698AE">
          <w:rPr>
            <w:rStyle w:val="Hyperlink"/>
            <w:noProof w:val="0"/>
            <w:lang w:val="en-US"/>
          </w:rPr>
          <w:t>.</w:t>
        </w:r>
      </w:hyperlink>
    </w:p>
    <w:p w:rsidR="1FB698AE" w:rsidP="1FB698AE" w:rsidRDefault="1FB698AE" w14:paraId="0FE84C41" w14:textId="410E2BE9">
      <w:pPr>
        <w:pStyle w:val="ListParagraph"/>
        <w:numPr>
          <w:ilvl w:val="0"/>
          <w:numId w:val="1"/>
        </w:numPr>
        <w:bidi w:val="0"/>
        <w:spacing w:before="0" w:beforeAutospacing="off" w:after="160" w:afterAutospacing="off" w:line="259" w:lineRule="auto"/>
        <w:ind w:right="0"/>
        <w:jc w:val="both"/>
        <w:rPr>
          <w:rFonts w:ascii="Calibri" w:hAnsi="Calibri" w:eastAsia="Calibri" w:cs="Calibri" w:asciiTheme="minorAscii" w:hAnsiTheme="minorAscii" w:eastAsiaTheme="minorAscii" w:cstheme="minorAscii"/>
          <w:b w:val="1"/>
          <w:bCs w:val="1"/>
          <w:noProof w:val="0"/>
          <w:sz w:val="22"/>
          <w:szCs w:val="22"/>
          <w:lang w:val="en-US"/>
        </w:rPr>
      </w:pPr>
      <w:hyperlink r:id="Rf85d68703b0245a9">
        <w:r w:rsidRPr="1FB698AE" w:rsidR="1FB698AE">
          <w:rPr>
            <w:rStyle w:val="Hyperlink"/>
            <w:noProof w:val="0"/>
            <w:lang w:val="en-US"/>
          </w:rPr>
          <w:t>OpenPGP Message Format (rfc4880).</w:t>
        </w:r>
      </w:hyperlink>
    </w:p>
    <w:p w:rsidR="1FB698AE" w:rsidP="1FB698AE" w:rsidRDefault="1FB698AE" w14:paraId="5333029A" w14:textId="0868ADE5">
      <w:pPr>
        <w:pStyle w:val="ListParagraph"/>
        <w:numPr>
          <w:ilvl w:val="0"/>
          <w:numId w:val="1"/>
        </w:numPr>
        <w:bidi w:val="0"/>
        <w:spacing w:before="0" w:beforeAutospacing="off" w:after="160" w:afterAutospacing="off" w:line="259" w:lineRule="auto"/>
        <w:ind w:right="0"/>
        <w:jc w:val="both"/>
        <w:rPr>
          <w:rFonts w:ascii="Calibri" w:hAnsi="Calibri" w:eastAsia="Calibri" w:cs="Calibri" w:asciiTheme="minorAscii" w:hAnsiTheme="minorAscii" w:eastAsiaTheme="minorAscii" w:cstheme="minorAscii"/>
          <w:b w:val="1"/>
          <w:bCs w:val="1"/>
          <w:sz w:val="22"/>
          <w:szCs w:val="22"/>
        </w:rPr>
      </w:pPr>
      <w:hyperlink r:id="R892754f3f8a74094">
        <w:r w:rsidRPr="1FB698AE" w:rsidR="1FB698AE">
          <w:rPr>
            <w:rStyle w:val="Hyperlink"/>
            <w:noProof w:val="0"/>
            <w:lang w:val="en-US"/>
          </w:rPr>
          <w:t>Protected Headers for Cryptographic E-mail</w:t>
        </w:r>
      </w:hyperlink>
      <w:r w:rsidRPr="1FB698AE" w:rsidR="1FB698AE">
        <w:rPr>
          <w:noProof w:val="0"/>
          <w:lang w:val="en-US"/>
        </w:rPr>
        <w:t>.</w:t>
      </w:r>
      <w:hyperlink r:id="R508de5845a76450d">
        <w:r w:rsidRPr="1FB698AE" w:rsidR="1FB698AE">
          <w:rPr>
            <w:rStyle w:val="Hyperlink"/>
            <w:noProof w:val="0"/>
            <w:lang w:val="en-US"/>
          </w:rPr>
          <w:t>Bjarni Rúnar Einarsson, Daniel Kahn Gillmor.</w:t>
        </w:r>
      </w:hyperlink>
    </w:p>
    <w:p w:rsidR="1FB698AE" w:rsidP="1FB698AE" w:rsidRDefault="1FB698AE" w14:paraId="5A7B1FED" w14:textId="288201A9">
      <w:pPr>
        <w:pStyle w:val="ListParagraph"/>
        <w:numPr>
          <w:ilvl w:val="0"/>
          <w:numId w:val="1"/>
        </w:numPr>
        <w:bidi w:val="0"/>
        <w:spacing w:before="0" w:beforeAutospacing="off" w:after="160" w:afterAutospacing="off" w:line="259" w:lineRule="auto"/>
        <w:ind w:right="0"/>
        <w:jc w:val="both"/>
        <w:rPr>
          <w:rFonts w:ascii="Calibri" w:hAnsi="Calibri" w:eastAsia="Calibri" w:cs="Calibri" w:asciiTheme="minorAscii" w:hAnsiTheme="minorAscii" w:eastAsiaTheme="minorAscii" w:cstheme="minorAscii"/>
          <w:b w:val="1"/>
          <w:bCs w:val="1"/>
          <w:sz w:val="22"/>
          <w:szCs w:val="22"/>
        </w:rPr>
      </w:pPr>
      <w:hyperlink r:id="R8b0e905a4fc14ce3">
        <w:r w:rsidRPr="1FB698AE" w:rsidR="1FB698AE">
          <w:rPr>
            <w:rStyle w:val="Hyperlink"/>
            <w:b w:val="1"/>
            <w:bCs w:val="1"/>
          </w:rPr>
          <w:t>https://github.com/autocrypt/protected-headers</w:t>
        </w:r>
      </w:hyperlink>
      <w:r w:rsidRPr="1FB698AE" w:rsidR="1FB698AE">
        <w:rPr>
          <w:b w:val="1"/>
          <w:bCs w:val="1"/>
        </w:rPr>
        <w:t>.</w:t>
      </w:r>
    </w:p>
    <w:p w:rsidR="1FB698AE" w:rsidP="1FB698AE" w:rsidRDefault="1FB698AE" w14:paraId="7BC15DCE" w14:textId="46E5B4E6">
      <w:pPr>
        <w:pStyle w:val="ListParagraph"/>
        <w:numPr>
          <w:ilvl w:val="0"/>
          <w:numId w:val="1"/>
        </w:numPr>
        <w:bidi w:val="0"/>
        <w:spacing w:before="0" w:beforeAutospacing="off" w:after="160" w:afterAutospacing="off" w:line="259" w:lineRule="auto"/>
        <w:ind w:right="0"/>
        <w:jc w:val="both"/>
        <w:rPr>
          <w:rFonts w:ascii="Calibri" w:hAnsi="Calibri" w:eastAsia="Calibri" w:cs="Calibri" w:asciiTheme="minorAscii" w:hAnsiTheme="minorAscii" w:eastAsiaTheme="minorAscii" w:cstheme="minorAscii"/>
          <w:b w:val="1"/>
          <w:bCs w:val="1"/>
          <w:sz w:val="22"/>
          <w:szCs w:val="22"/>
        </w:rPr>
      </w:pPr>
      <w:hyperlink r:id="R6fee0608f3f14c1a">
        <w:r w:rsidRPr="1FB698AE" w:rsidR="1FB698AE">
          <w:rPr>
            <w:rStyle w:val="Hyperlink"/>
            <w:noProof w:val="0"/>
            <w:lang w:val="en-US"/>
          </w:rPr>
          <w:t>Test Vectors for E-mail Header Protection</w:t>
        </w:r>
      </w:hyperlink>
      <w:r w:rsidRPr="1FB698AE" w:rsidR="1FB698AE">
        <w:rPr>
          <w:noProof w:val="0"/>
          <w:lang w:val="en-US"/>
        </w:rPr>
        <w:t>.</w:t>
      </w:r>
    </w:p>
    <w:p w:rsidR="1FB698AE" w:rsidP="1FB698AE" w:rsidRDefault="1FB698AE" w14:paraId="52607E9E" w14:textId="42CDB08C">
      <w:pPr>
        <w:pStyle w:val="ListParagraph"/>
        <w:numPr>
          <w:ilvl w:val="0"/>
          <w:numId w:val="1"/>
        </w:numPr>
        <w:bidi w:val="0"/>
        <w:spacing w:before="0" w:beforeAutospacing="off" w:after="160" w:afterAutospacing="off" w:line="259" w:lineRule="auto"/>
        <w:ind w:right="0"/>
        <w:jc w:val="both"/>
        <w:rPr>
          <w:rStyle w:val="Hyperlink"/>
          <w:rFonts w:ascii="Calibri" w:hAnsi="Calibri" w:eastAsia="Calibri" w:cs="Calibri" w:asciiTheme="minorAscii" w:hAnsiTheme="minorAscii" w:eastAsiaTheme="minorAscii" w:cstheme="minorAscii"/>
          <w:b w:val="1"/>
          <w:bCs w:val="1"/>
          <w:sz w:val="22"/>
          <w:szCs w:val="22"/>
        </w:rPr>
      </w:pPr>
      <w:hyperlink r:id="R21b7a76012f946fb">
        <w:r w:rsidRPr="1FB698AE" w:rsidR="1FB698AE">
          <w:rPr>
            <w:rStyle w:val="Hyperlink"/>
            <w:noProof w:val="0"/>
            <w:lang w:val="en-US"/>
          </w:rPr>
          <w:t>TCP Sequence and Acknowledgement Numbers Explained</w:t>
        </w:r>
      </w:hyperlink>
      <w:r w:rsidRPr="1FB698AE" w:rsidR="1FB698AE">
        <w:rPr>
          <w:noProof w:val="0"/>
          <w:lang w:val="en-US"/>
        </w:rPr>
        <w:t>.</w:t>
      </w:r>
    </w:p>
    <w:p w:rsidR="1FB698AE" w:rsidP="1FB698AE" w:rsidRDefault="1FB698AE" w14:paraId="4522CC3A" w14:textId="0FF50914">
      <w:pPr>
        <w:pStyle w:val="ListParagraph"/>
        <w:numPr>
          <w:ilvl w:val="0"/>
          <w:numId w:val="1"/>
        </w:numPr>
        <w:bidi w:val="0"/>
        <w:spacing w:before="0" w:beforeAutospacing="off" w:after="160" w:afterAutospacing="off" w:line="259" w:lineRule="auto"/>
        <w:ind w:right="0"/>
        <w:jc w:val="both"/>
        <w:rPr>
          <w:b w:val="1"/>
          <w:bCs w:val="1"/>
          <w:sz w:val="22"/>
          <w:szCs w:val="22"/>
        </w:rPr>
      </w:pPr>
      <w:hyperlink r:id="Ra9438d908c294ba5">
        <w:r w:rsidRPr="1FB698AE" w:rsidR="1FB698AE">
          <w:rPr>
            <w:rStyle w:val="Hyperlink"/>
            <w:noProof w:val="0"/>
            <w:lang w:val="en-US"/>
          </w:rPr>
          <w:t>Understanding TCP Sequence and Acknowledgment Numbers.</w:t>
        </w:r>
      </w:hyperlink>
    </w:p>
    <w:p w:rsidR="212D49FD" w:rsidP="460DE2FC" w:rsidRDefault="212D49FD" w14:paraId="3A4024C8" w14:textId="50EC3C62">
      <w:pPr>
        <w:pStyle w:val="ListParagraph"/>
        <w:numPr>
          <w:ilvl w:val="0"/>
          <w:numId w:val="1"/>
        </w:numPr>
        <w:bidi w:val="0"/>
        <w:spacing w:before="0" w:beforeAutospacing="off" w:after="160" w:afterAutospacing="off" w:line="259" w:lineRule="auto"/>
        <w:ind w:right="0"/>
        <w:jc w:val="both"/>
        <w:rPr>
          <w:b w:val="1"/>
          <w:bCs w:val="1"/>
          <w:sz w:val="22"/>
          <w:szCs w:val="22"/>
        </w:rPr>
      </w:pPr>
      <w:hyperlink r:id="Rf9fee589b8e14e24">
        <w:r w:rsidRPr="460DE2FC" w:rsidR="1FB698AE">
          <w:rPr>
            <w:rStyle w:val="Hyperlink"/>
            <w:noProof w:val="0"/>
            <w:lang w:val="en-US"/>
          </w:rPr>
          <w:t>How to Inject Code into HTTP Responses in the Network in Python (Scapy).</w:t>
        </w:r>
      </w:hyperlink>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intelligence.xml><?xml version="1.0" encoding="utf-8"?>
<int:Intelligence xmlns:int="http://schemas.microsoft.com/office/intelligence/2019/intelligence">
  <int:IntelligenceSettings/>
  <int:Manifest>
    <int:ParagraphRange paragraphId="738692707" textId="984193611" start="0" length="20" invalidationStart="0" invalidationLength="20" id="d2gDd2vM"/>
  </int:Manifest>
  <int:Observations>
    <int:Content id="d2gDd2vM">
      <int:Reviewed type="WordDesignerSuggestedImageAnnotation"/>
    </int:Content>
  </int:Observations>
</int:Intelligence>
</file>

<file path=word/numbering.xml><?xml version="1.0" encoding="utf-8"?>
<w:numbering xmlns:w="http://schemas.openxmlformats.org/wordprocessingml/2006/main">
  <w:abstractNum xmlns:w="http://schemas.openxmlformats.org/wordprocessingml/2006/main" w:abstractNumId="1">
    <w:nsid w:val="1fee560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0">
    <w:nsid w:val="3f030d1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2">
    <w:abstractNumId w:val="1"/>
  </w: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0BBB33A"/>
    <w:rsid w:val="001FA061"/>
    <w:rsid w:val="008BB0A7"/>
    <w:rsid w:val="00C94681"/>
    <w:rsid w:val="01D6E6F6"/>
    <w:rsid w:val="01E41D41"/>
    <w:rsid w:val="02598C74"/>
    <w:rsid w:val="02839107"/>
    <w:rsid w:val="02CCACDE"/>
    <w:rsid w:val="0314D88A"/>
    <w:rsid w:val="0314D88A"/>
    <w:rsid w:val="03574123"/>
    <w:rsid w:val="03CD3F3B"/>
    <w:rsid w:val="03E730E6"/>
    <w:rsid w:val="045A04CD"/>
    <w:rsid w:val="058B6DB1"/>
    <w:rsid w:val="059E55D3"/>
    <w:rsid w:val="05B07799"/>
    <w:rsid w:val="0617E4FF"/>
    <w:rsid w:val="064C794C"/>
    <w:rsid w:val="0705A94B"/>
    <w:rsid w:val="0799B0DE"/>
    <w:rsid w:val="07F0744C"/>
    <w:rsid w:val="083008A3"/>
    <w:rsid w:val="0857F031"/>
    <w:rsid w:val="089EC692"/>
    <w:rsid w:val="08A179AC"/>
    <w:rsid w:val="08CD0FE8"/>
    <w:rsid w:val="096AF1B1"/>
    <w:rsid w:val="099B7B08"/>
    <w:rsid w:val="0AF3836A"/>
    <w:rsid w:val="0B7B7F85"/>
    <w:rsid w:val="0CE605BE"/>
    <w:rsid w:val="0DCB7E8A"/>
    <w:rsid w:val="0E66BEE3"/>
    <w:rsid w:val="0ECA1288"/>
    <w:rsid w:val="0F125A5A"/>
    <w:rsid w:val="0F400308"/>
    <w:rsid w:val="0F83FD52"/>
    <w:rsid w:val="0F8DB6BD"/>
    <w:rsid w:val="1045484D"/>
    <w:rsid w:val="10AE5E29"/>
    <w:rsid w:val="116556FF"/>
    <w:rsid w:val="116AB274"/>
    <w:rsid w:val="128BF21B"/>
    <w:rsid w:val="128C23F1"/>
    <w:rsid w:val="12C73617"/>
    <w:rsid w:val="137D431E"/>
    <w:rsid w:val="15241D26"/>
    <w:rsid w:val="1524AB82"/>
    <w:rsid w:val="159746D8"/>
    <w:rsid w:val="15A265C5"/>
    <w:rsid w:val="15EF42C7"/>
    <w:rsid w:val="15F7301B"/>
    <w:rsid w:val="16801928"/>
    <w:rsid w:val="177F8D29"/>
    <w:rsid w:val="17A84CC4"/>
    <w:rsid w:val="17E643F3"/>
    <w:rsid w:val="180826E5"/>
    <w:rsid w:val="18440CF1"/>
    <w:rsid w:val="18B4BCCD"/>
    <w:rsid w:val="18C376BC"/>
    <w:rsid w:val="18D7A8A7"/>
    <w:rsid w:val="1928DBC7"/>
    <w:rsid w:val="1942A634"/>
    <w:rsid w:val="195773B7"/>
    <w:rsid w:val="1992439F"/>
    <w:rsid w:val="19BC32EC"/>
    <w:rsid w:val="19C66325"/>
    <w:rsid w:val="19DFDD52"/>
    <w:rsid w:val="1A6AB7FB"/>
    <w:rsid w:val="1A6C4584"/>
    <w:rsid w:val="1BD9489C"/>
    <w:rsid w:val="1C4165CF"/>
    <w:rsid w:val="1C769C60"/>
    <w:rsid w:val="1CDFE3B8"/>
    <w:rsid w:val="1D0C4F74"/>
    <w:rsid w:val="1D1B31AD"/>
    <w:rsid w:val="1D5A98F6"/>
    <w:rsid w:val="1E2881A4"/>
    <w:rsid w:val="1E49357C"/>
    <w:rsid w:val="1EBD5B77"/>
    <w:rsid w:val="1ED981D3"/>
    <w:rsid w:val="1F061BA4"/>
    <w:rsid w:val="1F7B88BC"/>
    <w:rsid w:val="1F8DE90B"/>
    <w:rsid w:val="1F8DE90B"/>
    <w:rsid w:val="1FB698AE"/>
    <w:rsid w:val="1FFE3776"/>
    <w:rsid w:val="2093EAEA"/>
    <w:rsid w:val="20C15E02"/>
    <w:rsid w:val="212D49FD"/>
    <w:rsid w:val="213FAF08"/>
    <w:rsid w:val="21406E6C"/>
    <w:rsid w:val="21940B12"/>
    <w:rsid w:val="22EF90D7"/>
    <w:rsid w:val="23CE5332"/>
    <w:rsid w:val="23DFD667"/>
    <w:rsid w:val="23E31C3D"/>
    <w:rsid w:val="245D7B8E"/>
    <w:rsid w:val="24907827"/>
    <w:rsid w:val="25106C18"/>
    <w:rsid w:val="2664CDDA"/>
    <w:rsid w:val="26AE0F94"/>
    <w:rsid w:val="26FE4F68"/>
    <w:rsid w:val="27112D89"/>
    <w:rsid w:val="271E02EE"/>
    <w:rsid w:val="271FECBA"/>
    <w:rsid w:val="2741AD11"/>
    <w:rsid w:val="27755FCA"/>
    <w:rsid w:val="27F2A9D3"/>
    <w:rsid w:val="28240694"/>
    <w:rsid w:val="28F70F89"/>
    <w:rsid w:val="290059FB"/>
    <w:rsid w:val="291A0087"/>
    <w:rsid w:val="2970B8A1"/>
    <w:rsid w:val="29B93D99"/>
    <w:rsid w:val="29DA5BE0"/>
    <w:rsid w:val="2AD55257"/>
    <w:rsid w:val="2AE2BD78"/>
    <w:rsid w:val="2AE6914E"/>
    <w:rsid w:val="2AE8DB05"/>
    <w:rsid w:val="2C2EB04B"/>
    <w:rsid w:val="2C4ABAE6"/>
    <w:rsid w:val="2D7605E1"/>
    <w:rsid w:val="2D898992"/>
    <w:rsid w:val="2E73865F"/>
    <w:rsid w:val="2E743200"/>
    <w:rsid w:val="2EA185E5"/>
    <w:rsid w:val="2F50BA3C"/>
    <w:rsid w:val="2F5C5CD7"/>
    <w:rsid w:val="303C8FA9"/>
    <w:rsid w:val="3080EFA6"/>
    <w:rsid w:val="3086E36D"/>
    <w:rsid w:val="30E1155F"/>
    <w:rsid w:val="30EC8A9D"/>
    <w:rsid w:val="315FEDA7"/>
    <w:rsid w:val="3180984D"/>
    <w:rsid w:val="31EEEF20"/>
    <w:rsid w:val="321EF5AE"/>
    <w:rsid w:val="323FED6A"/>
    <w:rsid w:val="323FED6A"/>
    <w:rsid w:val="326507D9"/>
    <w:rsid w:val="329FC78B"/>
    <w:rsid w:val="32B81271"/>
    <w:rsid w:val="33128454"/>
    <w:rsid w:val="3347A323"/>
    <w:rsid w:val="340D64FF"/>
    <w:rsid w:val="34F35CFD"/>
    <w:rsid w:val="35813687"/>
    <w:rsid w:val="35A93560"/>
    <w:rsid w:val="35B48682"/>
    <w:rsid w:val="35D59291"/>
    <w:rsid w:val="36278920"/>
    <w:rsid w:val="36876341"/>
    <w:rsid w:val="37C7B360"/>
    <w:rsid w:val="37CD01DC"/>
    <w:rsid w:val="38445322"/>
    <w:rsid w:val="3907B27B"/>
    <w:rsid w:val="392D5A7A"/>
    <w:rsid w:val="39AC7B7B"/>
    <w:rsid w:val="3A137EB5"/>
    <w:rsid w:val="3A235D82"/>
    <w:rsid w:val="3A6085AC"/>
    <w:rsid w:val="3A60E5C4"/>
    <w:rsid w:val="3B2188A6"/>
    <w:rsid w:val="3BCD912D"/>
    <w:rsid w:val="3BF0780B"/>
    <w:rsid w:val="3BFC560D"/>
    <w:rsid w:val="3C6FFCBD"/>
    <w:rsid w:val="3C899459"/>
    <w:rsid w:val="3CA3B250"/>
    <w:rsid w:val="3CA8B999"/>
    <w:rsid w:val="3CB99AE7"/>
    <w:rsid w:val="3CC4A9FA"/>
    <w:rsid w:val="3CCD5C58"/>
    <w:rsid w:val="3D502EDC"/>
    <w:rsid w:val="3D6B2430"/>
    <w:rsid w:val="3E02BB02"/>
    <w:rsid w:val="3E43FD1A"/>
    <w:rsid w:val="3E556B48"/>
    <w:rsid w:val="3E5E4F4C"/>
    <w:rsid w:val="3E7E02D2"/>
    <w:rsid w:val="3EC1CD2E"/>
    <w:rsid w:val="3F917DA8"/>
    <w:rsid w:val="3FD261AD"/>
    <w:rsid w:val="3FDFCD7B"/>
    <w:rsid w:val="40664E48"/>
    <w:rsid w:val="40AF71C7"/>
    <w:rsid w:val="4103E118"/>
    <w:rsid w:val="41193D7D"/>
    <w:rsid w:val="41C02E4C"/>
    <w:rsid w:val="41EAFC1C"/>
    <w:rsid w:val="420C082B"/>
    <w:rsid w:val="42976203"/>
    <w:rsid w:val="4302F6D6"/>
    <w:rsid w:val="447AC8BC"/>
    <w:rsid w:val="456CF2FD"/>
    <w:rsid w:val="460DE2FC"/>
    <w:rsid w:val="46C650F1"/>
    <w:rsid w:val="46DDBBBF"/>
    <w:rsid w:val="4723DC93"/>
    <w:rsid w:val="476E6833"/>
    <w:rsid w:val="47D667F9"/>
    <w:rsid w:val="47DA056F"/>
    <w:rsid w:val="488F7E68"/>
    <w:rsid w:val="48C81EB7"/>
    <w:rsid w:val="48EDDADA"/>
    <w:rsid w:val="490BD2A6"/>
    <w:rsid w:val="490F331D"/>
    <w:rsid w:val="49348382"/>
    <w:rsid w:val="4936AFB1"/>
    <w:rsid w:val="494FD80E"/>
    <w:rsid w:val="4952E6A5"/>
    <w:rsid w:val="497004E7"/>
    <w:rsid w:val="49A976E8"/>
    <w:rsid w:val="49EE13C8"/>
    <w:rsid w:val="4A84BDA5"/>
    <w:rsid w:val="4AA7A307"/>
    <w:rsid w:val="4B08E90C"/>
    <w:rsid w:val="4B6DA049"/>
    <w:rsid w:val="4BDC3481"/>
    <w:rsid w:val="4BEB6BE6"/>
    <w:rsid w:val="4C35EC6D"/>
    <w:rsid w:val="4C6E5073"/>
    <w:rsid w:val="4C802C3A"/>
    <w:rsid w:val="4CE3BC0F"/>
    <w:rsid w:val="4D8F663B"/>
    <w:rsid w:val="4DA0B161"/>
    <w:rsid w:val="4DA0B161"/>
    <w:rsid w:val="4E234931"/>
    <w:rsid w:val="4E36F679"/>
    <w:rsid w:val="4E750AED"/>
    <w:rsid w:val="4F6051BB"/>
    <w:rsid w:val="4F70AAFE"/>
    <w:rsid w:val="4FA5F135"/>
    <w:rsid w:val="508D5A5E"/>
    <w:rsid w:val="50BBB33A"/>
    <w:rsid w:val="51C24EA1"/>
    <w:rsid w:val="5352334A"/>
    <w:rsid w:val="537876C8"/>
    <w:rsid w:val="538BB570"/>
    <w:rsid w:val="53C2E39B"/>
    <w:rsid w:val="53D990EC"/>
    <w:rsid w:val="55F3818C"/>
    <w:rsid w:val="56722315"/>
    <w:rsid w:val="56C35632"/>
    <w:rsid w:val="572134FF"/>
    <w:rsid w:val="57405A3F"/>
    <w:rsid w:val="5802C4D6"/>
    <w:rsid w:val="58793D61"/>
    <w:rsid w:val="58F17EB2"/>
    <w:rsid w:val="590F2187"/>
    <w:rsid w:val="593F6A21"/>
    <w:rsid w:val="5AC3F48B"/>
    <w:rsid w:val="5B623308"/>
    <w:rsid w:val="5BDC66CF"/>
    <w:rsid w:val="5C0CA176"/>
    <w:rsid w:val="5C5FE0D2"/>
    <w:rsid w:val="5CC3CFF8"/>
    <w:rsid w:val="5D274694"/>
    <w:rsid w:val="5DD1E613"/>
    <w:rsid w:val="5ECA0771"/>
    <w:rsid w:val="5F551FE0"/>
    <w:rsid w:val="5F6406AB"/>
    <w:rsid w:val="5FB99820"/>
    <w:rsid w:val="5FD2C2DF"/>
    <w:rsid w:val="6055D617"/>
    <w:rsid w:val="613B13B5"/>
    <w:rsid w:val="613C1727"/>
    <w:rsid w:val="61781239"/>
    <w:rsid w:val="62664EE5"/>
    <w:rsid w:val="62B603CD"/>
    <w:rsid w:val="6304DBEE"/>
    <w:rsid w:val="63E778B4"/>
    <w:rsid w:val="64025217"/>
    <w:rsid w:val="647FFB88"/>
    <w:rsid w:val="6524813E"/>
    <w:rsid w:val="65296E00"/>
    <w:rsid w:val="655EB5AA"/>
    <w:rsid w:val="661BCBE9"/>
    <w:rsid w:val="6626E162"/>
    <w:rsid w:val="67CF36EC"/>
    <w:rsid w:val="67FD2AB1"/>
    <w:rsid w:val="6866C869"/>
    <w:rsid w:val="6896566C"/>
    <w:rsid w:val="699CA1CE"/>
    <w:rsid w:val="6A084BA4"/>
    <w:rsid w:val="6A270E3F"/>
    <w:rsid w:val="6AC6103B"/>
    <w:rsid w:val="6B161A47"/>
    <w:rsid w:val="6B8871A0"/>
    <w:rsid w:val="6B94C19B"/>
    <w:rsid w:val="6BD4F5F8"/>
    <w:rsid w:val="6D438C64"/>
    <w:rsid w:val="6D5CD655"/>
    <w:rsid w:val="6E8E6B2E"/>
    <w:rsid w:val="6EB4C1B9"/>
    <w:rsid w:val="6EB8BD4F"/>
    <w:rsid w:val="6FE46166"/>
    <w:rsid w:val="700CCBE7"/>
    <w:rsid w:val="7146D520"/>
    <w:rsid w:val="727431C4"/>
    <w:rsid w:val="72DBC03D"/>
    <w:rsid w:val="72EB7617"/>
    <w:rsid w:val="73EC61A7"/>
    <w:rsid w:val="73FEF0DD"/>
    <w:rsid w:val="74058A04"/>
    <w:rsid w:val="74058A04"/>
    <w:rsid w:val="74D2382F"/>
    <w:rsid w:val="753A6F9B"/>
    <w:rsid w:val="75883208"/>
    <w:rsid w:val="75A15A65"/>
    <w:rsid w:val="75AEBBAF"/>
    <w:rsid w:val="764DCD9F"/>
    <w:rsid w:val="76523F6A"/>
    <w:rsid w:val="769E0E7F"/>
    <w:rsid w:val="76D63FFC"/>
    <w:rsid w:val="77361F73"/>
    <w:rsid w:val="778B6AE6"/>
    <w:rsid w:val="77E8EBCD"/>
    <w:rsid w:val="783C2936"/>
    <w:rsid w:val="7882179E"/>
    <w:rsid w:val="78876EC4"/>
    <w:rsid w:val="789C170B"/>
    <w:rsid w:val="790BD6CB"/>
    <w:rsid w:val="79434CCD"/>
    <w:rsid w:val="79538C69"/>
    <w:rsid w:val="7A28C56C"/>
    <w:rsid w:val="7A7E66FF"/>
    <w:rsid w:val="7A920C25"/>
    <w:rsid w:val="7ACE8923"/>
    <w:rsid w:val="7ADD5F9F"/>
    <w:rsid w:val="7AE29A91"/>
    <w:rsid w:val="7B0AC51E"/>
    <w:rsid w:val="7B208C8F"/>
    <w:rsid w:val="7B4726C8"/>
    <w:rsid w:val="7B557255"/>
    <w:rsid w:val="7B99AA2F"/>
    <w:rsid w:val="7BD3B7CD"/>
    <w:rsid w:val="7BFDB743"/>
    <w:rsid w:val="7C2A502B"/>
    <w:rsid w:val="7C2D77DF"/>
    <w:rsid w:val="7C91F859"/>
    <w:rsid w:val="7CA91EBD"/>
    <w:rsid w:val="7CF40FD5"/>
    <w:rsid w:val="7E0629E5"/>
    <w:rsid w:val="7E19768F"/>
    <w:rsid w:val="7E3979E0"/>
    <w:rsid w:val="7F4D5A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BBB33A"/>
  <w15:chartTrackingRefBased/>
  <w15:docId w15:val="{44F278A8-E945-4C4A-B94E-5C079D43D83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2519262cbeca49ba" /><Relationship Type="http://schemas.openxmlformats.org/officeDocument/2006/relationships/image" Target="/media/image2.png" Id="R82203a57ffdb4007" /><Relationship Type="http://schemas.openxmlformats.org/officeDocument/2006/relationships/image" Target="/media/image3.png" Id="Re816680ed0af493f" /><Relationship Type="http://schemas.openxmlformats.org/officeDocument/2006/relationships/image" Target="/media/image4.png" Id="R777d0913efb74159" /><Relationship Type="http://schemas.openxmlformats.org/officeDocument/2006/relationships/image" Target="/media/image5.png" Id="Rf2f1e4ff54a74294" /><Relationship Type="http://schemas.openxmlformats.org/officeDocument/2006/relationships/image" Target="/media/image6.png" Id="R4b3f13701e9844bf" /><Relationship Type="http://schemas.openxmlformats.org/officeDocument/2006/relationships/image" Target="/media/image7.png" Id="R5909389a6a7c42cb" /><Relationship Type="http://schemas.openxmlformats.org/officeDocument/2006/relationships/image" Target="/media/image8.png" Id="R2d56514d654f4544" /><Relationship Type="http://schemas.openxmlformats.org/officeDocument/2006/relationships/image" Target="/media/image9.png" Id="Rda36abe865174c41" /><Relationship Type="http://schemas.openxmlformats.org/officeDocument/2006/relationships/image" Target="/media/imagea.png" Id="R25a8cac8596641ab" /><Relationship Type="http://schemas.openxmlformats.org/officeDocument/2006/relationships/hyperlink" Target="https://datatracker.ietf.org/doc/html/rfc8551" TargetMode="External" Id="Re58341d1308c448c" /><Relationship Type="http://schemas.openxmlformats.org/officeDocument/2006/relationships/hyperlink" Target="https://datatracker.ietf.org/doc/html/rfc4880" TargetMode="External" Id="Rf85d68703b0245a9" /><Relationship Type="http://schemas.openxmlformats.org/officeDocument/2006/relationships/hyperlink" Target="https://tools.ietf.org/id/draft-autocrypt-lamps-protected-headers-01.html" TargetMode="External" Id="R892754f3f8a74094" /><Relationship Type="http://schemas.openxmlformats.org/officeDocument/2006/relationships/hyperlink" Target="https://tools.ietf.org/id/draft-autocrypt-lamps-protected-headers-01.html" TargetMode="External" Id="R508de5845a76450d" /><Relationship Type="http://schemas.openxmlformats.org/officeDocument/2006/relationships/hyperlink" Target="https://github.com/autocrypt/protected-headers" TargetMode="External" Id="R8b0e905a4fc14ce3" /><Relationship Type="http://schemas.openxmlformats.org/officeDocument/2006/relationships/hyperlink" Target="https://header-protection.cmrg.net/" TargetMode="External" Id="R6fee0608f3f14c1a" /><Relationship Type="http://schemas.openxmlformats.org/officeDocument/2006/relationships/hyperlink" Target="https://madpackets.com/2018/04/25/tcp-sequence-and-acknowledgement-numbers-explained/" TargetMode="External" Id="R21b7a76012f946fb" /><Relationship Type="http://schemas.openxmlformats.org/officeDocument/2006/relationships/hyperlink" Target="https://packetlife.net/blog/2010/jun/7/understanding-tcp-sequence-acknowledgment-numbers/" TargetMode="External" Id="Ra9438d908c294ba5" /><Relationship Type="http://schemas.microsoft.com/office/2019/09/relationships/intelligence" Target="intelligence.xml" Id="R034b755fd8cf4961" /><Relationship Type="http://schemas.openxmlformats.org/officeDocument/2006/relationships/numbering" Target="numbering.xml" Id="R535d984de8aa4859" /><Relationship Type="http://schemas.openxmlformats.org/officeDocument/2006/relationships/image" Target="/media/imageb.png" Id="R38761bfcc4f545a4" /><Relationship Type="http://schemas.openxmlformats.org/officeDocument/2006/relationships/image" Target="/media/imagec.png" Id="R26ed19b19c79452b" /><Relationship Type="http://schemas.openxmlformats.org/officeDocument/2006/relationships/hyperlink" Target="https://www.thepythoncode.com/article/injecting-code-to-html-in-a-network-scapy-python" TargetMode="External" Id="Rf9fee589b8e14e2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2022-03-22T05:14:11.2829990Z</dcterms:created>
  <dcterms:modified xsi:type="dcterms:W3CDTF">2024-05-14T09:24:55.8983563Z</dcterms:modified>
  <dc:creator>Mandal, Akash</dc:creator>
  <lastModifiedBy>Mandal, Akash</lastModifiedBy>
</coreProperties>
</file>