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4E77" w14:textId="77777777" w:rsidR="0040229F" w:rsidRDefault="0040229F" w:rsidP="0040229F">
      <w:r>
        <w:t>Let's break down and explain the provided output step-by-step.</w:t>
      </w:r>
    </w:p>
    <w:p w14:paraId="000613FC" w14:textId="77777777" w:rsidR="0040229F" w:rsidRDefault="0040229F" w:rsidP="0040229F"/>
    <w:p w14:paraId="04395B7B" w14:textId="77777777" w:rsidR="0040229F" w:rsidRDefault="0040229F" w:rsidP="0040229F">
      <w:r>
        <w:t>### Model Training Output</w:t>
      </w:r>
    </w:p>
    <w:p w14:paraId="27772240" w14:textId="77777777" w:rsidR="0040229F" w:rsidRDefault="0040229F" w:rsidP="0040229F">
      <w:r>
        <w:t>The output logs show the progress of training a neural network model over 20 epochs:</w:t>
      </w:r>
    </w:p>
    <w:p w14:paraId="2069CAF6" w14:textId="77777777" w:rsidR="0040229F" w:rsidRDefault="0040229F" w:rsidP="0040229F"/>
    <w:p w14:paraId="159BFB3D" w14:textId="776FE4DF" w:rsidR="0040229F" w:rsidRDefault="0040229F" w:rsidP="0040229F">
      <w:r>
        <w:t>1. Epoch Progress:</w:t>
      </w:r>
    </w:p>
    <w:p w14:paraId="1C020BA9" w14:textId="77777777" w:rsidR="0040229F" w:rsidRDefault="0040229F" w:rsidP="0040229F">
      <w:r>
        <w:t xml:space="preserve">   - Each epoch involves a full pass through the training data.</w:t>
      </w:r>
    </w:p>
    <w:p w14:paraId="1586043A" w14:textId="77777777" w:rsidR="0040229F" w:rsidRDefault="0040229F" w:rsidP="0040229F">
      <w:r>
        <w:t xml:space="preserve">   - The log shows the training loss, training accuracy, validation loss, and validation accuracy at the end of each epoch.</w:t>
      </w:r>
    </w:p>
    <w:p w14:paraId="515CD087" w14:textId="77777777" w:rsidR="0040229F" w:rsidRDefault="0040229F" w:rsidP="0040229F"/>
    <w:p w14:paraId="70B8B25E" w14:textId="5C557A7C" w:rsidR="0040229F" w:rsidRDefault="0040229F" w:rsidP="0040229F">
      <w:r>
        <w:t>2. Warnings:</w:t>
      </w:r>
    </w:p>
    <w:p w14:paraId="789FAC7E" w14:textId="77777777" w:rsidR="0040229F" w:rsidRDefault="0040229F" w:rsidP="0040229F">
      <w:r>
        <w:t xml:space="preserve">   - The warnings are related to deprecated TensorFlow functions. These are informational and don't affect the training process but suggest using updated functions.</w:t>
      </w:r>
    </w:p>
    <w:p w14:paraId="20A950CA" w14:textId="77777777" w:rsidR="0040229F" w:rsidRDefault="0040229F" w:rsidP="0040229F"/>
    <w:p w14:paraId="1A8D2855" w14:textId="43A60D66" w:rsidR="0040229F" w:rsidRDefault="0040229F" w:rsidP="0040229F">
      <w:r>
        <w:t>3. Epoch Details:</w:t>
      </w:r>
    </w:p>
    <w:p w14:paraId="3450FB47" w14:textId="77777777" w:rsidR="0040229F" w:rsidRDefault="0040229F" w:rsidP="0040229F">
      <w:r>
        <w:t xml:space="preserve">   - The logs indicate the performance metrics during each epoch. For instance, in Epoch 1, the training loss is 0.5490, training accuracy is 72.18%, validation loss is 0.4910, and validation accuracy is 43.55%.</w:t>
      </w:r>
    </w:p>
    <w:p w14:paraId="21C4A7B0" w14:textId="77777777" w:rsidR="0040229F" w:rsidRDefault="0040229F" w:rsidP="0040229F">
      <w:r>
        <w:t xml:space="preserve">   - As training progresses, both the training and validation loss decrease, while the training and validation accuracy increase, indicating that the model is learning.</w:t>
      </w:r>
    </w:p>
    <w:p w14:paraId="1061DD10" w14:textId="77777777" w:rsidR="0040229F" w:rsidRDefault="0040229F" w:rsidP="0040229F"/>
    <w:p w14:paraId="156A654A" w14:textId="0A4A07E9" w:rsidR="0040229F" w:rsidRDefault="0040229F" w:rsidP="0040229F">
      <w:r>
        <w:t>4. Early Stopping:</w:t>
      </w:r>
    </w:p>
    <w:p w14:paraId="2DBC7D62" w14:textId="77777777" w:rsidR="0040229F" w:rsidRDefault="0040229F" w:rsidP="0040229F">
      <w:r>
        <w:t xml:space="preserve">   - The early stopping callback will stop training if the validation loss doesn't improve for 3 consecutive epochs. However, in this log, training proceeds for all 20 epochs without early stopping.</w:t>
      </w:r>
    </w:p>
    <w:p w14:paraId="3322E69A" w14:textId="77777777" w:rsidR="0040229F" w:rsidRDefault="0040229F" w:rsidP="0040229F"/>
    <w:p w14:paraId="5CF57F28" w14:textId="77777777" w:rsidR="0040229F" w:rsidRDefault="0040229F" w:rsidP="0040229F">
      <w:r>
        <w:t>### Model Evaluation Output</w:t>
      </w:r>
    </w:p>
    <w:p w14:paraId="511BF9DF" w14:textId="77777777" w:rsidR="0040229F" w:rsidRDefault="0040229F" w:rsidP="0040229F">
      <w:r>
        <w:t>After training, the model is evaluated on the test set:</w:t>
      </w:r>
    </w:p>
    <w:p w14:paraId="394DBFC5" w14:textId="77777777" w:rsidR="0040229F" w:rsidRDefault="0040229F" w:rsidP="0040229F"/>
    <w:p w14:paraId="76C2C7A6" w14:textId="7F7B8EAF" w:rsidR="0040229F" w:rsidRDefault="0040229F" w:rsidP="0040229F">
      <w:r>
        <w:t>1. Test Evaluation:</w:t>
      </w:r>
    </w:p>
    <w:p w14:paraId="29721867" w14:textId="77777777" w:rsidR="0040229F" w:rsidRDefault="0040229F" w:rsidP="0040229F">
      <w:r>
        <w:t xml:space="preserve">   - The model achieves a test accuracy of approximately 99.83%, with a loss of 0.0058.</w:t>
      </w:r>
    </w:p>
    <w:p w14:paraId="191EECE1" w14:textId="77777777" w:rsidR="0040229F" w:rsidRDefault="0040229F" w:rsidP="0040229F"/>
    <w:p w14:paraId="527235D3" w14:textId="0A37D3CF" w:rsidR="0040229F" w:rsidRDefault="0040229F" w:rsidP="0040229F">
      <w:r>
        <w:t>2. Classification Report:</w:t>
      </w:r>
    </w:p>
    <w:p w14:paraId="0287C170" w14:textId="77777777" w:rsidR="0040229F" w:rsidRDefault="0040229F" w:rsidP="0040229F">
      <w:r>
        <w:t xml:space="preserve">   - The report shows precision, recall, and F1-score for each class (Control and ADHD).</w:t>
      </w:r>
    </w:p>
    <w:p w14:paraId="2D149ABD" w14:textId="77777777" w:rsidR="0040229F" w:rsidRDefault="0040229F" w:rsidP="0040229F">
      <w:r>
        <w:lastRenderedPageBreak/>
        <w:t xml:space="preserve">   - The model's performance on the "Control" class (0) is perfect (100% precision, recall, and F1-score).</w:t>
      </w:r>
    </w:p>
    <w:p w14:paraId="0A810F38" w14:textId="77777777" w:rsidR="0040229F" w:rsidRDefault="0040229F" w:rsidP="0040229F">
      <w:r>
        <w:t xml:space="preserve">   - The model's performance on the "ADHD" class (1) is less impressive, with a precision of 36%, but a recall of 100%. This indicates that while the model correctly identifies all "ADHD" cases, it also produces many false positives.</w:t>
      </w:r>
    </w:p>
    <w:p w14:paraId="1431978F" w14:textId="77777777" w:rsidR="0040229F" w:rsidRDefault="0040229F" w:rsidP="0040229F"/>
    <w:p w14:paraId="4D9015FA" w14:textId="77777777" w:rsidR="0040229F" w:rsidRDefault="0040229F" w:rsidP="0040229F">
      <w:r>
        <w:t>### LIME Explanation Output</w:t>
      </w:r>
    </w:p>
    <w:p w14:paraId="2BA7E72C" w14:textId="77777777" w:rsidR="0040229F" w:rsidRDefault="0040229F" w:rsidP="0040229F">
      <w:r>
        <w:t>LIME (Local Interpretable Model-agnostic Explanations) is used to explain the prediction of the model for a specific instance:</w:t>
      </w:r>
    </w:p>
    <w:p w14:paraId="635C442C" w14:textId="77777777" w:rsidR="0040229F" w:rsidRDefault="0040229F" w:rsidP="0040229F"/>
    <w:p w14:paraId="65B026DF" w14:textId="20A0E546" w:rsidR="0040229F" w:rsidRDefault="0040229F" w:rsidP="0040229F">
      <w:r>
        <w:t>1. Explanation for Instance 0:</w:t>
      </w:r>
    </w:p>
    <w:p w14:paraId="31D01F84" w14:textId="77777777" w:rsidR="0040229F" w:rsidRDefault="0040229F" w:rsidP="0040229F">
      <w:r>
        <w:t xml:space="preserve">   - The explanation details the contribution of specific features to the model's prediction for the instance with index 0.</w:t>
      </w:r>
    </w:p>
    <w:p w14:paraId="1855D104" w14:textId="77777777" w:rsidR="0040229F" w:rsidRDefault="0040229F" w:rsidP="0040229F">
      <w:r>
        <w:t xml:space="preserve">   - Each feature is listed with its corresponding contribution (weight). A positive weight indicates a positive contribution towards the predicted class, while a negative weight indicates a negative contribution.</w:t>
      </w:r>
    </w:p>
    <w:p w14:paraId="2F403390" w14:textId="77777777" w:rsidR="0040229F" w:rsidRDefault="0040229F" w:rsidP="0040229F"/>
    <w:p w14:paraId="4D06DC20" w14:textId="26B92C1A" w:rsidR="0040229F" w:rsidRDefault="0040229F" w:rsidP="0040229F">
      <w:r>
        <w:t>2. Feature Contributions:</w:t>
      </w:r>
    </w:p>
    <w:p w14:paraId="1B37960A" w14:textId="77777777" w:rsidR="0040229F" w:rsidRDefault="0040229F" w:rsidP="0040229F">
      <w:r>
        <w:t xml:space="preserve">   - The explanation lists several features and their ranges, along with their weights. For example:</w:t>
      </w:r>
    </w:p>
    <w:p w14:paraId="3E83AC04" w14:textId="77777777" w:rsidR="0040229F" w:rsidRDefault="0040229F" w:rsidP="0040229F">
      <w:r>
        <w:t xml:space="preserve">     - "Feature 23 &lt;= -0.10: -0.0234" indicates that feature 23 being less than or equal to -0.10 contributes -0.0234 to the prediction.</w:t>
      </w:r>
    </w:p>
    <w:p w14:paraId="5C6AD9A3" w14:textId="77777777" w:rsidR="0040229F" w:rsidRDefault="0040229F" w:rsidP="0040229F">
      <w:r>
        <w:t xml:space="preserve">     - Similarly, "Feature 3 &lt;= -0.38: 0.0174" indicates that feature 3 being less than or equal to -0.38 contributes 0.0174 to the prediction.</w:t>
      </w:r>
    </w:p>
    <w:p w14:paraId="0A2C274C" w14:textId="77777777" w:rsidR="0040229F" w:rsidRDefault="0040229F" w:rsidP="0040229F"/>
    <w:p w14:paraId="5AEC435C" w14:textId="77777777" w:rsidR="0040229F" w:rsidRDefault="0040229F" w:rsidP="0040229F">
      <w:r>
        <w:t>### Summary</w:t>
      </w:r>
    </w:p>
    <w:p w14:paraId="34E0F577" w14:textId="77777777" w:rsidR="0040229F" w:rsidRDefault="0040229F" w:rsidP="0040229F">
      <w:r>
        <w:t>- The model was trained successfully over 20 epochs, showing improvements in both training and validation metrics.</w:t>
      </w:r>
    </w:p>
    <w:p w14:paraId="3535B64A" w14:textId="77777777" w:rsidR="0040229F" w:rsidRDefault="0040229F" w:rsidP="0040229F">
      <w:r>
        <w:t>- The test accuracy is very high, but the performance on the minority class (ADHD) needs improvement.</w:t>
      </w:r>
    </w:p>
    <w:p w14:paraId="689F097A" w14:textId="77777777" w:rsidR="0040229F" w:rsidRDefault="0040229F" w:rsidP="0040229F">
      <w:r>
        <w:t>- LIME provides a detailed explanation of the model's prediction for a specific instance, showing which features contributed to the decision and by how much.</w:t>
      </w:r>
    </w:p>
    <w:p w14:paraId="383B69EF" w14:textId="77777777" w:rsidR="0040229F" w:rsidRDefault="0040229F" w:rsidP="0040229F"/>
    <w:p w14:paraId="5A5BBCC8" w14:textId="77777777" w:rsidR="0040229F" w:rsidRDefault="0040229F" w:rsidP="0040229F">
      <w:r>
        <w:t>### Saving Explanation to HTML</w:t>
      </w:r>
    </w:p>
    <w:p w14:paraId="0C661F06" w14:textId="77777777" w:rsidR="0040229F" w:rsidRDefault="0040229F" w:rsidP="0040229F">
      <w:r>
        <w:t>Additionally, the explanation was saved to an HTML file, which can be opened in a web browser to visualize the detailed explanation provided by LIME.</w:t>
      </w:r>
    </w:p>
    <w:p w14:paraId="44C0DEE7" w14:textId="77777777" w:rsidR="0040229F" w:rsidRDefault="0040229F" w:rsidP="0040229F"/>
    <w:p w14:paraId="363426D3" w14:textId="77777777" w:rsidR="0040229F" w:rsidRDefault="0040229F" w:rsidP="0040229F">
      <w:r>
        <w:lastRenderedPageBreak/>
        <w:t>```python</w:t>
      </w:r>
    </w:p>
    <w:p w14:paraId="09C23D81" w14:textId="77777777" w:rsidR="0040229F" w:rsidRDefault="0040229F" w:rsidP="0040229F">
      <w:r>
        <w:t># Save explanation to HTML file</w:t>
      </w:r>
    </w:p>
    <w:p w14:paraId="7BBE30F6" w14:textId="77777777" w:rsidR="0040229F" w:rsidRDefault="0040229F" w:rsidP="0040229F">
      <w:proofErr w:type="spellStart"/>
      <w:r>
        <w:t>html_file_path</w:t>
      </w:r>
      <w:proofErr w:type="spellEnd"/>
      <w:r>
        <w:t xml:space="preserve"> = 'lime_explanation.html'</w:t>
      </w:r>
    </w:p>
    <w:p w14:paraId="4A6948EC" w14:textId="77777777" w:rsidR="0040229F" w:rsidRDefault="0040229F" w:rsidP="0040229F">
      <w:proofErr w:type="spellStart"/>
      <w:r>
        <w:t>exp.save_to_file</w:t>
      </w:r>
      <w:proofErr w:type="spellEnd"/>
      <w:r>
        <w:t>(</w:t>
      </w:r>
      <w:proofErr w:type="spellStart"/>
      <w:r>
        <w:t>html_file_path</w:t>
      </w:r>
      <w:proofErr w:type="spellEnd"/>
      <w:r>
        <w:t>)</w:t>
      </w:r>
    </w:p>
    <w:p w14:paraId="441F73CE" w14:textId="77777777" w:rsidR="0040229F" w:rsidRDefault="0040229F" w:rsidP="0040229F"/>
    <w:p w14:paraId="05AA7929" w14:textId="77777777" w:rsidR="0040229F" w:rsidRDefault="0040229F" w:rsidP="0040229F">
      <w:r>
        <w:t># Print confirmation</w:t>
      </w:r>
    </w:p>
    <w:p w14:paraId="77F6CCC5" w14:textId="77777777" w:rsidR="0040229F" w:rsidRDefault="0040229F" w:rsidP="0040229F">
      <w:r>
        <w:t>print(</w:t>
      </w:r>
      <w:proofErr w:type="spellStart"/>
      <w:r>
        <w:t>f'Explanation</w:t>
      </w:r>
      <w:proofErr w:type="spellEnd"/>
      <w:r>
        <w:t xml:space="preserve"> for instance {i} saved to {</w:t>
      </w:r>
      <w:proofErr w:type="spellStart"/>
      <w:r>
        <w:t>html_file_path</w:t>
      </w:r>
      <w:proofErr w:type="spellEnd"/>
      <w:r>
        <w:t>}')</w:t>
      </w:r>
    </w:p>
    <w:p w14:paraId="521A8838" w14:textId="77777777" w:rsidR="0040229F" w:rsidRDefault="0040229F" w:rsidP="0040229F">
      <w:r>
        <w:t>```</w:t>
      </w:r>
    </w:p>
    <w:p w14:paraId="5EE8A07D" w14:textId="77777777" w:rsidR="0040229F" w:rsidRDefault="0040229F" w:rsidP="0040229F"/>
    <w:p w14:paraId="5F204811" w14:textId="1D61B494" w:rsidR="00781DA0" w:rsidRDefault="0040229F" w:rsidP="0040229F">
      <w:r>
        <w:t>This code saves the LIME explanation to an HTML file (`lime_explanation.html`) and prints a confirmation message. The HTML file can be opened to visualize the explanation in a more user-friendly format.</w:t>
      </w:r>
    </w:p>
    <w:sectPr w:rsidR="0078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20"/>
    <w:rsid w:val="0040229F"/>
    <w:rsid w:val="006B417E"/>
    <w:rsid w:val="00781DA0"/>
    <w:rsid w:val="00787620"/>
    <w:rsid w:val="007D2DC1"/>
    <w:rsid w:val="00992F66"/>
    <w:rsid w:val="009B3C97"/>
    <w:rsid w:val="00D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B9F2B-073F-45CD-A891-4565E501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Pedapaga Akash Babu</dc:creator>
  <cp:keywords/>
  <dc:description/>
  <cp:lastModifiedBy>Pedapaga Akash Babu</cp:lastModifiedBy>
  <cp:revision>3</cp:revision>
  <dcterms:created xsi:type="dcterms:W3CDTF">2024-07-10T06:56:00Z</dcterms:created>
  <dcterms:modified xsi:type="dcterms:W3CDTF">2024-07-12T07:22:00Z</dcterms:modified>
</cp:coreProperties>
</file>