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1073"/>
        <w:tblW w:w="0" w:type="auto"/>
        <w:tblLook w:val="04A0" w:firstRow="1" w:lastRow="0" w:firstColumn="1" w:lastColumn="0" w:noHBand="0" w:noVBand="1"/>
      </w:tblPr>
      <w:tblGrid>
        <w:gridCol w:w="823"/>
        <w:gridCol w:w="1390"/>
        <w:gridCol w:w="4181"/>
      </w:tblGrid>
      <w:tr w:rsidR="009618F0" w:rsidTr="00B44214">
        <w:tc>
          <w:tcPr>
            <w:tcW w:w="823" w:type="dxa"/>
          </w:tcPr>
          <w:p w:rsidR="009618F0" w:rsidRDefault="009618F0" w:rsidP="00B44214">
            <w:pPr>
              <w:jc w:val="center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S.No</w:t>
            </w:r>
            <w:proofErr w:type="spellEnd"/>
          </w:p>
        </w:tc>
        <w:tc>
          <w:tcPr>
            <w:tcW w:w="1390" w:type="dxa"/>
          </w:tcPr>
          <w:p w:rsidR="009618F0" w:rsidRDefault="009618F0" w:rsidP="00B44214">
            <w:pPr>
              <w:jc w:val="center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Production</w:t>
            </w:r>
          </w:p>
        </w:tc>
        <w:tc>
          <w:tcPr>
            <w:tcW w:w="4181" w:type="dxa"/>
          </w:tcPr>
          <w:p w:rsidR="009618F0" w:rsidRDefault="009618F0" w:rsidP="00B44214">
            <w:pPr>
              <w:jc w:val="center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Semantic Rule</w:t>
            </w:r>
          </w:p>
        </w:tc>
      </w:tr>
      <w:tr w:rsidR="009618F0" w:rsidTr="00B44214">
        <w:tc>
          <w:tcPr>
            <w:tcW w:w="823" w:type="dxa"/>
          </w:tcPr>
          <w:p w:rsidR="009618F0" w:rsidRPr="00971FA9" w:rsidRDefault="009618F0" w:rsidP="00B44214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1.</w:t>
            </w:r>
          </w:p>
        </w:tc>
        <w:tc>
          <w:tcPr>
            <w:tcW w:w="1390" w:type="dxa"/>
          </w:tcPr>
          <w:p w:rsidR="009618F0" w:rsidRDefault="009618F0" w:rsidP="00B44214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 xml:space="preserve">N → </w:t>
            </w:r>
            <w:r w:rsidRPr="00930D8F"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4"/>
                <w:lang w:val="en-IN" w:eastAsia="hi-IN" w:bidi="hi-IN"/>
              </w:rPr>
              <w:t>.</w:t>
            </w:r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L</w:t>
            </w:r>
          </w:p>
        </w:tc>
        <w:tc>
          <w:tcPr>
            <w:tcW w:w="4181" w:type="dxa"/>
          </w:tcPr>
          <w:p w:rsidR="009618F0" w:rsidRDefault="009618F0" w:rsidP="00B44214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{</w:t>
            </w:r>
            <w:proofErr w:type="spellStart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N.v</w:t>
            </w:r>
            <w:proofErr w:type="spellEnd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 xml:space="preserve"> = </w:t>
            </w:r>
            <w:proofErr w:type="spellStart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L.v</w:t>
            </w:r>
            <w:proofErr w:type="spellEnd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 xml:space="preserve">; </w:t>
            </w:r>
            <w:proofErr w:type="spellStart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L.c</w:t>
            </w:r>
            <w:proofErr w:type="spellEnd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 xml:space="preserve"> = -1}</w:t>
            </w:r>
          </w:p>
        </w:tc>
      </w:tr>
      <w:tr w:rsidR="009618F0" w:rsidTr="00B44214">
        <w:tc>
          <w:tcPr>
            <w:tcW w:w="823" w:type="dxa"/>
          </w:tcPr>
          <w:p w:rsidR="009618F0" w:rsidRPr="00971FA9" w:rsidRDefault="009618F0" w:rsidP="00B44214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2.</w:t>
            </w:r>
          </w:p>
        </w:tc>
        <w:tc>
          <w:tcPr>
            <w:tcW w:w="1390" w:type="dxa"/>
          </w:tcPr>
          <w:p w:rsidR="009618F0" w:rsidRDefault="009618F0" w:rsidP="00B44214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L → B L</w:t>
            </w:r>
            <w:r w:rsidRPr="00FC67E4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vertAlign w:val="subscript"/>
                <w:lang w:val="en-IN" w:eastAsia="hi-IN" w:bidi="hi-IN"/>
              </w:rPr>
              <w:t>1</w:t>
            </w:r>
          </w:p>
        </w:tc>
        <w:tc>
          <w:tcPr>
            <w:tcW w:w="4181" w:type="dxa"/>
          </w:tcPr>
          <w:p w:rsidR="009618F0" w:rsidRDefault="009618F0" w:rsidP="00B44214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{</w:t>
            </w:r>
            <w:proofErr w:type="spellStart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L.v</w:t>
            </w:r>
            <w:proofErr w:type="spellEnd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=B.v+L</w:t>
            </w:r>
            <w:r w:rsidRPr="00FC67E4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vertAlign w:val="subscript"/>
                <w:lang w:val="en-IN" w:eastAsia="hi-IN" w:bidi="hi-IN"/>
              </w:rPr>
              <w:t>1</w:t>
            </w:r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.v; L</w:t>
            </w:r>
            <w:r w:rsidRPr="00FC67E4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vertAlign w:val="subscript"/>
                <w:lang w:val="en-IN" w:eastAsia="hi-IN" w:bidi="hi-IN"/>
              </w:rPr>
              <w:t>1</w:t>
            </w:r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 xml:space="preserve"> .c=L.c-1; </w:t>
            </w:r>
            <w:proofErr w:type="spellStart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B.c</w:t>
            </w:r>
            <w:proofErr w:type="spellEnd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=</w:t>
            </w:r>
            <w:proofErr w:type="spellStart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L.c</w:t>
            </w:r>
            <w:proofErr w:type="spellEnd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}</w:t>
            </w:r>
          </w:p>
        </w:tc>
      </w:tr>
      <w:tr w:rsidR="009618F0" w:rsidTr="00B44214">
        <w:tc>
          <w:tcPr>
            <w:tcW w:w="823" w:type="dxa"/>
          </w:tcPr>
          <w:p w:rsidR="009618F0" w:rsidRPr="00971FA9" w:rsidRDefault="009618F0" w:rsidP="00B44214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3.</w:t>
            </w:r>
          </w:p>
        </w:tc>
        <w:tc>
          <w:tcPr>
            <w:tcW w:w="1390" w:type="dxa"/>
          </w:tcPr>
          <w:p w:rsidR="009618F0" w:rsidRDefault="009618F0" w:rsidP="00B44214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 xml:space="preserve">L → </w:t>
            </w:r>
            <w: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ε</w:t>
            </w:r>
          </w:p>
        </w:tc>
        <w:tc>
          <w:tcPr>
            <w:tcW w:w="4181" w:type="dxa"/>
          </w:tcPr>
          <w:p w:rsidR="009618F0" w:rsidRDefault="009618F0" w:rsidP="00B44214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{</w:t>
            </w:r>
            <w:proofErr w:type="spellStart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L.v</w:t>
            </w:r>
            <w:proofErr w:type="spellEnd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=0}</w:t>
            </w:r>
          </w:p>
        </w:tc>
      </w:tr>
      <w:tr w:rsidR="009618F0" w:rsidTr="00B44214">
        <w:tc>
          <w:tcPr>
            <w:tcW w:w="823" w:type="dxa"/>
          </w:tcPr>
          <w:p w:rsidR="009618F0" w:rsidRPr="00971FA9" w:rsidRDefault="009618F0" w:rsidP="00B44214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4.</w:t>
            </w:r>
          </w:p>
        </w:tc>
        <w:tc>
          <w:tcPr>
            <w:tcW w:w="1390" w:type="dxa"/>
          </w:tcPr>
          <w:p w:rsidR="009618F0" w:rsidRDefault="009618F0" w:rsidP="00B44214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 xml:space="preserve">B → 0 </w:t>
            </w:r>
          </w:p>
        </w:tc>
        <w:tc>
          <w:tcPr>
            <w:tcW w:w="4181" w:type="dxa"/>
          </w:tcPr>
          <w:p w:rsidR="009618F0" w:rsidRDefault="009618F0" w:rsidP="00B44214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{</w:t>
            </w:r>
            <w:proofErr w:type="spellStart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B.v</w:t>
            </w:r>
            <w:proofErr w:type="spellEnd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=0}</w:t>
            </w:r>
          </w:p>
        </w:tc>
      </w:tr>
      <w:tr w:rsidR="009618F0" w:rsidTr="00B44214">
        <w:tc>
          <w:tcPr>
            <w:tcW w:w="823" w:type="dxa"/>
          </w:tcPr>
          <w:p w:rsidR="009618F0" w:rsidRPr="00971FA9" w:rsidRDefault="009618F0" w:rsidP="00B44214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5.</w:t>
            </w:r>
          </w:p>
        </w:tc>
        <w:tc>
          <w:tcPr>
            <w:tcW w:w="1390" w:type="dxa"/>
          </w:tcPr>
          <w:p w:rsidR="009618F0" w:rsidRDefault="009618F0" w:rsidP="00B44214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B → 1</w:t>
            </w:r>
          </w:p>
        </w:tc>
        <w:tc>
          <w:tcPr>
            <w:tcW w:w="4181" w:type="dxa"/>
          </w:tcPr>
          <w:p w:rsidR="009618F0" w:rsidRDefault="009618F0" w:rsidP="00B44214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{</w:t>
            </w:r>
            <w:proofErr w:type="spellStart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B.v</w:t>
            </w:r>
            <w:proofErr w:type="spellEnd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=2</w:t>
            </w:r>
            <w: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*</w:t>
            </w:r>
            <w:proofErr w:type="spellStart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B.c</w:t>
            </w:r>
            <w:proofErr w:type="spellEnd"/>
            <w:r w:rsidRPr="00971FA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}</w:t>
            </w:r>
          </w:p>
        </w:tc>
      </w:tr>
    </w:tbl>
    <w:p w:rsidR="009618F0" w:rsidRDefault="009618F0" w:rsidP="009618F0">
      <w:pPr>
        <w:pStyle w:val="ListParagraph"/>
        <w:numPr>
          <w:ilvl w:val="0"/>
          <w:numId w:val="1"/>
        </w:numPr>
      </w:pPr>
      <w:r w:rsidRPr="009618F0">
        <w:rPr>
          <w:rFonts w:cs="Times New Roman"/>
        </w:rPr>
        <w:t xml:space="preserve">Given </w:t>
      </w:r>
      <w:r w:rsidRPr="009618F0">
        <w:rPr>
          <w:rFonts w:cs="Times New Roman"/>
          <w:szCs w:val="24"/>
        </w:rPr>
        <w:t>the following attribute grammar</w:t>
      </w:r>
      <w:r w:rsidRPr="009618F0">
        <w:rPr>
          <w:rFonts w:cs="Times New Roman"/>
        </w:rPr>
        <w:t xml:space="preserve">, </w:t>
      </w:r>
      <w:r w:rsidRPr="009618F0">
        <w:rPr>
          <w:rFonts w:cs="Times New Roman"/>
          <w:szCs w:val="24"/>
        </w:rPr>
        <w:t xml:space="preserve">parse and evaluate the string </w:t>
      </w:r>
      <w:r w:rsidRPr="009618F0">
        <w:rPr>
          <w:rFonts w:cs="Times New Roman"/>
          <w:b/>
          <w:szCs w:val="24"/>
          <w:u w:val="single"/>
        </w:rPr>
        <w:t>.1001</w:t>
      </w:r>
    </w:p>
    <w:p w:rsidR="009618F0" w:rsidRPr="009618F0" w:rsidRDefault="009618F0" w:rsidP="009618F0"/>
    <w:p w:rsidR="009618F0" w:rsidRPr="009618F0" w:rsidRDefault="009618F0" w:rsidP="009618F0"/>
    <w:p w:rsidR="009618F0" w:rsidRPr="009618F0" w:rsidRDefault="009618F0" w:rsidP="009618F0"/>
    <w:p w:rsidR="009618F0" w:rsidRPr="009618F0" w:rsidRDefault="009618F0" w:rsidP="009618F0"/>
    <w:p w:rsidR="009618F0" w:rsidRDefault="009618F0" w:rsidP="009618F0"/>
    <w:p w:rsidR="009618F0" w:rsidRPr="009618F0" w:rsidRDefault="009618F0" w:rsidP="009618F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ab/>
      </w:r>
    </w:p>
    <w:tbl>
      <w:tblPr>
        <w:tblStyle w:val="TableGrid"/>
        <w:tblW w:w="0" w:type="auto"/>
        <w:jc w:val="center"/>
        <w:tblInd w:w="906" w:type="dxa"/>
        <w:tblLook w:val="04A0" w:firstRow="1" w:lastRow="0" w:firstColumn="1" w:lastColumn="0" w:noHBand="0" w:noVBand="1"/>
      </w:tblPr>
      <w:tblGrid>
        <w:gridCol w:w="828"/>
        <w:gridCol w:w="1800"/>
        <w:gridCol w:w="4740"/>
      </w:tblGrid>
      <w:tr w:rsidR="009618F0" w:rsidTr="00B4421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S.No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Production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Semantic Rules</w:t>
            </w:r>
          </w:p>
        </w:tc>
      </w:tr>
      <w:tr w:rsidR="009618F0" w:rsidTr="00B4421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 </w:t>
            </w:r>
            <w:r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/>
                <w:szCs w:val="24"/>
              </w:rPr>
              <w:t xml:space="preserve"> D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N.trans</w:t>
            </w:r>
            <w:proofErr w:type="spellEnd"/>
            <w:r>
              <w:rPr>
                <w:rFonts w:cs="Times New Roman"/>
                <w:szCs w:val="24"/>
              </w:rPr>
              <w:t xml:space="preserve"> := spell(</w:t>
            </w:r>
            <w:proofErr w:type="spellStart"/>
            <w:r>
              <w:rPr>
                <w:rFonts w:cs="Times New Roman"/>
                <w:szCs w:val="24"/>
              </w:rPr>
              <w:t>D.val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</w:tr>
      <w:tr w:rsidR="009618F0" w:rsidTr="00B4421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 </w:t>
            </w:r>
            <w:r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/>
                <w:szCs w:val="24"/>
              </w:rPr>
              <w:t xml:space="preserve"> D S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S.in ::=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D.val</w:t>
            </w:r>
            <w:proofErr w:type="spellEnd"/>
          </w:p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N.trans</w:t>
            </w:r>
            <w:proofErr w:type="spellEnd"/>
            <w:r>
              <w:rPr>
                <w:rFonts w:cs="Times New Roman"/>
                <w:szCs w:val="24"/>
              </w:rPr>
              <w:t xml:space="preserve"> ::= </w:t>
            </w:r>
            <w:proofErr w:type="spellStart"/>
            <w:r>
              <w:rPr>
                <w:rFonts w:cs="Times New Roman"/>
                <w:szCs w:val="24"/>
              </w:rPr>
              <w:t>S.trans</w:t>
            </w:r>
            <w:proofErr w:type="spellEnd"/>
          </w:p>
        </w:tc>
      </w:tr>
      <w:tr w:rsidR="009618F0" w:rsidTr="00B4421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 </w:t>
            </w:r>
            <w:r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/>
                <w:szCs w:val="24"/>
              </w:rPr>
              <w:t xml:space="preserve"> D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S.val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 :=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IN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D.val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 = 0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IN"/>
              </w:rPr>
              <w:t xml:space="preserve">then </w:t>
            </w:r>
            <w:r>
              <w:rPr>
                <w:rFonts w:ascii="Times New Roman" w:hAnsi="Times New Roman" w:cs="Times New Roman"/>
                <w:i/>
                <w:iCs/>
                <w:szCs w:val="24"/>
                <w:lang w:val="en-IN"/>
              </w:rPr>
              <w:t>decade</w:t>
            </w:r>
            <w:r>
              <w:rPr>
                <w:rFonts w:ascii="Times New Roman" w:hAnsi="Times New Roman" w:cs="Times New Roman"/>
                <w:szCs w:val="24"/>
                <w:lang w:val="en-IN"/>
              </w:rPr>
              <w:t>(S.in)</w:t>
            </w:r>
          </w:p>
          <w:p w:rsidR="009618F0" w:rsidRDefault="009618F0" w:rsidP="00B4421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IN"/>
              </w:rPr>
              <w:t xml:space="preserve">else if </w:t>
            </w:r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S.in ≤ 1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IN"/>
              </w:rPr>
              <w:t xml:space="preserve">then </w:t>
            </w:r>
            <w:r>
              <w:rPr>
                <w:rFonts w:ascii="Times New Roman" w:hAnsi="Times New Roman" w:cs="Times New Roman"/>
                <w:i/>
                <w:iCs/>
                <w:szCs w:val="24"/>
                <w:lang w:val="en-IN"/>
              </w:rPr>
              <w:t>spell</w:t>
            </w:r>
            <w:r>
              <w:rPr>
                <w:rFonts w:ascii="Times New Roman" w:hAnsi="Times New Roman" w:cs="Times New Roman"/>
                <w:szCs w:val="24"/>
                <w:lang w:val="en-IN"/>
              </w:rPr>
              <w:t>(10*S.in +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D.val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IN"/>
              </w:rPr>
              <w:t>)</w:t>
            </w:r>
          </w:p>
          <w:p w:rsidR="009618F0" w:rsidRDefault="009618F0" w:rsidP="00B4421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IN"/>
              </w:rPr>
              <w:t xml:space="preserve">else </w:t>
            </w:r>
            <w:r>
              <w:rPr>
                <w:rFonts w:ascii="Times New Roman" w:hAnsi="Times New Roman" w:cs="Times New Roman"/>
                <w:i/>
                <w:iCs/>
                <w:szCs w:val="24"/>
                <w:lang w:val="en-IN"/>
              </w:rPr>
              <w:t>decade</w:t>
            </w:r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(P.in) || </w:t>
            </w:r>
            <w:r>
              <w:rPr>
                <w:rFonts w:ascii="Times New Roman" w:hAnsi="Times New Roman" w:cs="Times New Roman"/>
                <w:i/>
                <w:iCs/>
                <w:szCs w:val="24"/>
                <w:lang w:val="en-IN"/>
              </w:rPr>
              <w:t>spell</w:t>
            </w:r>
            <w:r>
              <w:rPr>
                <w:rFonts w:ascii="Times New Roman" w:hAnsi="Times New Roman" w:cs="Times New Roman"/>
                <w:szCs w:val="24"/>
                <w:lang w:val="en-I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D.val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) </w:t>
            </w:r>
          </w:p>
        </w:tc>
      </w:tr>
      <w:tr w:rsidR="009618F0" w:rsidTr="00B4421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 </w:t>
            </w:r>
            <w:r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/>
                <w:szCs w:val="24"/>
              </w:rPr>
              <w:t xml:space="preserve"> 0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D.val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 := 0</w:t>
            </w:r>
          </w:p>
        </w:tc>
      </w:tr>
      <w:tr w:rsidR="009618F0" w:rsidTr="00B4421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 </w:t>
            </w:r>
            <w:r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D.val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 := 1</w:t>
            </w:r>
          </w:p>
        </w:tc>
      </w:tr>
      <w:tr w:rsidR="009618F0" w:rsidTr="00B4421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 </w:t>
            </w:r>
            <w:r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D.val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 := 2</w:t>
            </w:r>
          </w:p>
        </w:tc>
      </w:tr>
      <w:tr w:rsidR="009618F0" w:rsidTr="00B4421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 </w:t>
            </w:r>
            <w:r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/>
                <w:szCs w:val="24"/>
              </w:rPr>
              <w:t xml:space="preserve"> 3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D.val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 := 3</w:t>
            </w:r>
          </w:p>
        </w:tc>
      </w:tr>
      <w:tr w:rsidR="009618F0" w:rsidTr="00B4421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 </w:t>
            </w:r>
            <w:r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/>
                <w:szCs w:val="24"/>
              </w:rPr>
              <w:t xml:space="preserve"> 4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D.val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 := 4</w:t>
            </w:r>
          </w:p>
        </w:tc>
      </w:tr>
      <w:tr w:rsidR="009618F0" w:rsidTr="00B4421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9.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 </w:t>
            </w:r>
            <w:r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/>
                <w:szCs w:val="24"/>
              </w:rPr>
              <w:t xml:space="preserve"> 5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D.val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 := 5</w:t>
            </w:r>
          </w:p>
        </w:tc>
      </w:tr>
      <w:tr w:rsidR="009618F0" w:rsidTr="00B4421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 </w:t>
            </w:r>
            <w:r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/>
                <w:szCs w:val="24"/>
              </w:rPr>
              <w:t xml:space="preserve"> 6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D.val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 := 6</w:t>
            </w:r>
          </w:p>
        </w:tc>
      </w:tr>
      <w:tr w:rsidR="009618F0" w:rsidTr="00B4421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 </w:t>
            </w:r>
            <w:r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/>
                <w:szCs w:val="24"/>
              </w:rPr>
              <w:t xml:space="preserve"> 7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D.val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 := 7</w:t>
            </w:r>
          </w:p>
        </w:tc>
      </w:tr>
      <w:tr w:rsidR="009618F0" w:rsidTr="00B4421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 </w:t>
            </w:r>
            <w:r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/>
                <w:szCs w:val="24"/>
              </w:rPr>
              <w:t xml:space="preserve"> 8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D.val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 := 8</w:t>
            </w:r>
          </w:p>
        </w:tc>
      </w:tr>
      <w:tr w:rsidR="009618F0" w:rsidTr="00B4421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13.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 </w:t>
            </w:r>
            <w:r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/>
                <w:szCs w:val="24"/>
              </w:rPr>
              <w:t xml:space="preserve"> 9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8F0" w:rsidRDefault="009618F0" w:rsidP="00B44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D.val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 := 9</w:t>
            </w:r>
          </w:p>
        </w:tc>
      </w:tr>
    </w:tbl>
    <w:p w:rsidR="009618F0" w:rsidRDefault="009618F0" w:rsidP="009618F0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9618F0" w:rsidRPr="001836DF" w:rsidRDefault="009618F0" w:rsidP="009618F0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  <w:r w:rsidRPr="001836DF">
        <w:rPr>
          <w:rFonts w:cs="Times New Roman"/>
          <w:szCs w:val="24"/>
        </w:rPr>
        <w:t xml:space="preserve">The functions </w:t>
      </w:r>
      <w:r w:rsidRPr="001836DF">
        <w:rPr>
          <w:rFonts w:cs="Times New Roman"/>
          <w:i/>
          <w:iCs/>
          <w:szCs w:val="24"/>
        </w:rPr>
        <w:t xml:space="preserve">spell </w:t>
      </w:r>
      <w:r w:rsidRPr="001836DF">
        <w:rPr>
          <w:rFonts w:cs="Times New Roman"/>
          <w:szCs w:val="24"/>
        </w:rPr>
        <w:t xml:space="preserve">and </w:t>
      </w:r>
      <w:r w:rsidRPr="001836DF">
        <w:rPr>
          <w:rFonts w:cs="Times New Roman"/>
          <w:i/>
          <w:iCs/>
          <w:szCs w:val="24"/>
        </w:rPr>
        <w:t xml:space="preserve">decade </w:t>
      </w:r>
      <w:r w:rsidRPr="001836DF">
        <w:rPr>
          <w:rFonts w:cs="Times New Roman"/>
          <w:iCs/>
          <w:szCs w:val="24"/>
        </w:rPr>
        <w:t>works as follows</w:t>
      </w:r>
      <w:r w:rsidRPr="001836DF">
        <w:rPr>
          <w:rFonts w:cs="Times New Roman"/>
          <w:i/>
          <w:iCs/>
          <w:szCs w:val="24"/>
        </w:rPr>
        <w:t>:</w:t>
      </w:r>
    </w:p>
    <w:p w:rsidR="009618F0" w:rsidRPr="001836DF" w:rsidRDefault="009618F0" w:rsidP="009618F0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1836DF">
        <w:rPr>
          <w:rFonts w:cs="Times New Roman"/>
          <w:i/>
          <w:iCs/>
          <w:szCs w:val="24"/>
        </w:rPr>
        <w:t>spell</w:t>
      </w:r>
      <w:r w:rsidRPr="001836DF">
        <w:rPr>
          <w:rFonts w:cs="Times New Roman"/>
          <w:szCs w:val="24"/>
        </w:rPr>
        <w:t>(</w:t>
      </w:r>
      <w:proofErr w:type="gramEnd"/>
      <w:r w:rsidRPr="001836DF">
        <w:rPr>
          <w:rFonts w:cs="Times New Roman"/>
          <w:szCs w:val="24"/>
        </w:rPr>
        <w:t xml:space="preserve">1) = one, </w:t>
      </w:r>
      <w:r w:rsidRPr="001836DF">
        <w:rPr>
          <w:rFonts w:cs="Times New Roman"/>
          <w:i/>
          <w:iCs/>
          <w:szCs w:val="24"/>
        </w:rPr>
        <w:t>spell</w:t>
      </w:r>
      <w:r w:rsidRPr="001836DF">
        <w:rPr>
          <w:rFonts w:cs="Times New Roman"/>
          <w:szCs w:val="24"/>
        </w:rPr>
        <w:t xml:space="preserve">(2) = two, …, </w:t>
      </w:r>
      <w:r w:rsidRPr="001836DF">
        <w:rPr>
          <w:rFonts w:cs="Times New Roman"/>
          <w:i/>
          <w:iCs/>
          <w:szCs w:val="24"/>
        </w:rPr>
        <w:t>spell</w:t>
      </w:r>
      <w:r w:rsidRPr="001836DF">
        <w:rPr>
          <w:rFonts w:cs="Times New Roman"/>
          <w:szCs w:val="24"/>
        </w:rPr>
        <w:t>(19) = nineteen</w:t>
      </w:r>
    </w:p>
    <w:p w:rsidR="009618F0" w:rsidRPr="001836DF" w:rsidRDefault="009618F0" w:rsidP="009618F0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1836DF">
        <w:rPr>
          <w:rFonts w:cs="Times New Roman"/>
          <w:i/>
          <w:iCs/>
          <w:szCs w:val="24"/>
        </w:rPr>
        <w:t>decade</w:t>
      </w:r>
      <w:r w:rsidRPr="001836DF">
        <w:rPr>
          <w:rFonts w:cs="Times New Roman"/>
          <w:szCs w:val="24"/>
        </w:rPr>
        <w:t>(</w:t>
      </w:r>
      <w:proofErr w:type="gramEnd"/>
      <w:r w:rsidRPr="001836DF">
        <w:rPr>
          <w:rFonts w:cs="Times New Roman"/>
          <w:szCs w:val="24"/>
        </w:rPr>
        <w:t xml:space="preserve">0) = zero, </w:t>
      </w:r>
      <w:r w:rsidRPr="001836DF">
        <w:rPr>
          <w:rFonts w:cs="Times New Roman"/>
          <w:i/>
          <w:iCs/>
          <w:szCs w:val="24"/>
        </w:rPr>
        <w:t>decade</w:t>
      </w:r>
      <w:r w:rsidRPr="001836DF">
        <w:rPr>
          <w:rFonts w:cs="Times New Roman"/>
          <w:szCs w:val="24"/>
        </w:rPr>
        <w:t xml:space="preserve">(1) = ten, …, </w:t>
      </w:r>
      <w:r w:rsidRPr="001836DF">
        <w:rPr>
          <w:rFonts w:cs="Times New Roman"/>
          <w:i/>
          <w:iCs/>
          <w:szCs w:val="24"/>
        </w:rPr>
        <w:t>decade</w:t>
      </w:r>
      <w:r w:rsidRPr="001836DF">
        <w:rPr>
          <w:rFonts w:cs="Times New Roman"/>
          <w:szCs w:val="24"/>
        </w:rPr>
        <w:t>(9) = ninety</w:t>
      </w:r>
    </w:p>
    <w:p w:rsidR="009618F0" w:rsidRDefault="009618F0" w:rsidP="009618F0">
      <w:pPr>
        <w:pStyle w:val="ListParagraph"/>
        <w:jc w:val="both"/>
        <w:rPr>
          <w:rFonts w:cs="Times New Roman"/>
          <w:szCs w:val="24"/>
        </w:rPr>
      </w:pPr>
    </w:p>
    <w:p w:rsidR="009618F0" w:rsidRPr="001836DF" w:rsidRDefault="009618F0" w:rsidP="009618F0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Show the annotated parse tree, dependency graph and evaluation order using topological sort for the input string </w:t>
      </w:r>
      <w:r>
        <w:rPr>
          <w:rFonts w:cs="Times New Roman"/>
          <w:b/>
          <w:sz w:val="28"/>
          <w:szCs w:val="24"/>
        </w:rPr>
        <w:t>92</w:t>
      </w:r>
      <w:r>
        <w:rPr>
          <w:rFonts w:cs="Times New Roman"/>
          <w:szCs w:val="24"/>
        </w:rPr>
        <w:t>.  Provide the list of synthesized and inherited attributes.</w:t>
      </w:r>
    </w:p>
    <w:p w:rsidR="00DC61BF" w:rsidRPr="009618F0" w:rsidRDefault="00DC61BF" w:rsidP="009618F0">
      <w:pPr>
        <w:tabs>
          <w:tab w:val="left" w:pos="1349"/>
        </w:tabs>
      </w:pPr>
    </w:p>
    <w:sectPr w:rsidR="00DC61BF" w:rsidRPr="00961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D0CE3"/>
    <w:multiLevelType w:val="hybridMultilevel"/>
    <w:tmpl w:val="00C018D6"/>
    <w:lvl w:ilvl="0" w:tplc="8C4242C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kern w:val="28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F0"/>
    <w:rsid w:val="009618F0"/>
    <w:rsid w:val="00DC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8F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18F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61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8F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18F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6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2019-02-28T09:10:00Z</dcterms:created>
  <dcterms:modified xsi:type="dcterms:W3CDTF">2019-02-28T09:11:00Z</dcterms:modified>
</cp:coreProperties>
</file>