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1A43BDF" w:rsidR="00A4120E" w:rsidRDefault="00D5588B" w:rsidP="00F969DF">
      <w:pPr>
        <w:jc w:val="center"/>
        <w:rPr>
          <w:rFonts w:ascii="Times New Roman" w:hAnsi="Times New Roman" w:cs="Times New Roman"/>
          <w:b/>
          <w:sz w:val="36"/>
          <w:szCs w:val="36"/>
        </w:rPr>
      </w:pPr>
      <w:r w:rsidRPr="007A446E">
        <w:rPr>
          <w:rFonts w:ascii="Times New Roman" w:hAnsi="Times New Roman" w:cs="Times New Roman"/>
          <w:b/>
          <w:sz w:val="36"/>
          <w:szCs w:val="36"/>
        </w:rPr>
        <w:t>Text Mining Assignment</w:t>
      </w:r>
    </w:p>
    <w:p w14:paraId="2499CB88" w14:textId="77777777" w:rsidR="00D5588B" w:rsidRPr="007A446E" w:rsidRDefault="00D5588B" w:rsidP="00F969DF">
      <w:pPr>
        <w:jc w:val="center"/>
        <w:rPr>
          <w:rFonts w:ascii="Times New Roman" w:hAnsi="Times New Roman" w:cs="Times New Roman"/>
          <w:b/>
          <w:sz w:val="36"/>
          <w:szCs w:val="36"/>
        </w:rPr>
      </w:pPr>
    </w:p>
    <w:p w14:paraId="00000003" w14:textId="102AB667" w:rsidR="00A4120E" w:rsidRPr="007A446E" w:rsidRDefault="00B657C0" w:rsidP="00F969DF">
      <w:pPr>
        <w:jc w:val="center"/>
        <w:rPr>
          <w:rFonts w:ascii="Times New Roman" w:hAnsi="Times New Roman" w:cs="Times New Roman"/>
          <w:bCs/>
          <w:sz w:val="28"/>
          <w:szCs w:val="28"/>
        </w:rPr>
      </w:pPr>
      <w:r w:rsidRPr="007A446E">
        <w:rPr>
          <w:rFonts w:ascii="Times New Roman" w:hAnsi="Times New Roman" w:cs="Times New Roman"/>
          <w:bCs/>
          <w:sz w:val="28"/>
          <w:szCs w:val="28"/>
        </w:rPr>
        <w:t xml:space="preserve">Akash </w:t>
      </w:r>
      <w:proofErr w:type="gramStart"/>
      <w:r w:rsidRPr="007A446E">
        <w:rPr>
          <w:rFonts w:ascii="Times New Roman" w:hAnsi="Times New Roman" w:cs="Times New Roman"/>
          <w:bCs/>
          <w:sz w:val="28"/>
          <w:szCs w:val="28"/>
        </w:rPr>
        <w:t>G</w:t>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Pr="007A446E">
        <w:rPr>
          <w:rFonts w:ascii="Times New Roman" w:hAnsi="Times New Roman" w:cs="Times New Roman"/>
          <w:bCs/>
          <w:sz w:val="28"/>
          <w:szCs w:val="28"/>
        </w:rPr>
        <w:tab/>
      </w:r>
      <w:r w:rsidR="00D5588B" w:rsidRPr="007A446E">
        <w:rPr>
          <w:rFonts w:ascii="Times New Roman" w:hAnsi="Times New Roman" w:cs="Times New Roman"/>
          <w:bCs/>
          <w:sz w:val="28"/>
          <w:szCs w:val="28"/>
        </w:rPr>
        <w:t>CB.EN.U</w:t>
      </w:r>
      <w:proofErr w:type="gramEnd"/>
      <w:r w:rsidR="00D5588B" w:rsidRPr="007A446E">
        <w:rPr>
          <w:rFonts w:ascii="Times New Roman" w:hAnsi="Times New Roman" w:cs="Times New Roman"/>
          <w:bCs/>
          <w:sz w:val="28"/>
          <w:szCs w:val="28"/>
        </w:rPr>
        <w:t>4CSE171</w:t>
      </w:r>
      <w:r w:rsidRPr="007A446E">
        <w:rPr>
          <w:rFonts w:ascii="Times New Roman" w:hAnsi="Times New Roman" w:cs="Times New Roman"/>
          <w:bCs/>
          <w:sz w:val="28"/>
          <w:szCs w:val="28"/>
        </w:rPr>
        <w:t>05</w:t>
      </w:r>
    </w:p>
    <w:p w14:paraId="00000004" w14:textId="77777777" w:rsidR="00A4120E" w:rsidRPr="007A446E" w:rsidRDefault="00A4120E" w:rsidP="00F969DF">
      <w:pPr>
        <w:jc w:val="both"/>
        <w:rPr>
          <w:rFonts w:ascii="Times New Roman" w:hAnsi="Times New Roman" w:cs="Times New Roman"/>
        </w:rPr>
      </w:pPr>
    </w:p>
    <w:p w14:paraId="00000005" w14:textId="5410A2C3" w:rsidR="00A4120E" w:rsidRPr="007A446E" w:rsidRDefault="00D5588B" w:rsidP="00F969DF">
      <w:pPr>
        <w:jc w:val="both"/>
        <w:rPr>
          <w:rFonts w:ascii="Times New Roman" w:hAnsi="Times New Roman" w:cs="Times New Roman"/>
          <w:b/>
          <w:sz w:val="28"/>
          <w:szCs w:val="28"/>
        </w:rPr>
      </w:pPr>
      <w:r w:rsidRPr="007A446E">
        <w:rPr>
          <w:rFonts w:ascii="Times New Roman" w:hAnsi="Times New Roman" w:cs="Times New Roman"/>
          <w:b/>
          <w:sz w:val="28"/>
          <w:szCs w:val="28"/>
        </w:rPr>
        <w:t>Text Mining</w:t>
      </w:r>
    </w:p>
    <w:p w14:paraId="00000006" w14:textId="77777777" w:rsidR="00A4120E" w:rsidRPr="007A446E" w:rsidRDefault="00A4120E" w:rsidP="00F969DF">
      <w:pPr>
        <w:jc w:val="both"/>
        <w:rPr>
          <w:rFonts w:ascii="Times New Roman" w:hAnsi="Times New Roman" w:cs="Times New Roman"/>
          <w:b/>
        </w:rPr>
      </w:pPr>
    </w:p>
    <w:p w14:paraId="00000009" w14:textId="42EEF7B1" w:rsidR="00A4120E" w:rsidRPr="007A446E" w:rsidRDefault="00D5588B" w:rsidP="00F969DF">
      <w:pPr>
        <w:shd w:val="clear" w:color="auto" w:fill="FFFFFF"/>
        <w:spacing w:after="460"/>
        <w:jc w:val="both"/>
        <w:rPr>
          <w:rFonts w:ascii="Times New Roman" w:hAnsi="Times New Roman" w:cs="Times New Roman"/>
        </w:rPr>
      </w:pPr>
      <w:r w:rsidRPr="007A446E">
        <w:rPr>
          <w:rFonts w:ascii="Times New Roman" w:hAnsi="Times New Roman" w:cs="Times New Roman"/>
        </w:rPr>
        <w:t>Text mining, also referred to as text data mining, roughly equivalent to text analytics, is the process of deriving high-quality information from text.” The definition strikes at the primary chord of text mining – to delve into unstructured data to extract</w:t>
      </w:r>
      <w:r w:rsidRPr="007A446E">
        <w:rPr>
          <w:rFonts w:ascii="Times New Roman" w:hAnsi="Times New Roman" w:cs="Times New Roman"/>
        </w:rPr>
        <w:t xml:space="preserve"> meaningful patterns and insights required for exploring textual data </w:t>
      </w:r>
      <w:r w:rsidR="0033711B" w:rsidRPr="007A446E">
        <w:rPr>
          <w:rFonts w:ascii="Times New Roman" w:hAnsi="Times New Roman" w:cs="Times New Roman"/>
        </w:rPr>
        <w:t>sources. Text</w:t>
      </w:r>
      <w:r w:rsidRPr="007A446E">
        <w:rPr>
          <w:rFonts w:ascii="Times New Roman" w:hAnsi="Times New Roman" w:cs="Times New Roman"/>
        </w:rPr>
        <w:t xml:space="preserve"> mining incorporates and integrates the tools of information retrieval, data mining, machine learning, statistics, and computational linguistics, and hence, it is nothing sho</w:t>
      </w:r>
      <w:r w:rsidRPr="007A446E">
        <w:rPr>
          <w:rFonts w:ascii="Times New Roman" w:hAnsi="Times New Roman" w:cs="Times New Roman"/>
        </w:rPr>
        <w:t>rt of a multidisciplinary field. Text mining deals with natural language texts either stored in semi-structured or unstructured formats.</w:t>
      </w:r>
    </w:p>
    <w:p w14:paraId="62EED054" w14:textId="77777777" w:rsidR="00847CFC" w:rsidRPr="007A446E" w:rsidRDefault="00847CFC" w:rsidP="00F969DF">
      <w:pPr>
        <w:jc w:val="both"/>
        <w:rPr>
          <w:rFonts w:ascii="Times New Roman" w:hAnsi="Times New Roman" w:cs="Times New Roman"/>
        </w:rPr>
      </w:pPr>
    </w:p>
    <w:p w14:paraId="0000000A" w14:textId="6E9610D1" w:rsidR="00A4120E" w:rsidRPr="007A446E" w:rsidRDefault="00DD5BD2" w:rsidP="00F969DF">
      <w:pPr>
        <w:shd w:val="clear" w:color="auto" w:fill="FFFFFF"/>
        <w:spacing w:after="460"/>
        <w:jc w:val="both"/>
        <w:rPr>
          <w:rFonts w:ascii="Times New Roman" w:hAnsi="Times New Roman" w:cs="Times New Roman"/>
          <w:b/>
          <w:sz w:val="28"/>
          <w:szCs w:val="28"/>
        </w:rPr>
      </w:pPr>
      <w:r w:rsidRPr="007A446E">
        <w:rPr>
          <w:rFonts w:ascii="Times New Roman" w:hAnsi="Times New Roman" w:cs="Times New Roman"/>
          <w:b/>
          <w:sz w:val="28"/>
          <w:szCs w:val="28"/>
        </w:rPr>
        <w:t>Steps for text mining</w:t>
      </w:r>
    </w:p>
    <w:p w14:paraId="0000000B" w14:textId="5F1ADD00" w:rsidR="00A4120E" w:rsidRPr="007A446E" w:rsidRDefault="00D5588B" w:rsidP="00F969DF">
      <w:pPr>
        <w:numPr>
          <w:ilvl w:val="0"/>
          <w:numId w:val="3"/>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Gathering unstructured data from multiple d</w:t>
      </w:r>
      <w:r w:rsidRPr="007A446E">
        <w:rPr>
          <w:rFonts w:ascii="Times New Roman" w:hAnsi="Times New Roman" w:cs="Times New Roman"/>
          <w:color w:val="303133"/>
        </w:rPr>
        <w:t xml:space="preserve">ata sources like plain text, web pages, pdf files, emails, and </w:t>
      </w:r>
      <w:r w:rsidR="0033711B" w:rsidRPr="007A446E">
        <w:rPr>
          <w:rFonts w:ascii="Times New Roman" w:hAnsi="Times New Roman" w:cs="Times New Roman"/>
          <w:color w:val="303133"/>
        </w:rPr>
        <w:t>blogs, to</w:t>
      </w:r>
      <w:r w:rsidRPr="007A446E">
        <w:rPr>
          <w:rFonts w:ascii="Times New Roman" w:hAnsi="Times New Roman" w:cs="Times New Roman"/>
          <w:color w:val="303133"/>
        </w:rPr>
        <w:t xml:space="preserve"> name a few.</w:t>
      </w:r>
    </w:p>
    <w:p w14:paraId="0000000C" w14:textId="77777777" w:rsidR="00A4120E" w:rsidRPr="007A446E" w:rsidRDefault="00D5588B" w:rsidP="00F969DF">
      <w:pPr>
        <w:numPr>
          <w:ilvl w:val="0"/>
          <w:numId w:val="3"/>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Detect and remove anomalies from data by conducting pre-processing and cleansing operations. Data cleansing allows you to extract and retain the valuable information hidd</w:t>
      </w:r>
      <w:r w:rsidRPr="007A446E">
        <w:rPr>
          <w:rFonts w:ascii="Times New Roman" w:hAnsi="Times New Roman" w:cs="Times New Roman"/>
          <w:color w:val="303133"/>
        </w:rPr>
        <w:t xml:space="preserve">en within the data and to help identify the roots of specific words. </w:t>
      </w:r>
    </w:p>
    <w:p w14:paraId="0000000D" w14:textId="77777777" w:rsidR="00A4120E" w:rsidRPr="007A446E" w:rsidRDefault="00D5588B" w:rsidP="00F969DF">
      <w:pPr>
        <w:numPr>
          <w:ilvl w:val="0"/>
          <w:numId w:val="3"/>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 For this, you get a number of text mining tools and text mining applications.</w:t>
      </w:r>
    </w:p>
    <w:p w14:paraId="0000000E" w14:textId="77777777" w:rsidR="00A4120E" w:rsidRPr="007A446E" w:rsidRDefault="00D5588B" w:rsidP="00F969DF">
      <w:pPr>
        <w:numPr>
          <w:ilvl w:val="0"/>
          <w:numId w:val="3"/>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Convert all the relevant information extracted from unstructured data into structured formats.</w:t>
      </w:r>
    </w:p>
    <w:p w14:paraId="0000000F" w14:textId="77777777" w:rsidR="00A4120E" w:rsidRPr="007A446E" w:rsidRDefault="00D5588B" w:rsidP="00F969DF">
      <w:pPr>
        <w:numPr>
          <w:ilvl w:val="0"/>
          <w:numId w:val="3"/>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Analyze the </w:t>
      </w:r>
      <w:r w:rsidRPr="007A446E">
        <w:rPr>
          <w:rFonts w:ascii="Times New Roman" w:hAnsi="Times New Roman" w:cs="Times New Roman"/>
          <w:color w:val="303133"/>
        </w:rPr>
        <w:t>patterns within the data via the Management Information System (MIS).</w:t>
      </w:r>
    </w:p>
    <w:p w14:paraId="00000010" w14:textId="77777777" w:rsidR="00A4120E" w:rsidRPr="007A446E" w:rsidRDefault="00D5588B" w:rsidP="00F969DF">
      <w:pPr>
        <w:numPr>
          <w:ilvl w:val="0"/>
          <w:numId w:val="3"/>
        </w:numPr>
        <w:shd w:val="clear" w:color="auto" w:fill="FFFFFF"/>
        <w:spacing w:after="920"/>
        <w:jc w:val="both"/>
        <w:rPr>
          <w:rFonts w:ascii="Times New Roman" w:hAnsi="Times New Roman" w:cs="Times New Roman"/>
          <w:color w:val="303133"/>
        </w:rPr>
      </w:pPr>
      <w:r w:rsidRPr="007A446E">
        <w:rPr>
          <w:rFonts w:ascii="Times New Roman" w:hAnsi="Times New Roman" w:cs="Times New Roman"/>
          <w:color w:val="303133"/>
        </w:rPr>
        <w:t>Store all the valuable information into a secure database to drive trend analysis and enhance the decision-making process of the organization.</w:t>
      </w:r>
    </w:p>
    <w:p w14:paraId="3A927127" w14:textId="77777777" w:rsidR="00F969DF" w:rsidRPr="007A446E" w:rsidRDefault="00D5588B" w:rsidP="00F969DF">
      <w:pPr>
        <w:shd w:val="clear" w:color="auto" w:fill="FFFFFF"/>
        <w:spacing w:after="920"/>
        <w:jc w:val="both"/>
        <w:rPr>
          <w:rFonts w:ascii="Times New Roman" w:hAnsi="Times New Roman" w:cs="Times New Roman"/>
          <w:b/>
          <w:color w:val="303133"/>
          <w:sz w:val="28"/>
          <w:szCs w:val="28"/>
        </w:rPr>
      </w:pPr>
      <w:r w:rsidRPr="007A446E">
        <w:rPr>
          <w:rFonts w:ascii="Times New Roman" w:hAnsi="Times New Roman" w:cs="Times New Roman"/>
          <w:b/>
          <w:color w:val="303133"/>
          <w:sz w:val="28"/>
          <w:szCs w:val="28"/>
        </w:rPr>
        <w:t>Applications of text mining</w:t>
      </w:r>
    </w:p>
    <w:p w14:paraId="00000014" w14:textId="14BD3B23" w:rsidR="00A4120E" w:rsidRPr="007A446E" w:rsidRDefault="00D5588B" w:rsidP="00F969DF">
      <w:pPr>
        <w:shd w:val="clear" w:color="auto" w:fill="FFFFFF"/>
        <w:spacing w:after="920"/>
        <w:jc w:val="both"/>
        <w:rPr>
          <w:rFonts w:ascii="Times New Roman" w:hAnsi="Times New Roman" w:cs="Times New Roman"/>
          <w:b/>
          <w:color w:val="303133"/>
          <w:sz w:val="28"/>
          <w:szCs w:val="28"/>
        </w:rPr>
      </w:pPr>
      <w:r w:rsidRPr="007A446E">
        <w:rPr>
          <w:rFonts w:ascii="Times New Roman" w:hAnsi="Times New Roman" w:cs="Times New Roman"/>
          <w:color w:val="303133"/>
        </w:rPr>
        <w:t>There are vari</w:t>
      </w:r>
      <w:r w:rsidRPr="007A446E">
        <w:rPr>
          <w:rFonts w:ascii="Times New Roman" w:hAnsi="Times New Roman" w:cs="Times New Roman"/>
          <w:color w:val="303133"/>
        </w:rPr>
        <w:t xml:space="preserve">ous applications of Text mining like automatic processing of messages and emails. For example, it is possible to "filter" out automatically "junk email" based on certain terms, such messages can automatically be discarded. </w:t>
      </w:r>
      <w:r w:rsidR="0033711B" w:rsidRPr="007A446E">
        <w:rPr>
          <w:rFonts w:ascii="Times New Roman" w:hAnsi="Times New Roman" w:cs="Times New Roman"/>
          <w:color w:val="303133"/>
        </w:rPr>
        <w:t>Such automatic systems</w:t>
      </w:r>
      <w:r w:rsidRPr="007A446E">
        <w:rPr>
          <w:rFonts w:ascii="Times New Roman" w:hAnsi="Times New Roman" w:cs="Times New Roman"/>
          <w:color w:val="303133"/>
        </w:rPr>
        <w:t xml:space="preserve"> for</w:t>
      </w:r>
      <w:r w:rsidRPr="007A446E">
        <w:rPr>
          <w:rFonts w:ascii="Times New Roman" w:hAnsi="Times New Roman" w:cs="Times New Roman"/>
          <w:color w:val="303133"/>
        </w:rPr>
        <w:t xml:space="preserve"> cl</w:t>
      </w:r>
      <w:r w:rsidRPr="007A446E">
        <w:rPr>
          <w:rFonts w:ascii="Times New Roman" w:hAnsi="Times New Roman" w:cs="Times New Roman"/>
          <w:color w:val="303133"/>
        </w:rPr>
        <w:t xml:space="preserve">assifying </w:t>
      </w:r>
      <w:r w:rsidRPr="007A446E">
        <w:rPr>
          <w:rFonts w:ascii="Times New Roman" w:hAnsi="Times New Roman" w:cs="Times New Roman"/>
          <w:color w:val="303133"/>
        </w:rPr>
        <w:t xml:space="preserve">electronic </w:t>
      </w:r>
      <w:r w:rsidRPr="007A446E">
        <w:rPr>
          <w:rFonts w:ascii="Times New Roman" w:hAnsi="Times New Roman" w:cs="Times New Roman"/>
          <w:color w:val="303133"/>
        </w:rPr>
        <w:t xml:space="preserve">messages can also be useful in applications where messages need to be routed automatically to the most appropriate department. Another application is Analyzing warranty or insurance claims, diagnostic </w:t>
      </w:r>
      <w:r w:rsidRPr="007A446E">
        <w:rPr>
          <w:rFonts w:ascii="Times New Roman" w:hAnsi="Times New Roman" w:cs="Times New Roman"/>
          <w:color w:val="303133"/>
        </w:rPr>
        <w:t>interviews. In some business do</w:t>
      </w:r>
      <w:r w:rsidRPr="007A446E">
        <w:rPr>
          <w:rFonts w:ascii="Times New Roman" w:hAnsi="Times New Roman" w:cs="Times New Roman"/>
          <w:color w:val="303133"/>
        </w:rPr>
        <w:t>mains, the majority of information is collected in textual form.</w:t>
      </w:r>
    </w:p>
    <w:p w14:paraId="43EDED7B" w14:textId="19BC595C" w:rsidR="00AB7462" w:rsidRPr="007A446E" w:rsidRDefault="00AB7462" w:rsidP="00F969DF">
      <w:pPr>
        <w:shd w:val="clear" w:color="auto" w:fill="FFFFFF"/>
        <w:jc w:val="both"/>
        <w:rPr>
          <w:rFonts w:ascii="Times New Roman" w:hAnsi="Times New Roman" w:cs="Times New Roman"/>
          <w:color w:val="303133"/>
        </w:rPr>
      </w:pPr>
    </w:p>
    <w:p w14:paraId="69BCD172" w14:textId="77777777" w:rsidR="00AB7462" w:rsidRPr="007A446E" w:rsidRDefault="00AB7462" w:rsidP="00F969DF">
      <w:pPr>
        <w:shd w:val="clear" w:color="auto" w:fill="FFFFFF"/>
        <w:jc w:val="both"/>
        <w:rPr>
          <w:rFonts w:ascii="Times New Roman" w:hAnsi="Times New Roman" w:cs="Times New Roman"/>
          <w:color w:val="303133"/>
        </w:rPr>
      </w:pPr>
    </w:p>
    <w:p w14:paraId="00000015" w14:textId="42627912" w:rsidR="00A4120E" w:rsidRPr="007A446E" w:rsidRDefault="00D5588B" w:rsidP="00F969DF">
      <w:pPr>
        <w:shd w:val="clear" w:color="auto" w:fill="FFFFFF"/>
        <w:spacing w:after="920"/>
        <w:jc w:val="both"/>
        <w:rPr>
          <w:rFonts w:ascii="Times New Roman" w:hAnsi="Times New Roman" w:cs="Times New Roman"/>
          <w:b/>
          <w:color w:val="222222"/>
          <w:sz w:val="28"/>
          <w:szCs w:val="28"/>
        </w:rPr>
      </w:pPr>
      <w:r w:rsidRPr="007A446E">
        <w:rPr>
          <w:rFonts w:ascii="Times New Roman" w:hAnsi="Times New Roman" w:cs="Times New Roman"/>
          <w:b/>
          <w:color w:val="222222"/>
          <w:sz w:val="28"/>
          <w:szCs w:val="28"/>
        </w:rPr>
        <w:t>Text mining applications</w:t>
      </w:r>
    </w:p>
    <w:p w14:paraId="00000016" w14:textId="77777777" w:rsidR="00A4120E" w:rsidRPr="007A446E" w:rsidRDefault="00D5588B" w:rsidP="00F969DF">
      <w:pPr>
        <w:numPr>
          <w:ilvl w:val="0"/>
          <w:numId w:val="5"/>
        </w:numPr>
        <w:shd w:val="clear" w:color="auto" w:fill="FFFFFF"/>
        <w:spacing w:after="60"/>
        <w:rPr>
          <w:rFonts w:ascii="Times New Roman" w:hAnsi="Times New Roman" w:cs="Times New Roman"/>
        </w:rPr>
      </w:pPr>
      <w:r w:rsidRPr="007A446E">
        <w:rPr>
          <w:rFonts w:ascii="Times New Roman" w:hAnsi="Times New Roman" w:cs="Times New Roman"/>
          <w:color w:val="222222"/>
        </w:rPr>
        <w:t>1 – Risk management</w:t>
      </w:r>
    </w:p>
    <w:p w14:paraId="00000017"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 xml:space="preserve">2 – </w:t>
      </w:r>
      <w:r w:rsidRPr="007A446E">
        <w:rPr>
          <w:rFonts w:ascii="Times New Roman" w:hAnsi="Times New Roman" w:cs="Times New Roman"/>
          <w:b/>
          <w:bCs/>
          <w:color w:val="222222"/>
        </w:rPr>
        <w:t>Knowledge management</w:t>
      </w:r>
    </w:p>
    <w:p w14:paraId="00000018"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3 – Cybercrime prevention</w:t>
      </w:r>
    </w:p>
    <w:p w14:paraId="00000019"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4 – Customer care service</w:t>
      </w:r>
    </w:p>
    <w:p w14:paraId="0000001A"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5 – Fraud detection through claims investigation</w:t>
      </w:r>
    </w:p>
    <w:p w14:paraId="0000001B"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6 – Contextual Advertising</w:t>
      </w:r>
    </w:p>
    <w:p w14:paraId="0000001C" w14:textId="77777777" w:rsidR="00A4120E" w:rsidRPr="007A446E" w:rsidRDefault="00D5588B" w:rsidP="00F969DF">
      <w:pPr>
        <w:numPr>
          <w:ilvl w:val="0"/>
          <w:numId w:val="5"/>
        </w:numPr>
        <w:shd w:val="clear" w:color="auto" w:fill="FFFFFF"/>
        <w:rPr>
          <w:rFonts w:ascii="Times New Roman" w:hAnsi="Times New Roman" w:cs="Times New Roman"/>
        </w:rPr>
      </w:pPr>
      <w:r w:rsidRPr="007A446E">
        <w:rPr>
          <w:rFonts w:ascii="Times New Roman" w:hAnsi="Times New Roman" w:cs="Times New Roman"/>
          <w:color w:val="222222"/>
        </w:rPr>
        <w:t>7 – Business intelligence</w:t>
      </w:r>
    </w:p>
    <w:p w14:paraId="0000001D" w14:textId="77777777" w:rsidR="00A4120E" w:rsidRPr="007A446E" w:rsidRDefault="00D5588B" w:rsidP="00F969DF">
      <w:pPr>
        <w:numPr>
          <w:ilvl w:val="0"/>
          <w:numId w:val="5"/>
        </w:numPr>
        <w:shd w:val="clear" w:color="auto" w:fill="FFFFFF"/>
        <w:spacing w:after="60"/>
        <w:rPr>
          <w:rFonts w:ascii="Times New Roman" w:hAnsi="Times New Roman" w:cs="Times New Roman"/>
        </w:rPr>
      </w:pPr>
      <w:r w:rsidRPr="007A446E">
        <w:rPr>
          <w:rFonts w:ascii="Times New Roman" w:hAnsi="Times New Roman" w:cs="Times New Roman"/>
          <w:color w:val="222222"/>
        </w:rPr>
        <w:t>8 – Content enrichment.</w:t>
      </w:r>
    </w:p>
    <w:p w14:paraId="0C4BA699" w14:textId="1E974491" w:rsidR="00105938" w:rsidRPr="007A446E" w:rsidRDefault="00105938" w:rsidP="00F969DF">
      <w:pPr>
        <w:shd w:val="clear" w:color="auto" w:fill="FFFFFF"/>
        <w:spacing w:after="920"/>
        <w:jc w:val="both"/>
        <w:rPr>
          <w:rFonts w:ascii="Times New Roman" w:hAnsi="Times New Roman" w:cs="Times New Roman"/>
          <w:b/>
          <w:color w:val="303133"/>
        </w:rPr>
      </w:pPr>
    </w:p>
    <w:p w14:paraId="0000001F" w14:textId="58C149B8" w:rsidR="00A4120E" w:rsidRPr="00105938" w:rsidRDefault="00D5588B" w:rsidP="00105938">
      <w:pPr>
        <w:shd w:val="clear" w:color="auto" w:fill="FFFFFF"/>
        <w:jc w:val="center"/>
        <w:rPr>
          <w:rFonts w:ascii="Times New Roman" w:hAnsi="Times New Roman" w:cs="Times New Roman"/>
          <w:b/>
          <w:color w:val="303133"/>
          <w:sz w:val="32"/>
          <w:szCs w:val="32"/>
        </w:rPr>
      </w:pPr>
      <w:r w:rsidRPr="00105938">
        <w:rPr>
          <w:rFonts w:ascii="Times New Roman" w:hAnsi="Times New Roman" w:cs="Times New Roman"/>
          <w:b/>
          <w:color w:val="303133"/>
          <w:sz w:val="32"/>
          <w:szCs w:val="32"/>
        </w:rPr>
        <w:t>Knowledge Management</w:t>
      </w:r>
    </w:p>
    <w:p w14:paraId="00000020" w14:textId="77777777" w:rsidR="00A4120E" w:rsidRPr="007A446E" w:rsidRDefault="00A4120E" w:rsidP="00F969DF">
      <w:pPr>
        <w:shd w:val="clear" w:color="auto" w:fill="FFFFFF"/>
        <w:jc w:val="both"/>
        <w:rPr>
          <w:rFonts w:ascii="Times New Roman" w:hAnsi="Times New Roman" w:cs="Times New Roman"/>
          <w:b/>
          <w:color w:val="303133"/>
        </w:rPr>
      </w:pPr>
    </w:p>
    <w:p w14:paraId="00000021" w14:textId="77777777" w:rsidR="00A4120E" w:rsidRPr="007A446E" w:rsidRDefault="00D5588B" w:rsidP="00F969DF">
      <w:pPr>
        <w:numPr>
          <w:ilvl w:val="0"/>
          <w:numId w:val="1"/>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Knowledge management (KM) is an effort to increase useful knowledge within the organization. Ways to do this include encouraging communication, offering opportunities to learn, and promoting the sharing of appropriate knowledge artifacts</w:t>
      </w:r>
    </w:p>
    <w:p w14:paraId="00000022" w14:textId="77777777" w:rsidR="00A4120E" w:rsidRPr="007A446E" w:rsidRDefault="00D5588B" w:rsidP="00F969DF">
      <w:pPr>
        <w:numPr>
          <w:ilvl w:val="0"/>
          <w:numId w:val="1"/>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Knowledge manageme</w:t>
      </w:r>
      <w:r w:rsidRPr="007A446E">
        <w:rPr>
          <w:rFonts w:ascii="Times New Roman" w:hAnsi="Times New Roman" w:cs="Times New Roman"/>
          <w:color w:val="303133"/>
        </w:rPr>
        <w:t>nt process focuses on knowledge flows and the process of creation, sharing, and distributing knowledge. Each of the knowledge units of capture and creation, sharing and dissemination, and acquisition and application can be facilitated by information techno</w:t>
      </w:r>
      <w:r w:rsidRPr="007A446E">
        <w:rPr>
          <w:rFonts w:ascii="Times New Roman" w:hAnsi="Times New Roman" w:cs="Times New Roman"/>
          <w:color w:val="303133"/>
        </w:rPr>
        <w:t xml:space="preserve">logy.  </w:t>
      </w:r>
    </w:p>
    <w:p w14:paraId="00000023" w14:textId="77777777" w:rsidR="00A4120E" w:rsidRPr="007A446E" w:rsidRDefault="00D5588B" w:rsidP="00F969DF">
      <w:pPr>
        <w:numPr>
          <w:ilvl w:val="0"/>
          <w:numId w:val="1"/>
        </w:numPr>
        <w:shd w:val="clear" w:color="auto" w:fill="FFFFFF"/>
        <w:spacing w:after="920"/>
        <w:jc w:val="both"/>
        <w:rPr>
          <w:rFonts w:ascii="Times New Roman" w:hAnsi="Times New Roman" w:cs="Times New Roman"/>
          <w:color w:val="303133"/>
        </w:rPr>
      </w:pPr>
      <w:r w:rsidRPr="007A446E">
        <w:rPr>
          <w:rFonts w:ascii="Times New Roman" w:hAnsi="Times New Roman" w:cs="Times New Roman"/>
          <w:color w:val="303133"/>
        </w:rPr>
        <w:t>Knowledge management in organizations is about ensuring that the right information is delivered to the right person at the right time. How can the right information be easily identified? This work demonstrates how text mining provides a tool for ge</w:t>
      </w:r>
      <w:r w:rsidRPr="007A446E">
        <w:rPr>
          <w:rFonts w:ascii="Times New Roman" w:hAnsi="Times New Roman" w:cs="Times New Roman"/>
          <w:color w:val="303133"/>
        </w:rPr>
        <w:t>nerating human understandable textual summaries that ease the task of finding the relevant information within organizational documents repositories.</w:t>
      </w:r>
    </w:p>
    <w:p w14:paraId="00000024" w14:textId="77777777" w:rsidR="00A4120E" w:rsidRPr="007A446E" w:rsidRDefault="00A4120E" w:rsidP="00F969DF">
      <w:pPr>
        <w:shd w:val="clear" w:color="auto" w:fill="FFFFFF"/>
        <w:jc w:val="both"/>
        <w:rPr>
          <w:rFonts w:ascii="Times New Roman" w:hAnsi="Times New Roman" w:cs="Times New Roman"/>
          <w:b/>
          <w:color w:val="303133"/>
        </w:rPr>
      </w:pPr>
    </w:p>
    <w:p w14:paraId="00000025" w14:textId="77777777" w:rsidR="00A4120E" w:rsidRPr="007A446E" w:rsidRDefault="00A4120E" w:rsidP="00F969DF">
      <w:pPr>
        <w:shd w:val="clear" w:color="auto" w:fill="FFFFFF"/>
        <w:jc w:val="both"/>
        <w:rPr>
          <w:rFonts w:ascii="Times New Roman" w:hAnsi="Times New Roman" w:cs="Times New Roman"/>
          <w:b/>
          <w:color w:val="303133"/>
        </w:rPr>
      </w:pPr>
    </w:p>
    <w:p w14:paraId="65BDCEA4" w14:textId="56CB728B" w:rsidR="009C1464" w:rsidRDefault="00D5588B" w:rsidP="00F969DF">
      <w:pPr>
        <w:shd w:val="clear" w:color="auto" w:fill="FFFFFF"/>
        <w:jc w:val="both"/>
        <w:rPr>
          <w:rFonts w:ascii="Times New Roman" w:hAnsi="Times New Roman" w:cs="Times New Roman"/>
          <w:b/>
          <w:color w:val="303133"/>
        </w:rPr>
      </w:pPr>
      <w:r w:rsidRPr="007A446E">
        <w:rPr>
          <w:rFonts w:ascii="Times New Roman" w:hAnsi="Times New Roman" w:cs="Times New Roman"/>
          <w:b/>
          <w:color w:val="303133"/>
        </w:rPr>
        <w:t xml:space="preserve"> </w:t>
      </w:r>
    </w:p>
    <w:p w14:paraId="55F61184" w14:textId="5C0AD8AE" w:rsidR="007A446E" w:rsidRDefault="007A446E" w:rsidP="00F969DF">
      <w:pPr>
        <w:shd w:val="clear" w:color="auto" w:fill="FFFFFF"/>
        <w:jc w:val="both"/>
        <w:rPr>
          <w:rFonts w:ascii="Times New Roman" w:hAnsi="Times New Roman" w:cs="Times New Roman"/>
          <w:b/>
          <w:color w:val="303133"/>
        </w:rPr>
      </w:pPr>
    </w:p>
    <w:p w14:paraId="27278259" w14:textId="31C062D4" w:rsidR="007A446E" w:rsidRDefault="007A446E" w:rsidP="00F969DF">
      <w:pPr>
        <w:shd w:val="clear" w:color="auto" w:fill="FFFFFF"/>
        <w:jc w:val="both"/>
        <w:rPr>
          <w:rFonts w:ascii="Times New Roman" w:hAnsi="Times New Roman" w:cs="Times New Roman"/>
          <w:b/>
          <w:color w:val="303133"/>
        </w:rPr>
      </w:pPr>
    </w:p>
    <w:p w14:paraId="3C9C3855" w14:textId="77777777" w:rsidR="007A446E" w:rsidRPr="007A446E" w:rsidRDefault="007A446E" w:rsidP="00F969DF">
      <w:pPr>
        <w:shd w:val="clear" w:color="auto" w:fill="FFFFFF"/>
        <w:jc w:val="both"/>
        <w:rPr>
          <w:rFonts w:ascii="Times New Roman" w:hAnsi="Times New Roman" w:cs="Times New Roman"/>
          <w:b/>
          <w:color w:val="303133"/>
        </w:rPr>
      </w:pPr>
    </w:p>
    <w:p w14:paraId="3D16D97D" w14:textId="77777777" w:rsidR="009C1464" w:rsidRPr="007A446E" w:rsidRDefault="009C1464" w:rsidP="00F969DF">
      <w:pPr>
        <w:shd w:val="clear" w:color="auto" w:fill="FFFFFF"/>
        <w:jc w:val="both"/>
        <w:rPr>
          <w:rFonts w:ascii="Times New Roman" w:hAnsi="Times New Roman" w:cs="Times New Roman"/>
          <w:b/>
          <w:color w:val="303133"/>
        </w:rPr>
      </w:pPr>
    </w:p>
    <w:p w14:paraId="61DE6A67" w14:textId="77777777" w:rsidR="009C1464" w:rsidRPr="007A446E" w:rsidRDefault="009C1464" w:rsidP="00F969DF">
      <w:pPr>
        <w:shd w:val="clear" w:color="auto" w:fill="FFFFFF"/>
        <w:jc w:val="both"/>
        <w:rPr>
          <w:rFonts w:ascii="Times New Roman" w:hAnsi="Times New Roman" w:cs="Times New Roman"/>
          <w:b/>
          <w:color w:val="303133"/>
        </w:rPr>
      </w:pPr>
    </w:p>
    <w:p w14:paraId="00000026" w14:textId="3BB1DBE7" w:rsidR="00A4120E" w:rsidRPr="007A446E" w:rsidRDefault="00A1137D" w:rsidP="00F969DF">
      <w:pPr>
        <w:shd w:val="clear" w:color="auto" w:fill="FFFFFF"/>
        <w:jc w:val="both"/>
        <w:rPr>
          <w:rFonts w:ascii="Times New Roman" w:hAnsi="Times New Roman" w:cs="Times New Roman"/>
          <w:b/>
          <w:color w:val="303133"/>
          <w:sz w:val="28"/>
          <w:szCs w:val="28"/>
        </w:rPr>
      </w:pPr>
      <w:r w:rsidRPr="007A446E">
        <w:rPr>
          <w:rFonts w:ascii="Times New Roman" w:hAnsi="Times New Roman" w:cs="Times New Roman"/>
          <w:b/>
          <w:color w:val="303133"/>
          <w:sz w:val="28"/>
          <w:szCs w:val="28"/>
        </w:rPr>
        <w:lastRenderedPageBreak/>
        <w:t xml:space="preserve">Applications </w:t>
      </w:r>
      <w:r w:rsidR="00856A80" w:rsidRPr="007A446E">
        <w:rPr>
          <w:rFonts w:ascii="Times New Roman" w:hAnsi="Times New Roman" w:cs="Times New Roman"/>
          <w:b/>
          <w:color w:val="303133"/>
          <w:sz w:val="28"/>
          <w:szCs w:val="28"/>
        </w:rPr>
        <w:t>of</w:t>
      </w:r>
      <w:r w:rsidRPr="007A446E">
        <w:rPr>
          <w:rFonts w:ascii="Times New Roman" w:hAnsi="Times New Roman" w:cs="Times New Roman"/>
          <w:b/>
          <w:color w:val="303133"/>
          <w:sz w:val="28"/>
          <w:szCs w:val="28"/>
        </w:rPr>
        <w:t xml:space="preserve"> Data Mining</w:t>
      </w:r>
    </w:p>
    <w:p w14:paraId="00000027" w14:textId="77777777" w:rsidR="00A4120E" w:rsidRPr="007A446E" w:rsidRDefault="00A4120E" w:rsidP="00F969DF">
      <w:pPr>
        <w:shd w:val="clear" w:color="auto" w:fill="FFFFFF"/>
        <w:jc w:val="both"/>
        <w:rPr>
          <w:rFonts w:ascii="Times New Roman" w:hAnsi="Times New Roman" w:cs="Times New Roman"/>
          <w:b/>
          <w:color w:val="303133"/>
        </w:rPr>
      </w:pPr>
    </w:p>
    <w:p w14:paraId="00000028" w14:textId="77777777" w:rsidR="00A4120E" w:rsidRPr="007A446E" w:rsidRDefault="00D5588B" w:rsidP="00F969DF">
      <w:pPr>
        <w:numPr>
          <w:ilvl w:val="0"/>
          <w:numId w:val="4"/>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Health Care Organization</w:t>
      </w:r>
    </w:p>
    <w:p w14:paraId="00000029" w14:textId="77777777" w:rsidR="00A4120E" w:rsidRPr="007A446E" w:rsidRDefault="00D5588B" w:rsidP="00F969DF">
      <w:pPr>
        <w:numPr>
          <w:ilvl w:val="0"/>
          <w:numId w:val="4"/>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Retailing</w:t>
      </w:r>
    </w:p>
    <w:p w14:paraId="0000002A" w14:textId="77777777" w:rsidR="00A4120E" w:rsidRPr="007A446E" w:rsidRDefault="00D5588B" w:rsidP="00F969DF">
      <w:pPr>
        <w:numPr>
          <w:ilvl w:val="0"/>
          <w:numId w:val="4"/>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Financial/Banking</w:t>
      </w:r>
    </w:p>
    <w:p w14:paraId="0000002B" w14:textId="77777777" w:rsidR="00A4120E" w:rsidRPr="007A446E" w:rsidRDefault="00D5588B" w:rsidP="00F969DF">
      <w:pPr>
        <w:numPr>
          <w:ilvl w:val="0"/>
          <w:numId w:val="4"/>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Small and Middle Businesses </w:t>
      </w:r>
    </w:p>
    <w:p w14:paraId="0000002C" w14:textId="5C343DBD" w:rsidR="00A4120E" w:rsidRPr="007A446E" w:rsidRDefault="00D5588B" w:rsidP="00F969DF">
      <w:pPr>
        <w:numPr>
          <w:ilvl w:val="0"/>
          <w:numId w:val="4"/>
        </w:numPr>
        <w:shd w:val="clear" w:color="auto" w:fill="FFFFFF"/>
        <w:spacing w:after="920"/>
        <w:jc w:val="both"/>
        <w:rPr>
          <w:rFonts w:ascii="Times New Roman" w:hAnsi="Times New Roman" w:cs="Times New Roman"/>
          <w:color w:val="303133"/>
        </w:rPr>
      </w:pPr>
      <w:r w:rsidRPr="007A446E">
        <w:rPr>
          <w:rFonts w:ascii="Times New Roman" w:hAnsi="Times New Roman" w:cs="Times New Roman"/>
          <w:color w:val="303133"/>
        </w:rPr>
        <w:t xml:space="preserve">Entrepreneurial Science </w:t>
      </w:r>
      <w:r w:rsidR="002F42D7" w:rsidRPr="007A446E">
        <w:rPr>
          <w:rFonts w:ascii="Times New Roman" w:hAnsi="Times New Roman" w:cs="Times New Roman"/>
          <w:color w:val="303133"/>
        </w:rPr>
        <w:t>etc.</w:t>
      </w:r>
    </w:p>
    <w:p w14:paraId="0000002D" w14:textId="52C9B361" w:rsidR="00A4120E" w:rsidRPr="007A446E" w:rsidRDefault="00D5588B" w:rsidP="00F969DF">
      <w:pPr>
        <w:shd w:val="clear" w:color="auto" w:fill="FFFFFF"/>
        <w:rPr>
          <w:rFonts w:ascii="Times New Roman" w:hAnsi="Times New Roman" w:cs="Times New Roman"/>
          <w:b/>
          <w:color w:val="303133"/>
        </w:rPr>
      </w:pPr>
      <w:r w:rsidRPr="007A446E">
        <w:rPr>
          <w:rFonts w:ascii="Times New Roman" w:hAnsi="Times New Roman" w:cs="Times New Roman"/>
          <w:b/>
          <w:color w:val="303133"/>
          <w:sz w:val="28"/>
          <w:szCs w:val="28"/>
        </w:rPr>
        <w:t>Data Mining Techniques</w:t>
      </w:r>
      <w:r w:rsidR="00105938">
        <w:rPr>
          <w:rFonts w:ascii="Times New Roman" w:hAnsi="Times New Roman" w:cs="Times New Roman"/>
          <w:b/>
          <w:color w:val="303133"/>
          <w:sz w:val="28"/>
          <w:szCs w:val="28"/>
        </w:rPr>
        <w:t xml:space="preserve"> used</w:t>
      </w:r>
      <w:r w:rsidR="00105938" w:rsidRPr="007A446E">
        <w:rPr>
          <w:rFonts w:ascii="Times New Roman" w:hAnsi="Times New Roman" w:cs="Times New Roman"/>
          <w:b/>
          <w:color w:val="303133"/>
        </w:rPr>
        <w:t xml:space="preserve"> </w:t>
      </w:r>
      <w:r w:rsidRPr="007A446E">
        <w:rPr>
          <w:rFonts w:ascii="Times New Roman" w:hAnsi="Times New Roman" w:cs="Times New Roman"/>
          <w:b/>
          <w:color w:val="303133"/>
        </w:rPr>
        <w:br/>
      </w:r>
    </w:p>
    <w:p w14:paraId="0000002E"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Within the context o</w:t>
      </w:r>
      <w:r w:rsidRPr="007A446E">
        <w:rPr>
          <w:rFonts w:ascii="Times New Roman" w:hAnsi="Times New Roman" w:cs="Times New Roman"/>
          <w:color w:val="303133"/>
        </w:rPr>
        <w:t xml:space="preserve">f articles reviewed, applications of data mining have been widely used in various enterprises ranging from public health-care, construction industry, food company, retailing to finance. Each field can be supported by different data mining techniques which </w:t>
      </w:r>
      <w:r w:rsidRPr="007A446E">
        <w:rPr>
          <w:rFonts w:ascii="Times New Roman" w:hAnsi="Times New Roman" w:cs="Times New Roman"/>
          <w:color w:val="303133"/>
        </w:rPr>
        <w:t xml:space="preserve">generally include classification, clustering, and dependency modeling. </w:t>
      </w:r>
    </w:p>
    <w:p w14:paraId="0000002F"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Classification is one of the most common learning methods in data mining. This task aims at mapping a data item into one of several predefined classes. </w:t>
      </w:r>
    </w:p>
    <w:p w14:paraId="00000030" w14:textId="024B585A"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Examples of classification meth</w:t>
      </w:r>
      <w:r w:rsidRPr="007A446E">
        <w:rPr>
          <w:rFonts w:ascii="Times New Roman" w:hAnsi="Times New Roman" w:cs="Times New Roman"/>
          <w:color w:val="303133"/>
        </w:rPr>
        <w:t>ods used as part of knowledge management include the classifying of the patients from primary health-care centers to specialists; the combination of the data mining and decision support approaches in planning of the regional health-care system; and the imp</w:t>
      </w:r>
      <w:r w:rsidRPr="007A446E">
        <w:rPr>
          <w:rFonts w:ascii="Times New Roman" w:hAnsi="Times New Roman" w:cs="Times New Roman"/>
          <w:color w:val="303133"/>
        </w:rPr>
        <w:t xml:space="preserve">lementation of visualization methods to facilitate KM and </w:t>
      </w:r>
      <w:r w:rsidR="002F42D7" w:rsidRPr="007A446E">
        <w:rPr>
          <w:rFonts w:ascii="Times New Roman" w:hAnsi="Times New Roman" w:cs="Times New Roman"/>
          <w:color w:val="303133"/>
        </w:rPr>
        <w:t>decision-making</w:t>
      </w:r>
      <w:r w:rsidRPr="007A446E">
        <w:rPr>
          <w:rFonts w:ascii="Times New Roman" w:hAnsi="Times New Roman" w:cs="Times New Roman"/>
          <w:color w:val="303133"/>
        </w:rPr>
        <w:t xml:space="preserve"> processes.</w:t>
      </w:r>
    </w:p>
    <w:p w14:paraId="00000031"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For small and middle businesses: food company domain, data mining can improve decision-making by knowledge cultivating method namely </w:t>
      </w:r>
      <w:proofErr w:type="spellStart"/>
      <w:r w:rsidRPr="007A446E">
        <w:rPr>
          <w:rFonts w:ascii="Times New Roman" w:hAnsi="Times New Roman" w:cs="Times New Roman"/>
          <w:color w:val="303133"/>
        </w:rPr>
        <w:t>Extenics</w:t>
      </w:r>
      <w:proofErr w:type="spellEnd"/>
      <w:r w:rsidRPr="007A446E">
        <w:rPr>
          <w:rFonts w:ascii="Times New Roman" w:hAnsi="Times New Roman" w:cs="Times New Roman"/>
          <w:color w:val="303133"/>
        </w:rPr>
        <w:t xml:space="preserve"> and Extension data mining (ED</w:t>
      </w:r>
      <w:r w:rsidRPr="007A446E">
        <w:rPr>
          <w:rFonts w:ascii="Times New Roman" w:hAnsi="Times New Roman" w:cs="Times New Roman"/>
          <w:color w:val="303133"/>
        </w:rPr>
        <w:t>M).</w:t>
      </w:r>
    </w:p>
    <w:p w14:paraId="00000032"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This method was the integration of data mining and knowledge management, to develop a decision support system platform for better decisions.</w:t>
      </w:r>
    </w:p>
    <w:p w14:paraId="00000033"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In the business organizations with a large volume of works, such companies wanted to better understand what the</w:t>
      </w:r>
      <w:r w:rsidRPr="007A446E">
        <w:rPr>
          <w:rFonts w:ascii="Times New Roman" w:hAnsi="Times New Roman" w:cs="Times New Roman"/>
          <w:color w:val="303133"/>
        </w:rPr>
        <w:t xml:space="preserve"> hidden patterns between the KM and its performance, using the combination of data mining techniques: Bayesian Network (BN) classifier and Rough Set Theory (RST) in their business could help companies producing the KM to be performed effectively and achiev</w:t>
      </w:r>
      <w:r w:rsidRPr="007A446E">
        <w:rPr>
          <w:rFonts w:ascii="Times New Roman" w:hAnsi="Times New Roman" w:cs="Times New Roman"/>
          <w:color w:val="303133"/>
        </w:rPr>
        <w:t>e higher efficacy resulted.</w:t>
      </w:r>
    </w:p>
    <w:p w14:paraId="00000034" w14:textId="77777777" w:rsidR="00A4120E" w:rsidRPr="007A446E" w:rsidRDefault="00D5588B" w:rsidP="00F969DF">
      <w:pPr>
        <w:numPr>
          <w:ilvl w:val="0"/>
          <w:numId w:val="2"/>
        </w:numPr>
        <w:shd w:val="clear" w:color="auto" w:fill="FFFFFF"/>
        <w:jc w:val="both"/>
        <w:rPr>
          <w:rFonts w:ascii="Times New Roman" w:hAnsi="Times New Roman" w:cs="Times New Roman"/>
          <w:bCs/>
          <w:color w:val="303133"/>
        </w:rPr>
      </w:pPr>
      <w:r w:rsidRPr="007A446E">
        <w:rPr>
          <w:rFonts w:ascii="Times New Roman" w:hAnsi="Times New Roman" w:cs="Times New Roman"/>
          <w:bCs/>
          <w:color w:val="303133"/>
        </w:rPr>
        <w:t>Common tools used for classification are decision trees, neural networks.</w:t>
      </w:r>
    </w:p>
    <w:p w14:paraId="00000035" w14:textId="77777777" w:rsidR="00A4120E" w:rsidRPr="007A446E" w:rsidRDefault="00D5588B" w:rsidP="00F969DF">
      <w:pPr>
        <w:numPr>
          <w:ilvl w:val="0"/>
          <w:numId w:val="2"/>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Bayesian network and rough set theory. </w:t>
      </w:r>
    </w:p>
    <w:p w14:paraId="00000036" w14:textId="77777777" w:rsidR="00A4120E" w:rsidRPr="007A446E" w:rsidRDefault="00D5588B" w:rsidP="00F969DF">
      <w:pPr>
        <w:numPr>
          <w:ilvl w:val="0"/>
          <w:numId w:val="2"/>
        </w:numPr>
        <w:shd w:val="clear" w:color="auto" w:fill="FFFFFF"/>
        <w:spacing w:after="920"/>
        <w:jc w:val="both"/>
        <w:rPr>
          <w:rFonts w:ascii="Times New Roman" w:hAnsi="Times New Roman" w:cs="Times New Roman"/>
          <w:color w:val="303133"/>
        </w:rPr>
      </w:pPr>
      <w:r w:rsidRPr="007A446E">
        <w:rPr>
          <w:rFonts w:ascii="Times New Roman" w:hAnsi="Times New Roman" w:cs="Times New Roman"/>
          <w:color w:val="303133"/>
        </w:rPr>
        <w:t>Clustering: This involved seeking to identify a finite set of categories and grouping together objects that are si</w:t>
      </w:r>
      <w:r w:rsidRPr="007A446E">
        <w:rPr>
          <w:rFonts w:ascii="Times New Roman" w:hAnsi="Times New Roman" w:cs="Times New Roman"/>
          <w:color w:val="303133"/>
        </w:rPr>
        <w:t>milar to each other and dissimilar to the objects belonging to other clusters.</w:t>
      </w:r>
    </w:p>
    <w:p w14:paraId="00000037" w14:textId="77777777" w:rsidR="00A4120E" w:rsidRPr="007A446E" w:rsidRDefault="00A4120E" w:rsidP="00F969DF">
      <w:pPr>
        <w:shd w:val="clear" w:color="auto" w:fill="FFFFFF"/>
        <w:spacing w:after="920"/>
        <w:jc w:val="both"/>
        <w:rPr>
          <w:rFonts w:ascii="Times New Roman" w:hAnsi="Times New Roman" w:cs="Times New Roman"/>
          <w:b/>
          <w:color w:val="303133"/>
        </w:rPr>
      </w:pPr>
    </w:p>
    <w:p w14:paraId="00000038" w14:textId="77777777" w:rsidR="00A4120E" w:rsidRPr="007A446E" w:rsidRDefault="00A4120E" w:rsidP="00F969DF">
      <w:pPr>
        <w:shd w:val="clear" w:color="auto" w:fill="FFFFFF"/>
        <w:spacing w:after="920"/>
        <w:jc w:val="both"/>
        <w:rPr>
          <w:rFonts w:ascii="Times New Roman" w:hAnsi="Times New Roman" w:cs="Times New Roman"/>
          <w:b/>
          <w:color w:val="303133"/>
        </w:rPr>
      </w:pPr>
    </w:p>
    <w:p w14:paraId="0000003A" w14:textId="5B344F45" w:rsidR="00A4120E" w:rsidRPr="007A446E" w:rsidRDefault="00A1137D" w:rsidP="00F969DF">
      <w:pPr>
        <w:shd w:val="clear" w:color="auto" w:fill="FFFFFF"/>
        <w:spacing w:after="920"/>
        <w:jc w:val="both"/>
        <w:rPr>
          <w:rFonts w:ascii="Times New Roman" w:hAnsi="Times New Roman" w:cs="Times New Roman"/>
          <w:b/>
          <w:color w:val="303133"/>
          <w:sz w:val="28"/>
          <w:szCs w:val="28"/>
        </w:rPr>
      </w:pPr>
      <w:r w:rsidRPr="007A446E">
        <w:rPr>
          <w:rFonts w:ascii="Times New Roman" w:hAnsi="Times New Roman" w:cs="Times New Roman"/>
          <w:b/>
          <w:color w:val="303133"/>
          <w:sz w:val="28"/>
          <w:szCs w:val="28"/>
        </w:rPr>
        <w:lastRenderedPageBreak/>
        <w:t>Applications</w:t>
      </w:r>
      <w:r w:rsidR="00D5588B" w:rsidRPr="007A446E">
        <w:rPr>
          <w:rFonts w:ascii="Times New Roman" w:hAnsi="Times New Roman" w:cs="Times New Roman"/>
          <w:b/>
          <w:color w:val="303133"/>
          <w:sz w:val="28"/>
          <w:szCs w:val="28"/>
        </w:rPr>
        <w:t xml:space="preserve"> </w:t>
      </w:r>
    </w:p>
    <w:p w14:paraId="0000003B" w14:textId="77777777" w:rsidR="00A4120E" w:rsidRPr="007A446E" w:rsidRDefault="00D5588B" w:rsidP="00F969DF">
      <w:pPr>
        <w:numPr>
          <w:ilvl w:val="0"/>
          <w:numId w:val="6"/>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 xml:space="preserve">Healthcare: clustering categories and attributes used in analyzing the similarities between community health centers. </w:t>
      </w:r>
    </w:p>
    <w:p w14:paraId="0000003C" w14:textId="77777777" w:rsidR="00A4120E" w:rsidRPr="007A446E" w:rsidRDefault="00D5588B" w:rsidP="00F969DF">
      <w:pPr>
        <w:numPr>
          <w:ilvl w:val="0"/>
          <w:numId w:val="6"/>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Retailing: clustering the segmentation for possible product line and brand extension to identify market to customer clusters.</w:t>
      </w:r>
    </w:p>
    <w:p w14:paraId="0000003D" w14:textId="77777777" w:rsidR="00A4120E" w:rsidRPr="007A446E" w:rsidRDefault="00D5588B" w:rsidP="00F969DF">
      <w:pPr>
        <w:numPr>
          <w:ilvl w:val="0"/>
          <w:numId w:val="6"/>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Financial/B</w:t>
      </w:r>
      <w:r w:rsidRPr="007A446E">
        <w:rPr>
          <w:rFonts w:ascii="Times New Roman" w:hAnsi="Times New Roman" w:cs="Times New Roman"/>
          <w:color w:val="303133"/>
        </w:rPr>
        <w:t>anking: identifying groups of corporate bond clusters according to the industry and a specific segment within an industry; then tuning cluster data for each industry as a template for predicting rating changes.</w:t>
      </w:r>
    </w:p>
    <w:p w14:paraId="0000003E" w14:textId="77777777" w:rsidR="00A4120E" w:rsidRPr="007A446E" w:rsidRDefault="00D5588B" w:rsidP="00F969DF">
      <w:pPr>
        <w:numPr>
          <w:ilvl w:val="0"/>
          <w:numId w:val="6"/>
        </w:numPr>
        <w:shd w:val="clear" w:color="auto" w:fill="FFFFFF"/>
        <w:jc w:val="both"/>
        <w:rPr>
          <w:rFonts w:ascii="Times New Roman" w:hAnsi="Times New Roman" w:cs="Times New Roman"/>
          <w:color w:val="303133"/>
        </w:rPr>
      </w:pPr>
      <w:r w:rsidRPr="007A446E">
        <w:rPr>
          <w:rFonts w:ascii="Times New Roman" w:hAnsi="Times New Roman" w:cs="Times New Roman"/>
          <w:color w:val="303133"/>
        </w:rPr>
        <w:t>Construction Industry: clustering textual dat</w:t>
      </w:r>
      <w:r w:rsidRPr="007A446E">
        <w:rPr>
          <w:rFonts w:ascii="Times New Roman" w:hAnsi="Times New Roman" w:cs="Times New Roman"/>
          <w:color w:val="303133"/>
        </w:rPr>
        <w:t>a to discover groups of similar access patterns.</w:t>
      </w:r>
    </w:p>
    <w:p w14:paraId="0000003F" w14:textId="77777777" w:rsidR="00A4120E" w:rsidRPr="007A446E" w:rsidRDefault="00D5588B" w:rsidP="00F969DF">
      <w:pPr>
        <w:numPr>
          <w:ilvl w:val="0"/>
          <w:numId w:val="6"/>
        </w:numPr>
        <w:shd w:val="clear" w:color="auto" w:fill="FFFFFF"/>
        <w:spacing w:after="920"/>
        <w:jc w:val="both"/>
        <w:rPr>
          <w:rFonts w:ascii="Times New Roman" w:hAnsi="Times New Roman" w:cs="Times New Roman"/>
          <w:color w:val="303133"/>
        </w:rPr>
      </w:pPr>
      <w:r w:rsidRPr="007A446E">
        <w:rPr>
          <w:rFonts w:ascii="Times New Roman" w:hAnsi="Times New Roman" w:cs="Times New Roman"/>
          <w:color w:val="303133"/>
        </w:rPr>
        <w:t>Collaboration and Teamwork: identifying groups of workers with similar task-related information needs based on the similarities of workers’ knowledge flow.</w:t>
      </w:r>
    </w:p>
    <w:p w14:paraId="00000040" w14:textId="4E138DFD" w:rsidR="00A4120E" w:rsidRPr="007A446E" w:rsidRDefault="00A1137D" w:rsidP="00F969DF">
      <w:pPr>
        <w:shd w:val="clear" w:color="auto" w:fill="FFFFFF"/>
        <w:jc w:val="both"/>
        <w:rPr>
          <w:rFonts w:ascii="Times New Roman" w:hAnsi="Times New Roman" w:cs="Times New Roman"/>
          <w:color w:val="303133"/>
          <w:sz w:val="28"/>
          <w:szCs w:val="28"/>
        </w:rPr>
      </w:pPr>
      <w:r w:rsidRPr="007A446E">
        <w:rPr>
          <w:rFonts w:ascii="Times New Roman" w:hAnsi="Times New Roman" w:cs="Times New Roman"/>
          <w:b/>
          <w:color w:val="303133"/>
          <w:sz w:val="28"/>
          <w:szCs w:val="28"/>
        </w:rPr>
        <w:t>Conclusion</w:t>
      </w:r>
    </w:p>
    <w:p w14:paraId="00000041" w14:textId="77777777" w:rsidR="00A4120E" w:rsidRPr="007A446E" w:rsidRDefault="00A4120E" w:rsidP="00F969DF">
      <w:pPr>
        <w:shd w:val="clear" w:color="auto" w:fill="FFFFFF"/>
        <w:jc w:val="both"/>
        <w:rPr>
          <w:rFonts w:ascii="Times New Roman" w:hAnsi="Times New Roman" w:cs="Times New Roman"/>
          <w:color w:val="303133"/>
        </w:rPr>
      </w:pPr>
    </w:p>
    <w:p w14:paraId="00000042" w14:textId="77777777" w:rsidR="00A4120E" w:rsidRPr="007A446E" w:rsidRDefault="00D5588B" w:rsidP="00F969DF">
      <w:pPr>
        <w:shd w:val="clear" w:color="auto" w:fill="FFFFFF"/>
        <w:jc w:val="both"/>
        <w:rPr>
          <w:rFonts w:ascii="Times New Roman" w:hAnsi="Times New Roman" w:cs="Times New Roman"/>
          <w:color w:val="303133"/>
        </w:rPr>
      </w:pPr>
      <w:r w:rsidRPr="007A446E">
        <w:rPr>
          <w:rFonts w:ascii="Times New Roman" w:hAnsi="Times New Roman" w:cs="Times New Roman"/>
          <w:color w:val="303133"/>
        </w:rPr>
        <w:t>In organization, knowledge is an impo</w:t>
      </w:r>
      <w:r w:rsidRPr="007A446E">
        <w:rPr>
          <w:rFonts w:ascii="Times New Roman" w:hAnsi="Times New Roman" w:cs="Times New Roman"/>
          <w:color w:val="303133"/>
        </w:rPr>
        <w:t xml:space="preserve">rtant resource. Management of knowledge resources has become a strong demand for development. Discovering useful knowledge has also a significant approach for management and decision making. </w:t>
      </w:r>
    </w:p>
    <w:sectPr w:rsidR="00A4120E" w:rsidRPr="007A4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61E1C"/>
    <w:multiLevelType w:val="multilevel"/>
    <w:tmpl w:val="8704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66172C"/>
    <w:multiLevelType w:val="multilevel"/>
    <w:tmpl w:val="3A786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A07AF"/>
    <w:multiLevelType w:val="multilevel"/>
    <w:tmpl w:val="F7D06EC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185317"/>
    <w:multiLevelType w:val="multilevel"/>
    <w:tmpl w:val="A0A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E45BE"/>
    <w:multiLevelType w:val="multilevel"/>
    <w:tmpl w:val="A70C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E1181A"/>
    <w:multiLevelType w:val="multilevel"/>
    <w:tmpl w:val="8E0C0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0E"/>
    <w:rsid w:val="00105938"/>
    <w:rsid w:val="002F42D7"/>
    <w:rsid w:val="0033711B"/>
    <w:rsid w:val="007A446E"/>
    <w:rsid w:val="00847CFC"/>
    <w:rsid w:val="00856A80"/>
    <w:rsid w:val="009C1464"/>
    <w:rsid w:val="00A1137D"/>
    <w:rsid w:val="00A4120E"/>
    <w:rsid w:val="00AB7462"/>
    <w:rsid w:val="00AF3AAE"/>
    <w:rsid w:val="00B657C0"/>
    <w:rsid w:val="00D5588B"/>
    <w:rsid w:val="00DD5BD2"/>
    <w:rsid w:val="00F96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174A"/>
  <w15:docId w15:val="{A424B710-0A0C-423F-8ED9-AB9CC664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G</cp:lastModifiedBy>
  <cp:revision>10</cp:revision>
  <cp:lastPrinted>2020-10-19T16:06:00Z</cp:lastPrinted>
  <dcterms:created xsi:type="dcterms:W3CDTF">2020-10-19T16:02:00Z</dcterms:created>
  <dcterms:modified xsi:type="dcterms:W3CDTF">2020-10-19T16:12:00Z</dcterms:modified>
</cp:coreProperties>
</file>