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C3" w:rsidRPr="001355E5" w:rsidRDefault="007D6BC3" w:rsidP="001355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Data Structure can be defined as </w:t>
      </w:r>
      <w:r w:rsidRP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way of storing and organiz</w:t>
      </w:r>
      <w:bookmarkStart w:id="0" w:name="_GoBack"/>
      <w:bookmarkEnd w:id="0"/>
      <w:r w:rsidRP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 data in the computer so that it can be used efficiently.</w:t>
      </w:r>
    </w:p>
    <w:p w:rsidR="007D6BC3" w:rsidRPr="001355E5" w:rsidRDefault="007D6BC3" w:rsidP="001355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Linear Data Structures:</w:t>
      </w:r>
      <w:r w:rsidRP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 data structure is called linear if all of its elements are arranged in the linear order. </w:t>
      </w:r>
    </w:p>
    <w:p w:rsidR="007D6BC3" w:rsidRPr="001355E5" w:rsidRDefault="007D6BC3" w:rsidP="001355E5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Arrays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355E5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Linked List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355E5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355E5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Queue</w:t>
      </w:r>
    </w:p>
    <w:p w:rsidR="007D6BC3" w:rsidRPr="001355E5" w:rsidRDefault="007D6BC3" w:rsidP="001355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Non Linear Data Structures:</w:t>
      </w:r>
      <w:r w:rsidRPr="001355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The data elements are not arranged in sequential structure.</w:t>
      </w:r>
    </w:p>
    <w:p w:rsidR="007D6BC3" w:rsidRPr="001355E5" w:rsidRDefault="007D6BC3" w:rsidP="001355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Trees,</w:t>
      </w:r>
      <w:r w:rsidRPr="001355E5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5E5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Graphs.</w:t>
      </w: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6BC3" w:rsidRDefault="007D6BC3" w:rsidP="00CD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B251C" w:rsidRDefault="009B251C" w:rsidP="009B25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098800" cy="2064385"/>
            <wp:effectExtent l="0" t="0" r="6350" b="0"/>
            <wp:docPr id="1" name="Picture 1" descr="http://faculty.cs.niu.edu/~mcmahon/CS241/Notes/bin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cs.niu.edu/~mcmahon/CS241/Notes/bintre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51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C" w:rsidRPr="00CD05FC" w:rsidRDefault="00CD05FC" w:rsidP="00CD0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The number of sub</w:t>
      </w:r>
      <w:r w:rsidR="000227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trees of a node is called the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degree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of the node. In a binary tree, all nodes have degree 0, 1, or 2.</w:t>
      </w:r>
    </w:p>
    <w:p w:rsidR="00CD05FC" w:rsidRPr="00CD05FC" w:rsidRDefault="00CD05FC" w:rsidP="00CD0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A node of degree zero is called a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terminal node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leaf node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D05FC" w:rsidRPr="00CD05FC" w:rsidRDefault="00CD05FC" w:rsidP="00CD0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A non-leaf node is often called a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branch node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D05FC" w:rsidRPr="00CD05FC" w:rsidRDefault="00CD05FC" w:rsidP="00CD0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degree of a tree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maximum degree of a node in the tree. A binary tree is degree 2.</w:t>
      </w:r>
    </w:p>
    <w:p w:rsidR="00A128B3" w:rsidRDefault="00A128B3"/>
    <w:p w:rsidR="00CD05FC" w:rsidRDefault="00CD05FC"/>
    <w:p w:rsidR="00CD05FC" w:rsidRPr="00CD05FC" w:rsidRDefault="00CD05FC" w:rsidP="00CD0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of </w:t>
      </w:r>
      <w:proofErr w:type="spellStart"/>
      <w:proofErr w:type="gramStart"/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i</w:t>
      </w:r>
      <w:proofErr w:type="spellEnd"/>
      <w:proofErr w:type="gramEnd"/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length of the longest path from </w:t>
      </w:r>
      <w:proofErr w:type="spellStart"/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i</w:t>
      </w:r>
      <w:proofErr w:type="spellEnd"/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to a leaf. Thus all leaves in the tree are at height 0.</w:t>
      </w:r>
    </w:p>
    <w:p w:rsidR="00CD05FC" w:rsidRPr="00CD05FC" w:rsidRDefault="00CD05FC" w:rsidP="00CD0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 of a tree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equal to the height of the root. The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depth of a tree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equal to the level or depth of the deepest leaf; this is always equal to the height of the tree.</w:t>
      </w:r>
    </w:p>
    <w:p w:rsidR="00CD05FC" w:rsidRPr="00CD05FC" w:rsidRDefault="00CD05FC" w:rsidP="00CD0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If there is a directed path from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1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2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1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an ancestor of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2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2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 is a descendant of 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D05F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t>1</w:t>
      </w:r>
      <w:r w:rsidRPr="00CD05F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656A4" w:rsidRDefault="009656A4" w:rsidP="009656A4">
      <w:pPr>
        <w:rPr>
          <w:rFonts w:ascii="Arial" w:hAnsi="Arial" w:cs="Arial"/>
          <w:color w:val="222222"/>
          <w:shd w:val="clear" w:color="auto" w:fill="FFFFFF"/>
        </w:rPr>
      </w:pPr>
    </w:p>
    <w:p w:rsidR="009656A4" w:rsidRDefault="009656A4" w:rsidP="009656A4">
      <w:r w:rsidRPr="009656A4">
        <w:rPr>
          <w:rFonts w:ascii="Arial" w:hAnsi="Arial" w:cs="Arial"/>
          <w:color w:val="222222"/>
          <w:shd w:val="clear" w:color="auto" w:fill="FFFFFF"/>
        </w:rPr>
        <w:t>The </w:t>
      </w:r>
      <w:r w:rsidRPr="009656A4">
        <w:rPr>
          <w:rFonts w:ascii="Arial" w:hAnsi="Arial" w:cs="Arial"/>
          <w:b/>
          <w:bCs/>
          <w:color w:val="222222"/>
          <w:shd w:val="clear" w:color="auto" w:fill="FFFFFF"/>
        </w:rPr>
        <w:t>depth</w:t>
      </w:r>
      <w:r w:rsidRPr="009656A4">
        <w:rPr>
          <w:rFonts w:ascii="Arial" w:hAnsi="Arial" w:cs="Arial"/>
          <w:color w:val="222222"/>
          <w:shd w:val="clear" w:color="auto" w:fill="FFFFFF"/>
        </w:rPr>
        <w:t xml:space="preserve"> of a node is the number of edges </w:t>
      </w:r>
      <w:r w:rsidR="00174F90">
        <w:rPr>
          <w:rFonts w:ascii="Arial" w:hAnsi="Arial" w:cs="Arial"/>
          <w:color w:val="222222"/>
          <w:shd w:val="clear" w:color="auto" w:fill="FFFFFF"/>
        </w:rPr>
        <w:t>from the root to that</w:t>
      </w:r>
      <w:r w:rsidRPr="009656A4">
        <w:rPr>
          <w:rFonts w:ascii="Arial" w:hAnsi="Arial" w:cs="Arial"/>
          <w:color w:val="222222"/>
          <w:shd w:val="clear" w:color="auto" w:fill="FFFFFF"/>
        </w:rPr>
        <w:t xml:space="preserve"> node. The height of a node </w:t>
      </w:r>
      <w:r w:rsidR="00174F90">
        <w:rPr>
          <w:rFonts w:ascii="Arial" w:hAnsi="Arial" w:cs="Arial"/>
          <w:color w:val="222222"/>
          <w:shd w:val="clear" w:color="auto" w:fill="FFFFFF"/>
        </w:rPr>
        <w:t xml:space="preserve">is the number of edges from that </w:t>
      </w:r>
      <w:r w:rsidRPr="009656A4">
        <w:rPr>
          <w:rFonts w:ascii="Arial" w:hAnsi="Arial" w:cs="Arial"/>
          <w:color w:val="222222"/>
          <w:shd w:val="clear" w:color="auto" w:fill="FFFFFF"/>
        </w:rPr>
        <w:t>node to the deepest leaf. The height of a </w:t>
      </w:r>
      <w:r w:rsidRPr="009656A4"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 w:rsidRPr="009656A4">
        <w:rPr>
          <w:rFonts w:ascii="Arial" w:hAnsi="Arial" w:cs="Arial"/>
          <w:color w:val="222222"/>
          <w:shd w:val="clear" w:color="auto" w:fill="FFFFFF"/>
        </w:rPr>
        <w:t> is a height of the root. A full </w:t>
      </w:r>
      <w:r w:rsidRPr="009656A4">
        <w:rPr>
          <w:rFonts w:ascii="Arial" w:hAnsi="Arial" w:cs="Arial"/>
          <w:b/>
          <w:bCs/>
          <w:color w:val="222222"/>
          <w:shd w:val="clear" w:color="auto" w:fill="FFFFFF"/>
        </w:rPr>
        <w:t>binary tree</w:t>
      </w:r>
      <w:r w:rsidRPr="009656A4">
        <w:rPr>
          <w:rFonts w:ascii="Arial" w:hAnsi="Arial" w:cs="Arial"/>
          <w:color w:val="222222"/>
          <w:shd w:val="clear" w:color="auto" w:fill="FFFFFF"/>
        </w:rPr>
        <w:t>.is a </w:t>
      </w:r>
      <w:r w:rsidRPr="009656A4">
        <w:rPr>
          <w:rFonts w:ascii="Arial" w:hAnsi="Arial" w:cs="Arial"/>
          <w:b/>
          <w:bCs/>
          <w:color w:val="222222"/>
          <w:shd w:val="clear" w:color="auto" w:fill="FFFFFF"/>
        </w:rPr>
        <w:t>binary tree</w:t>
      </w:r>
      <w:r w:rsidRPr="009656A4">
        <w:rPr>
          <w:rFonts w:ascii="Arial" w:hAnsi="Arial" w:cs="Arial"/>
          <w:color w:val="222222"/>
          <w:shd w:val="clear" w:color="auto" w:fill="FFFFFF"/>
        </w:rPr>
        <w:t> in which each node has exactly zero or two children.</w:t>
      </w:r>
    </w:p>
    <w:p w:rsidR="009656A4" w:rsidRDefault="009656A4">
      <w:pPr>
        <w:rPr>
          <w:color w:val="000000"/>
          <w:sz w:val="27"/>
          <w:szCs w:val="27"/>
        </w:rPr>
      </w:pPr>
    </w:p>
    <w:p w:rsidR="00CD05FC" w:rsidRDefault="00CD05FC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level of the root is zero; and the level of any other node is one higher than that of its parent. Or to put it another way, the level or depth of a node </w:t>
      </w:r>
      <w:proofErr w:type="spellStart"/>
      <w:proofErr w:type="gramStart"/>
      <w:r>
        <w:rPr>
          <w:rStyle w:val="Emphasis"/>
          <w:color w:val="000000"/>
          <w:sz w:val="27"/>
          <w:szCs w:val="27"/>
        </w:rPr>
        <w:t>n</w:t>
      </w:r>
      <w:r>
        <w:rPr>
          <w:rStyle w:val="Emphasis"/>
          <w:color w:val="000000"/>
          <w:sz w:val="20"/>
          <w:szCs w:val="20"/>
          <w:vertAlign w:val="subscript"/>
        </w:rPr>
        <w:t>i</w:t>
      </w:r>
      <w:proofErr w:type="spellEnd"/>
      <w:proofErr w:type="gramEnd"/>
      <w:r>
        <w:rPr>
          <w:color w:val="000000"/>
          <w:sz w:val="27"/>
          <w:szCs w:val="27"/>
        </w:rPr>
        <w:t> is the length of the unique path from the root to </w:t>
      </w:r>
      <w:proofErr w:type="spellStart"/>
      <w:r>
        <w:rPr>
          <w:rStyle w:val="Emphasis"/>
          <w:color w:val="000000"/>
          <w:sz w:val="27"/>
          <w:szCs w:val="27"/>
        </w:rPr>
        <w:t>n</w:t>
      </w:r>
      <w:r>
        <w:rPr>
          <w:rStyle w:val="Emphasis"/>
          <w:color w:val="000000"/>
          <w:sz w:val="20"/>
          <w:szCs w:val="20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.</w:t>
      </w:r>
    </w:p>
    <w:p w:rsidR="00215CD9" w:rsidRPr="00215CD9" w:rsidRDefault="00215CD9" w:rsidP="00215C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27"/>
          <w:szCs w:val="27"/>
        </w:rPr>
      </w:pPr>
      <w:r w:rsidRPr="00215CD9">
        <w:rPr>
          <w:rFonts w:ascii="Georgia" w:eastAsia="Times New Roman" w:hAnsi="Georgia" w:cs="Times New Roman"/>
          <w:sz w:val="27"/>
          <w:szCs w:val="27"/>
        </w:rPr>
        <w:t>Subtype polymorphism is also known as </w:t>
      </w:r>
      <w:r w:rsidRPr="00215CD9">
        <w:rPr>
          <w:rFonts w:ascii="Georgia" w:eastAsia="Times New Roman" w:hAnsi="Georgia" w:cs="Times New Roman"/>
          <w:b/>
          <w:bCs/>
          <w:sz w:val="27"/>
          <w:szCs w:val="27"/>
        </w:rPr>
        <w:t>runtime polymorphism</w:t>
      </w:r>
      <w:r w:rsidRPr="00215CD9">
        <w:rPr>
          <w:rFonts w:ascii="Georgia" w:eastAsia="Times New Roman" w:hAnsi="Georgia" w:cs="Times New Roman"/>
          <w:sz w:val="27"/>
          <w:szCs w:val="27"/>
        </w:rPr>
        <w:t>.</w:t>
      </w:r>
    </w:p>
    <w:p w:rsidR="00215CD9" w:rsidRPr="00215CD9" w:rsidRDefault="00215CD9" w:rsidP="00215C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27"/>
          <w:szCs w:val="27"/>
        </w:rPr>
      </w:pPr>
      <w:r w:rsidRPr="00215CD9">
        <w:rPr>
          <w:rFonts w:ascii="Georgia" w:eastAsia="Times New Roman" w:hAnsi="Georgia" w:cs="Times New Roman"/>
          <w:sz w:val="27"/>
          <w:szCs w:val="27"/>
        </w:rPr>
        <w:lastRenderedPageBreak/>
        <w:t>Parametric polymorphism is also known as </w:t>
      </w:r>
      <w:r w:rsidRPr="00215CD9">
        <w:rPr>
          <w:rFonts w:ascii="Georgia" w:eastAsia="Times New Roman" w:hAnsi="Georgia" w:cs="Times New Roman"/>
          <w:b/>
          <w:bCs/>
          <w:sz w:val="27"/>
          <w:szCs w:val="27"/>
        </w:rPr>
        <w:t>compile-time polymorphism</w:t>
      </w:r>
      <w:r w:rsidRPr="00215CD9">
        <w:rPr>
          <w:rFonts w:ascii="Georgia" w:eastAsia="Times New Roman" w:hAnsi="Georgia" w:cs="Times New Roman"/>
          <w:sz w:val="27"/>
          <w:szCs w:val="27"/>
        </w:rPr>
        <w:t>.</w:t>
      </w:r>
    </w:p>
    <w:p w:rsidR="00215CD9" w:rsidRPr="00215CD9" w:rsidRDefault="00215CD9" w:rsidP="00215C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27"/>
          <w:szCs w:val="27"/>
        </w:rPr>
      </w:pPr>
      <w:r w:rsidRPr="00215CD9">
        <w:rPr>
          <w:rFonts w:ascii="Georgia" w:eastAsia="Times New Roman" w:hAnsi="Georgia" w:cs="Times New Roman"/>
          <w:sz w:val="27"/>
          <w:szCs w:val="27"/>
        </w:rPr>
        <w:t>Ad-hoc polymorphism is also known as </w:t>
      </w:r>
      <w:r w:rsidRPr="00215CD9">
        <w:rPr>
          <w:rFonts w:ascii="Georgia" w:eastAsia="Times New Roman" w:hAnsi="Georgia" w:cs="Times New Roman"/>
          <w:b/>
          <w:bCs/>
          <w:sz w:val="27"/>
          <w:szCs w:val="27"/>
        </w:rPr>
        <w:t>overloading</w:t>
      </w:r>
      <w:r w:rsidRPr="00215CD9">
        <w:rPr>
          <w:rFonts w:ascii="Georgia" w:eastAsia="Times New Roman" w:hAnsi="Georgia" w:cs="Times New Roman"/>
          <w:sz w:val="27"/>
          <w:szCs w:val="27"/>
        </w:rPr>
        <w:t>.</w:t>
      </w:r>
    </w:p>
    <w:p w:rsidR="00215CD9" w:rsidRPr="00215CD9" w:rsidRDefault="00215CD9" w:rsidP="00215C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27"/>
          <w:szCs w:val="27"/>
        </w:rPr>
      </w:pPr>
      <w:r w:rsidRPr="00215CD9">
        <w:rPr>
          <w:rFonts w:ascii="Georgia" w:eastAsia="Times New Roman" w:hAnsi="Georgia" w:cs="Times New Roman"/>
          <w:sz w:val="27"/>
          <w:szCs w:val="27"/>
        </w:rPr>
        <w:t>Coercion is also known as (implicit or explicit) </w:t>
      </w:r>
      <w:r w:rsidRPr="00215CD9">
        <w:rPr>
          <w:rFonts w:ascii="Georgia" w:eastAsia="Times New Roman" w:hAnsi="Georgia" w:cs="Times New Roman"/>
          <w:b/>
          <w:bCs/>
          <w:sz w:val="27"/>
          <w:szCs w:val="27"/>
        </w:rPr>
        <w:t>casting</w:t>
      </w:r>
      <w:r w:rsidRPr="00215CD9">
        <w:rPr>
          <w:rFonts w:ascii="Georgia" w:eastAsia="Times New Roman" w:hAnsi="Georgia" w:cs="Times New Roman"/>
          <w:sz w:val="27"/>
          <w:szCs w:val="27"/>
        </w:rPr>
        <w:t>.</w:t>
      </w:r>
    </w:p>
    <w:p w:rsidR="00215CD9" w:rsidRDefault="00215CD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Default="00257549">
      <w:pPr>
        <w:rPr>
          <w:color w:val="000000"/>
          <w:sz w:val="27"/>
          <w:szCs w:val="27"/>
        </w:rPr>
      </w:pPr>
    </w:p>
    <w:p w:rsidR="00257549" w:rsidRPr="00257549" w:rsidRDefault="00257549" w:rsidP="00257549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25754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5754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"https://www.onlineinterviewquestions.com/mysql-interview-questions/" \l "collapseUnfiled27" </w:instrText>
      </w:r>
      <w:r w:rsidRPr="0025754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57549" w:rsidRPr="00257549" w:rsidRDefault="00257549" w:rsidP="0025754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7549">
        <w:rPr>
          <w:rFonts w:ascii="Arial" w:eastAsia="Times New Roman" w:hAnsi="Arial" w:cs="Arial"/>
          <w:color w:val="000000"/>
          <w:sz w:val="27"/>
          <w:szCs w:val="27"/>
        </w:rPr>
        <w:lastRenderedPageBreak/>
        <w:t>27. What are HEAP tables in MySQL?</w:t>
      </w:r>
    </w:p>
    <w:p w:rsidR="00257549" w:rsidRDefault="00257549" w:rsidP="00257549">
      <w:pPr>
        <w:rPr>
          <w:rFonts w:ascii="Arial" w:hAnsi="Arial" w:cs="Arial"/>
          <w:color w:val="212529"/>
          <w:shd w:val="clear" w:color="auto" w:fill="FFFFFF"/>
        </w:rPr>
      </w:pPr>
      <w:r w:rsidRPr="0025754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Style w:val="Strong"/>
          <w:rFonts w:ascii="Arial" w:hAnsi="Arial" w:cs="Arial"/>
          <w:color w:val="212529"/>
          <w:shd w:val="clear" w:color="auto" w:fill="FFFFFF"/>
        </w:rPr>
        <w:t>HEAP tables</w:t>
      </w:r>
      <w:r>
        <w:rPr>
          <w:rFonts w:ascii="Arial" w:hAnsi="Arial" w:cs="Arial"/>
          <w:color w:val="212529"/>
          <w:shd w:val="clear" w:color="auto" w:fill="FFFFFF"/>
        </w:rPr>
        <w:t> are in-memory. They are usually used for high-speed temporary storage. No TEXT or BLOB fields are allowed within HEAP tables. You can only use the comparison operators = and &lt; =&gt;. HEAP tables do not support </w:t>
      </w:r>
      <w:r>
        <w:rPr>
          <w:rStyle w:val="Strong"/>
          <w:rFonts w:ascii="Arial" w:hAnsi="Arial" w:cs="Arial"/>
          <w:color w:val="212529"/>
          <w:shd w:val="clear" w:color="auto" w:fill="FFFFFF"/>
        </w:rPr>
        <w:t>AUTO_INCREMENT</w:t>
      </w:r>
      <w:r>
        <w:rPr>
          <w:rFonts w:ascii="Arial" w:hAnsi="Arial" w:cs="Arial"/>
          <w:color w:val="212529"/>
          <w:shd w:val="clear" w:color="auto" w:fill="FFFFFF"/>
        </w:rPr>
        <w:t>. Indexes must be </w:t>
      </w:r>
      <w:r>
        <w:rPr>
          <w:rStyle w:val="Strong"/>
          <w:rFonts w:ascii="Arial" w:hAnsi="Arial" w:cs="Arial"/>
          <w:color w:val="212529"/>
          <w:shd w:val="clear" w:color="auto" w:fill="FFFFFF"/>
        </w:rPr>
        <w:t>NOT NULL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8A0FAE" w:rsidRDefault="008A0FAE" w:rsidP="00257549">
      <w:pPr>
        <w:rPr>
          <w:rFonts w:ascii="Arial" w:hAnsi="Arial" w:cs="Arial"/>
          <w:color w:val="212529"/>
          <w:shd w:val="clear" w:color="auto" w:fill="FFFFFF"/>
        </w:rPr>
      </w:pPr>
    </w:p>
    <w:p w:rsidR="008A0FAE" w:rsidRPr="008A0FAE" w:rsidRDefault="008A0FAE" w:rsidP="008A0FAE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8A0FA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A0FA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"https://www.onlineinterviewquestions.com/mysql-interview-questions/" \l "collapseUnfiled28" </w:instrText>
      </w:r>
      <w:r w:rsidRPr="008A0FA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8A0FAE" w:rsidRPr="008A0FAE" w:rsidRDefault="008A0FAE" w:rsidP="008A0FA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0FAE">
        <w:rPr>
          <w:rFonts w:ascii="Arial" w:eastAsia="Times New Roman" w:hAnsi="Arial" w:cs="Arial"/>
          <w:color w:val="000000"/>
          <w:sz w:val="27"/>
          <w:szCs w:val="27"/>
        </w:rPr>
        <w:t> How many values can the SET function of MySQL take?</w:t>
      </w:r>
    </w:p>
    <w:p w:rsidR="008A0FAE" w:rsidRDefault="008A0FAE" w:rsidP="00257549">
      <w:pPr>
        <w:rPr>
          <w:rFonts w:ascii="Arial" w:hAnsi="Arial" w:cs="Arial"/>
          <w:color w:val="212529"/>
          <w:shd w:val="clear" w:color="auto" w:fill="FFFFFF"/>
        </w:rPr>
      </w:pPr>
      <w:r w:rsidRPr="008A0FA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Arial" w:hAnsi="Arial" w:cs="Arial"/>
          <w:color w:val="212529"/>
          <w:shd w:val="clear" w:color="auto" w:fill="FFFFFF"/>
        </w:rPr>
        <w:t>MySQL set can take zero or more values but at the maximum it can take 64 values.</w:t>
      </w:r>
    </w:p>
    <w:p w:rsidR="008A0FAE" w:rsidRDefault="008A0FAE" w:rsidP="00257549">
      <w:pPr>
        <w:rPr>
          <w:rFonts w:ascii="Arial" w:hAnsi="Arial" w:cs="Arial"/>
          <w:color w:val="212529"/>
          <w:shd w:val="clear" w:color="auto" w:fill="FFFFFF"/>
        </w:rPr>
      </w:pPr>
    </w:p>
    <w:p w:rsidR="008A0FAE" w:rsidRPr="008A0FAE" w:rsidRDefault="008A0FAE" w:rsidP="008A0F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color w:val="212529"/>
          <w:sz w:val="24"/>
          <w:szCs w:val="24"/>
        </w:rPr>
        <w:t>The following table describes the maximum length for each type of identifier.</w:t>
      </w:r>
    </w:p>
    <w:p w:rsidR="008A0FAE" w:rsidRPr="008A0FAE" w:rsidRDefault="008A0FAE" w:rsidP="008A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b/>
          <w:bCs/>
          <w:color w:val="212529"/>
          <w:sz w:val="24"/>
          <w:szCs w:val="24"/>
        </w:rPr>
        <w:t>Database </w:t>
      </w:r>
      <w:r w:rsidRPr="008A0FAE">
        <w:rPr>
          <w:rFonts w:ascii="Arial" w:eastAsia="Times New Roman" w:hAnsi="Arial" w:cs="Arial"/>
          <w:color w:val="212529"/>
          <w:sz w:val="24"/>
          <w:szCs w:val="24"/>
        </w:rPr>
        <w:t>64 bytes</w:t>
      </w:r>
    </w:p>
    <w:p w:rsidR="008A0FAE" w:rsidRPr="008A0FAE" w:rsidRDefault="008A0FAE" w:rsidP="008A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b/>
          <w:bCs/>
          <w:color w:val="212529"/>
          <w:sz w:val="24"/>
          <w:szCs w:val="24"/>
        </w:rPr>
        <w:t>Table </w:t>
      </w:r>
      <w:r w:rsidRPr="008A0FAE">
        <w:rPr>
          <w:rFonts w:ascii="Arial" w:eastAsia="Times New Roman" w:hAnsi="Arial" w:cs="Arial"/>
          <w:color w:val="212529"/>
          <w:sz w:val="24"/>
          <w:szCs w:val="24"/>
        </w:rPr>
        <w:t>64 bytes</w:t>
      </w:r>
    </w:p>
    <w:p w:rsidR="008A0FAE" w:rsidRPr="008A0FAE" w:rsidRDefault="008A0FAE" w:rsidP="008A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b/>
          <w:bCs/>
          <w:color w:val="212529"/>
          <w:sz w:val="24"/>
          <w:szCs w:val="24"/>
        </w:rPr>
        <w:t>Column </w:t>
      </w:r>
      <w:r w:rsidRPr="008A0FAE">
        <w:rPr>
          <w:rFonts w:ascii="Arial" w:eastAsia="Times New Roman" w:hAnsi="Arial" w:cs="Arial"/>
          <w:color w:val="212529"/>
          <w:sz w:val="24"/>
          <w:szCs w:val="24"/>
        </w:rPr>
        <w:t>64 bytes</w:t>
      </w:r>
    </w:p>
    <w:p w:rsidR="008A0FAE" w:rsidRPr="008A0FAE" w:rsidRDefault="008A0FAE" w:rsidP="008A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b/>
          <w:bCs/>
          <w:color w:val="212529"/>
          <w:sz w:val="24"/>
          <w:szCs w:val="24"/>
        </w:rPr>
        <w:t>Index </w:t>
      </w:r>
      <w:r w:rsidRPr="008A0FAE">
        <w:rPr>
          <w:rFonts w:ascii="Arial" w:eastAsia="Times New Roman" w:hAnsi="Arial" w:cs="Arial"/>
          <w:color w:val="212529"/>
          <w:sz w:val="24"/>
          <w:szCs w:val="24"/>
        </w:rPr>
        <w:t>64 bytes</w:t>
      </w:r>
    </w:p>
    <w:p w:rsidR="008A0FAE" w:rsidRPr="008A0FAE" w:rsidRDefault="008A0FAE" w:rsidP="008A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A0FAE">
        <w:rPr>
          <w:rFonts w:ascii="Arial" w:eastAsia="Times New Roman" w:hAnsi="Arial" w:cs="Arial"/>
          <w:b/>
          <w:bCs/>
          <w:color w:val="212529"/>
          <w:sz w:val="24"/>
          <w:szCs w:val="24"/>
        </w:rPr>
        <w:t>Alias </w:t>
      </w:r>
      <w:r w:rsidRPr="008A0FAE">
        <w:rPr>
          <w:rFonts w:ascii="Arial" w:eastAsia="Times New Roman" w:hAnsi="Arial" w:cs="Arial"/>
          <w:color w:val="212529"/>
          <w:sz w:val="24"/>
          <w:szCs w:val="24"/>
        </w:rPr>
        <w:t>255 bytes</w:t>
      </w:r>
    </w:p>
    <w:p w:rsidR="008A0FAE" w:rsidRDefault="00CA2F8A" w:rsidP="00257549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does not support COMMIT and STORED PROCEDURES functions version less than 5.0.</w:t>
      </w:r>
    </w:p>
    <w:p w:rsidR="00687C68" w:rsidRDefault="00687C68" w:rsidP="00257549">
      <w:pPr>
        <w:rPr>
          <w:rFonts w:ascii="Arial" w:hAnsi="Arial" w:cs="Arial"/>
          <w:color w:val="212529"/>
          <w:shd w:val="clear" w:color="auto" w:fill="FFFFFF"/>
        </w:rPr>
      </w:pPr>
    </w:p>
    <w:p w:rsidR="00687C68" w:rsidRDefault="00687C68" w:rsidP="00687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" w:hAnsi="Lucida Sans"/>
          <w:color w:val="004D40"/>
          <w:sz w:val="27"/>
          <w:szCs w:val="27"/>
        </w:rPr>
      </w:pPr>
      <w:r>
        <w:rPr>
          <w:rFonts w:ascii="Lucida Sans" w:hAnsi="Lucida Sans"/>
          <w:color w:val="004D40"/>
          <w:sz w:val="27"/>
          <w:szCs w:val="27"/>
        </w:rPr>
        <w:t>Wildcards are commonly used in computer programming, database </w:t>
      </w:r>
      <w:hyperlink r:id="rId6" w:history="1"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</w:rPr>
          <w:t>SQL</w:t>
        </w:r>
      </w:hyperlink>
      <w:r>
        <w:rPr>
          <w:rFonts w:ascii="Lucida Sans" w:hAnsi="Lucida Sans"/>
          <w:color w:val="004D40"/>
          <w:sz w:val="27"/>
          <w:szCs w:val="27"/>
        </w:rPr>
        <w:t> search queries, and when navigating through </w:t>
      </w:r>
      <w:hyperlink r:id="rId7" w:history="1"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</w:rPr>
          <w:t>DOS</w:t>
        </w:r>
      </w:hyperlink>
      <w:r>
        <w:rPr>
          <w:rFonts w:ascii="Lucida Sans" w:hAnsi="Lucida Sans"/>
          <w:color w:val="004D40"/>
          <w:sz w:val="27"/>
          <w:szCs w:val="27"/>
        </w:rPr>
        <w:t> or </w:t>
      </w:r>
      <w:hyperlink r:id="rId8" w:history="1">
        <w:proofErr w:type="gramStart"/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</w:rPr>
          <w:t>Unix</w:t>
        </w:r>
        <w:proofErr w:type="gramEnd"/>
      </w:hyperlink>
      <w:r>
        <w:rPr>
          <w:rFonts w:ascii="Lucida Sans" w:hAnsi="Lucida Sans"/>
          <w:color w:val="004D40"/>
          <w:sz w:val="27"/>
          <w:szCs w:val="27"/>
        </w:rPr>
        <w:t> directories via the </w:t>
      </w:r>
      <w:hyperlink r:id="rId9" w:history="1"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</w:rPr>
          <w:t>command prompt</w:t>
        </w:r>
      </w:hyperlink>
      <w:r>
        <w:rPr>
          <w:rFonts w:ascii="Lucida Sans" w:hAnsi="Lucida Sans"/>
          <w:color w:val="004D40"/>
          <w:sz w:val="27"/>
          <w:szCs w:val="27"/>
        </w:rPr>
        <w:t>.</w:t>
      </w:r>
    </w:p>
    <w:p w:rsidR="00687C68" w:rsidRDefault="00687C68" w:rsidP="00687C68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Lucida Sans" w:hAnsi="Lucida Sans"/>
          <w:color w:val="004D40"/>
          <w:sz w:val="27"/>
          <w:szCs w:val="27"/>
        </w:rPr>
      </w:pPr>
      <w:r>
        <w:rPr>
          <w:rFonts w:ascii="Lucida Sans" w:hAnsi="Lucida Sans"/>
          <w:color w:val="004D40"/>
          <w:sz w:val="27"/>
          <w:szCs w:val="27"/>
        </w:rPr>
        <w:t>Below are some popular uses for wildcards:</w:t>
      </w:r>
    </w:p>
    <w:p w:rsidR="00687C68" w:rsidRDefault="00687C68" w:rsidP="00687C6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600" w:right="300"/>
        <w:rPr>
          <w:rFonts w:ascii="Lucida Sans" w:hAnsi="Lucida Sans"/>
          <w:color w:val="004D40"/>
          <w:sz w:val="27"/>
          <w:szCs w:val="27"/>
        </w:rPr>
      </w:pPr>
      <w:r>
        <w:rPr>
          <w:rFonts w:ascii="Lucida Sans" w:hAnsi="Lucida Sans"/>
          <w:b/>
          <w:bCs/>
          <w:color w:val="004D40"/>
          <w:sz w:val="27"/>
          <w:szCs w:val="27"/>
        </w:rPr>
        <w:t>Regular Expressions</w:t>
      </w:r>
      <w:r>
        <w:rPr>
          <w:rFonts w:ascii="Lucida Sans" w:hAnsi="Lucida Sans"/>
          <w:color w:val="004D40"/>
          <w:sz w:val="27"/>
          <w:szCs w:val="27"/>
        </w:rPr>
        <w:t xml:space="preserve"> - A period (.) matches a single character, </w:t>
      </w:r>
      <w:proofErr w:type="gramStart"/>
      <w:r>
        <w:rPr>
          <w:rFonts w:ascii="Lucida Sans" w:hAnsi="Lucida Sans"/>
          <w:color w:val="004D40"/>
          <w:sz w:val="27"/>
          <w:szCs w:val="27"/>
        </w:rPr>
        <w:t>while .</w:t>
      </w:r>
      <w:proofErr w:type="gramEnd"/>
      <w:r>
        <w:rPr>
          <w:rFonts w:ascii="Lucida Sans" w:hAnsi="Lucida Sans"/>
          <w:color w:val="004D40"/>
          <w:sz w:val="27"/>
          <w:szCs w:val="27"/>
        </w:rPr>
        <w:t>* matches zero or more characters and .+ matches one or more characters.</w:t>
      </w:r>
      <w:r>
        <w:rPr>
          <w:rFonts w:ascii="Lucida Sans" w:hAnsi="Lucida Sans"/>
          <w:color w:val="004D40"/>
          <w:sz w:val="27"/>
          <w:szCs w:val="27"/>
        </w:rPr>
        <w:br/>
        <w:t>Example: </w:t>
      </w:r>
      <w:r>
        <w:rPr>
          <w:rStyle w:val="command"/>
          <w:rFonts w:ascii="Courier New" w:hAnsi="Courier New" w:cs="Courier New"/>
          <w:color w:val="00897B"/>
        </w:rPr>
        <w:t>$pattern = "</w:t>
      </w:r>
      <w:proofErr w:type="gramStart"/>
      <w:r>
        <w:rPr>
          <w:rStyle w:val="command"/>
          <w:rFonts w:ascii="Courier New" w:hAnsi="Courier New" w:cs="Courier New"/>
          <w:color w:val="00897B"/>
        </w:rPr>
        <w:t>Mac(</w:t>
      </w:r>
      <w:proofErr w:type="gramEnd"/>
      <w:r>
        <w:rPr>
          <w:rStyle w:val="command"/>
          <w:rFonts w:ascii="Courier New" w:hAnsi="Courier New" w:cs="Courier New"/>
          <w:color w:val="00897B"/>
        </w:rPr>
        <w:t>.*)"</w:t>
      </w:r>
    </w:p>
    <w:p w:rsidR="00687C68" w:rsidRPr="00687C68" w:rsidRDefault="00687C68" w:rsidP="00687C68">
      <w:pPr>
        <w:numPr>
          <w:ilvl w:val="0"/>
          <w:numId w:val="5"/>
        </w:numPr>
        <w:shd w:val="clear" w:color="auto" w:fill="FFFFFF"/>
        <w:spacing w:before="150" w:after="150" w:line="240" w:lineRule="auto"/>
        <w:ind w:right="300"/>
        <w:rPr>
          <w:rFonts w:ascii="Lucida Sans" w:eastAsia="Times New Roman" w:hAnsi="Lucida Sans" w:cs="Times New Roman"/>
          <w:color w:val="004D40"/>
          <w:sz w:val="27"/>
          <w:szCs w:val="27"/>
        </w:rPr>
      </w:pPr>
      <w:r w:rsidRPr="00687C68">
        <w:rPr>
          <w:rFonts w:ascii="Lucida Sans" w:eastAsia="Times New Roman" w:hAnsi="Lucida Sans" w:cs="Times New Roman"/>
          <w:b/>
          <w:bCs/>
          <w:color w:val="004D40"/>
          <w:sz w:val="27"/>
          <w:szCs w:val="27"/>
        </w:rPr>
        <w:t>SQL Queries</w:t>
      </w:r>
      <w:r w:rsidRPr="00687C68">
        <w:rPr>
          <w:rFonts w:ascii="Lucida Sans" w:eastAsia="Times New Roman" w:hAnsi="Lucida Sans" w:cs="Times New Roman"/>
          <w:color w:val="004D40"/>
          <w:sz w:val="27"/>
          <w:szCs w:val="27"/>
        </w:rPr>
        <w:t> - A percent symbol (%) matches zero or more characters, while an underscore (_) matches a single character.</w:t>
      </w:r>
      <w:r w:rsidRPr="00687C68">
        <w:rPr>
          <w:rFonts w:ascii="Lucida Sans" w:eastAsia="Times New Roman" w:hAnsi="Lucida Sans" w:cs="Times New Roman"/>
          <w:color w:val="004D40"/>
          <w:sz w:val="27"/>
          <w:szCs w:val="27"/>
        </w:rPr>
        <w:br/>
        <w:t>Example: </w:t>
      </w:r>
      <w:r w:rsidRPr="00687C68">
        <w:rPr>
          <w:rFonts w:ascii="Courier New" w:eastAsia="Times New Roman" w:hAnsi="Courier New" w:cs="Courier New"/>
          <w:color w:val="00897B"/>
          <w:sz w:val="27"/>
          <w:szCs w:val="27"/>
        </w:rPr>
        <w:t>SELECT * FROM Computers WHERE Platform LIKE 'Mac%'</w:t>
      </w:r>
    </w:p>
    <w:p w:rsidR="00687C68" w:rsidRPr="00687C68" w:rsidRDefault="00687C68" w:rsidP="00687C68">
      <w:pPr>
        <w:numPr>
          <w:ilvl w:val="0"/>
          <w:numId w:val="5"/>
        </w:numPr>
        <w:shd w:val="clear" w:color="auto" w:fill="FFFFFF"/>
        <w:spacing w:before="150" w:after="150" w:line="240" w:lineRule="auto"/>
        <w:ind w:right="300"/>
        <w:rPr>
          <w:rFonts w:ascii="Lucida Sans" w:eastAsia="Times New Roman" w:hAnsi="Lucida Sans" w:cs="Times New Roman"/>
          <w:color w:val="004D40"/>
          <w:sz w:val="27"/>
          <w:szCs w:val="27"/>
        </w:rPr>
      </w:pPr>
      <w:r w:rsidRPr="00687C68">
        <w:rPr>
          <w:rFonts w:ascii="Lucida Sans" w:eastAsia="Times New Roman" w:hAnsi="Lucida Sans" w:cs="Times New Roman"/>
          <w:b/>
          <w:bCs/>
          <w:color w:val="004D40"/>
          <w:sz w:val="27"/>
          <w:szCs w:val="27"/>
        </w:rPr>
        <w:t>Directory Navigation</w:t>
      </w:r>
      <w:r w:rsidRPr="00687C68">
        <w:rPr>
          <w:rFonts w:ascii="Lucida Sans" w:eastAsia="Times New Roman" w:hAnsi="Lucida Sans" w:cs="Times New Roman"/>
          <w:color w:val="004D40"/>
          <w:sz w:val="27"/>
          <w:szCs w:val="27"/>
        </w:rPr>
        <w:t xml:space="preserve"> - An asterisk (*) matches zero or more characters, while a question mark (?) matches a single </w:t>
      </w:r>
      <w:r w:rsidRPr="00687C68">
        <w:rPr>
          <w:rFonts w:ascii="Lucida Sans" w:eastAsia="Times New Roman" w:hAnsi="Lucida Sans" w:cs="Times New Roman"/>
          <w:color w:val="004D40"/>
          <w:sz w:val="27"/>
          <w:szCs w:val="27"/>
        </w:rPr>
        <w:lastRenderedPageBreak/>
        <w:t>character.</w:t>
      </w:r>
      <w:r w:rsidRPr="00687C68">
        <w:rPr>
          <w:rFonts w:ascii="Lucida Sans" w:eastAsia="Times New Roman" w:hAnsi="Lucida Sans" w:cs="Times New Roman"/>
          <w:color w:val="004D40"/>
          <w:sz w:val="27"/>
          <w:szCs w:val="27"/>
        </w:rPr>
        <w:br/>
        <w:t>Example: </w:t>
      </w:r>
      <w:proofErr w:type="spellStart"/>
      <w:r w:rsidRPr="00687C68">
        <w:rPr>
          <w:rFonts w:ascii="Courier New" w:eastAsia="Times New Roman" w:hAnsi="Courier New" w:cs="Courier New"/>
          <w:color w:val="00897B"/>
          <w:sz w:val="27"/>
          <w:szCs w:val="27"/>
        </w:rPr>
        <w:t>dir</w:t>
      </w:r>
      <w:proofErr w:type="spellEnd"/>
      <w:r w:rsidRPr="00687C68">
        <w:rPr>
          <w:rFonts w:ascii="Courier New" w:eastAsia="Times New Roman" w:hAnsi="Courier New" w:cs="Courier New"/>
          <w:color w:val="00897B"/>
          <w:sz w:val="27"/>
          <w:szCs w:val="27"/>
        </w:rPr>
        <w:t xml:space="preserve"> *.exe</w:t>
      </w:r>
    </w:p>
    <w:p w:rsidR="00687C68" w:rsidRDefault="00687C68" w:rsidP="00257549">
      <w:pPr>
        <w:rPr>
          <w:rFonts w:ascii="Arial" w:hAnsi="Arial" w:cs="Arial"/>
          <w:color w:val="212529"/>
          <w:shd w:val="clear" w:color="auto" w:fill="FFFFFF"/>
        </w:rPr>
      </w:pPr>
    </w:p>
    <w:p w:rsidR="00156D57" w:rsidRDefault="00156D57" w:rsidP="00257549">
      <w:pPr>
        <w:rPr>
          <w:rFonts w:ascii="Arial" w:hAnsi="Arial" w:cs="Arial"/>
          <w:color w:val="212529"/>
          <w:shd w:val="clear" w:color="auto" w:fill="FFFFFF"/>
        </w:rPr>
      </w:pPr>
    </w:p>
    <w:p w:rsidR="00156D57" w:rsidRPr="008A0FAE" w:rsidRDefault="00156D57" w:rsidP="0025754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Palm OS uses </w:t>
      </w:r>
      <w:hyperlink r:id="rId10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multitasking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 but only one task is for applications. The user uses one application at a time, one application program must finish before the next can be selected. </w:t>
      </w:r>
    </w:p>
    <w:sectPr w:rsidR="00156D57" w:rsidRPr="008A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A8E"/>
    <w:multiLevelType w:val="multilevel"/>
    <w:tmpl w:val="479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D3A88"/>
    <w:multiLevelType w:val="multilevel"/>
    <w:tmpl w:val="7FE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93F0A"/>
    <w:multiLevelType w:val="multilevel"/>
    <w:tmpl w:val="62C6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93F0B"/>
    <w:multiLevelType w:val="multilevel"/>
    <w:tmpl w:val="844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F2BF9"/>
    <w:multiLevelType w:val="multilevel"/>
    <w:tmpl w:val="400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FF1FB4"/>
    <w:multiLevelType w:val="multilevel"/>
    <w:tmpl w:val="E44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CB"/>
    <w:rsid w:val="00022782"/>
    <w:rsid w:val="000D0ECB"/>
    <w:rsid w:val="001355E5"/>
    <w:rsid w:val="00156D57"/>
    <w:rsid w:val="00174F90"/>
    <w:rsid w:val="00215CD9"/>
    <w:rsid w:val="0023726B"/>
    <w:rsid w:val="00257549"/>
    <w:rsid w:val="00451B43"/>
    <w:rsid w:val="0045715C"/>
    <w:rsid w:val="00654D78"/>
    <w:rsid w:val="00687C68"/>
    <w:rsid w:val="007D6BC3"/>
    <w:rsid w:val="008A0FAE"/>
    <w:rsid w:val="009656A4"/>
    <w:rsid w:val="009B251C"/>
    <w:rsid w:val="00A128B3"/>
    <w:rsid w:val="00C609B7"/>
    <w:rsid w:val="00CA2F8A"/>
    <w:rsid w:val="00CD05FC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4F3B5-A37C-41D9-B8C3-10DFA3BF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05FC"/>
    <w:rPr>
      <w:i/>
      <w:iCs/>
    </w:rPr>
  </w:style>
  <w:style w:type="paragraph" w:styleId="ListParagraph">
    <w:name w:val="List Paragraph"/>
    <w:basedOn w:val="Normal"/>
    <w:uiPriority w:val="34"/>
    <w:qFormat/>
    <w:rsid w:val="009656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C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75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75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DefaultParagraphFont"/>
    <w:rsid w:val="0068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un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d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sq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hatis.techtarget.com/definition/multitas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commandpro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22</cp:revision>
  <dcterms:created xsi:type="dcterms:W3CDTF">2019-10-06T17:15:00Z</dcterms:created>
  <dcterms:modified xsi:type="dcterms:W3CDTF">2020-05-03T07:28:00Z</dcterms:modified>
</cp:coreProperties>
</file>