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767" w:rsidRDefault="00935767" w:rsidP="009357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Statement coverage</w:t>
      </w:r>
      <w:r>
        <w:rPr>
          <w:rFonts w:ascii="Arial" w:hAnsi="Arial" w:cs="Arial"/>
          <w:color w:val="242729"/>
          <w:sz w:val="23"/>
          <w:szCs w:val="23"/>
        </w:rPr>
        <w:t xml:space="preserve"> = One true possible statement which leads to truth in each statement, block, branch. From start to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end :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" 1A-2C-3D-E-4G-5H" only one possible way.</w:t>
      </w:r>
    </w:p>
    <w:p w:rsidR="00935767" w:rsidRDefault="00935767" w:rsidP="009357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Branch coverage</w:t>
      </w:r>
      <w:r>
        <w:rPr>
          <w:rFonts w:ascii="Arial" w:hAnsi="Arial" w:cs="Arial"/>
          <w:color w:val="242729"/>
          <w:sz w:val="23"/>
          <w:szCs w:val="23"/>
        </w:rPr>
        <w:t xml:space="preserve"> = One true possible statement + one false possible statement. Each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branch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,condition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935767" w:rsidRDefault="00935767" w:rsidP="009357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Path coverage</w:t>
      </w:r>
      <w:r>
        <w:rPr>
          <w:rFonts w:ascii="Arial" w:hAnsi="Arial" w:cs="Arial"/>
          <w:color w:val="242729"/>
          <w:sz w:val="23"/>
          <w:szCs w:val="23"/>
        </w:rPr>
        <w:t xml:space="preserve"> = All possible path in each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branch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,condition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9710B8" w:rsidRDefault="009710B8" w:rsidP="009357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9710B8" w:rsidRDefault="009710B8" w:rsidP="009357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9710B8" w:rsidRDefault="009710B8" w:rsidP="009357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noProof/>
        </w:rPr>
        <w:drawing>
          <wp:inline distT="0" distB="0" distL="0" distR="0">
            <wp:extent cx="3408045" cy="1588770"/>
            <wp:effectExtent l="0" t="0" r="1905" b="0"/>
            <wp:docPr id="1" name="Picture 1" descr="Software Testing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Testing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6E6" w:rsidRDefault="009D46E6" w:rsidP="009357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9D46E6" w:rsidRDefault="009D46E6" w:rsidP="009357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Refer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Two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links with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simultaneausly</w:t>
      </w:r>
      <w:proofErr w:type="spellEnd"/>
    </w:p>
    <w:p w:rsidR="009D46E6" w:rsidRDefault="009D46E6" w:rsidP="009357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Link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:1</w:t>
      </w:r>
      <w:proofErr w:type="gramEnd"/>
      <w:r>
        <w:rPr>
          <w:rFonts w:ascii="Arial" w:hAnsi="Arial" w:cs="Arial"/>
          <w:color w:val="242729"/>
          <w:sz w:val="23"/>
          <w:szCs w:val="23"/>
        </w:rPr>
        <w:t>:-</w:t>
      </w:r>
      <w:r w:rsidRPr="009D46E6">
        <w:t xml:space="preserve"> </w:t>
      </w:r>
      <w:hyperlink r:id="rId6" w:history="1">
        <w:r>
          <w:rPr>
            <w:rStyle w:val="Hyperlink"/>
          </w:rPr>
          <w:t>https://www.javatpoint.com/branch-coverage-testing-in-white-box-testing</w:t>
        </w:r>
      </w:hyperlink>
    </w:p>
    <w:p w:rsidR="009D46E6" w:rsidRDefault="009D46E6" w:rsidP="009357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yperlink"/>
        </w:rPr>
      </w:pPr>
      <w:r>
        <w:rPr>
          <w:rFonts w:ascii="Arial" w:hAnsi="Arial" w:cs="Arial"/>
          <w:color w:val="242729"/>
          <w:sz w:val="23"/>
          <w:szCs w:val="23"/>
        </w:rPr>
        <w:t>Link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:2</w:t>
      </w:r>
      <w:proofErr w:type="gramEnd"/>
      <w:r>
        <w:rPr>
          <w:rFonts w:ascii="Arial" w:hAnsi="Arial" w:cs="Arial"/>
          <w:color w:val="242729"/>
          <w:sz w:val="23"/>
          <w:szCs w:val="23"/>
        </w:rPr>
        <w:t>:-</w:t>
      </w:r>
      <w:r w:rsidRPr="009D46E6">
        <w:t xml:space="preserve"> </w:t>
      </w:r>
      <w:hyperlink r:id="rId7" w:history="1">
        <w:r>
          <w:rPr>
            <w:rStyle w:val="Hyperlink"/>
          </w:rPr>
          <w:t>https://www.guru99.com/code-coverage.html</w:t>
        </w:r>
      </w:hyperlink>
    </w:p>
    <w:p w:rsidR="003229E1" w:rsidRDefault="003229E1" w:rsidP="009357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yperlink"/>
        </w:rPr>
      </w:pPr>
    </w:p>
    <w:p w:rsidR="003229E1" w:rsidRDefault="003229E1" w:rsidP="009357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yperlink"/>
        </w:rPr>
      </w:pPr>
    </w:p>
    <w:p w:rsidR="00073417" w:rsidRPr="00073417" w:rsidRDefault="003229E1" w:rsidP="00073417">
      <w:pPr>
        <w:pStyle w:val="Heading1"/>
        <w:shd w:val="clear" w:color="auto" w:fill="FFFFFF"/>
        <w:spacing w:before="0" w:beforeAutospacing="0" w:after="0" w:afterAutospacing="0" w:line="312" w:lineRule="atLeast"/>
        <w:rPr>
          <w:color w:val="A90000"/>
          <w:sz w:val="28"/>
          <w:szCs w:val="28"/>
        </w:rPr>
      </w:pPr>
      <w:r>
        <w:rPr>
          <w:rFonts w:ascii="Arial" w:hAnsi="Arial" w:cs="Arial"/>
          <w:b w:val="0"/>
          <w:bCs w:val="0"/>
          <w:color w:val="444444"/>
          <w:sz w:val="21"/>
          <w:szCs w:val="21"/>
          <w:shd w:val="clear" w:color="auto" w:fill="FFFFFF"/>
        </w:rPr>
        <w:t> </w:t>
      </w:r>
      <w:r w:rsidR="00073417" w:rsidRPr="00073417">
        <w:rPr>
          <w:rStyle w:val="Strong"/>
          <w:color w:val="3A3A3A"/>
          <w:sz w:val="28"/>
          <w:szCs w:val="28"/>
          <w:bdr w:val="none" w:sz="0" w:space="0" w:color="auto" w:frame="1"/>
          <w:shd w:val="clear" w:color="auto" w:fill="FFFFFF"/>
        </w:rPr>
        <w:t>Question on</w:t>
      </w:r>
      <w:r w:rsidR="00073417" w:rsidRPr="00073417">
        <w:rPr>
          <w:color w:val="A90000"/>
          <w:sz w:val="28"/>
          <w:szCs w:val="28"/>
        </w:rPr>
        <w:t xml:space="preserve"> Equivalence Partitioning </w:t>
      </w:r>
      <w:proofErr w:type="gramStart"/>
      <w:r w:rsidR="00073417" w:rsidRPr="00073417">
        <w:rPr>
          <w:color w:val="A90000"/>
          <w:sz w:val="28"/>
          <w:szCs w:val="28"/>
        </w:rPr>
        <w:t>And</w:t>
      </w:r>
      <w:proofErr w:type="gramEnd"/>
      <w:r w:rsidR="00073417" w:rsidRPr="00073417">
        <w:rPr>
          <w:color w:val="A90000"/>
          <w:sz w:val="28"/>
          <w:szCs w:val="28"/>
        </w:rPr>
        <w:t xml:space="preserve"> Boundary Value Analysis</w:t>
      </w:r>
    </w:p>
    <w:p w:rsidR="003229E1" w:rsidRDefault="003229E1" w:rsidP="000734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73417" w:rsidRDefault="00DA16C3" w:rsidP="009357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8" w:history="1">
        <w:r w:rsidR="00073417">
          <w:rPr>
            <w:rStyle w:val="Hyperlink"/>
          </w:rPr>
          <w:t>https://www.softwaretestinghelp.com/istqb-exam-questions-equivalence-partitioning-boundary-value-analysis/</w:t>
        </w:r>
      </w:hyperlink>
    </w:p>
    <w:p w:rsidR="002B338C" w:rsidRDefault="002B338C"/>
    <w:p w:rsidR="00933A51" w:rsidRDefault="00933A51"/>
    <w:p w:rsidR="00933A51" w:rsidRDefault="00933A51" w:rsidP="00933A5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33A51" w:rsidRDefault="00933A51" w:rsidP="00933A5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33A51" w:rsidRDefault="00933A51" w:rsidP="00933A5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33A51" w:rsidRDefault="00933A51" w:rsidP="00933A5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33A51" w:rsidRDefault="00933A51" w:rsidP="00933A5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33A51" w:rsidRDefault="00933A51" w:rsidP="00933A5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33A51" w:rsidRDefault="00933A51" w:rsidP="00933A5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33A51" w:rsidRDefault="00933A51" w:rsidP="00933A5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33A51" w:rsidRDefault="00933A51" w:rsidP="00933A5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91422" w:rsidRPr="00391422" w:rsidRDefault="00391422" w:rsidP="00933A5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933A51">
        <w:rPr>
          <w:rFonts w:ascii="Verdana" w:eastAsia="Times New Roman" w:hAnsi="Verdana" w:cs="Times New Roman"/>
          <w:b/>
          <w:color w:val="000000"/>
          <w:sz w:val="20"/>
          <w:szCs w:val="20"/>
        </w:rPr>
        <w:lastRenderedPageBreak/>
        <w:t>Decision coverage</w:t>
      </w:r>
    </w:p>
    <w:p w:rsidR="00933A51" w:rsidRPr="00933A51" w:rsidRDefault="00933A51" w:rsidP="00933A5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3A51">
        <w:rPr>
          <w:rFonts w:ascii="Verdana" w:eastAsia="Times New Roman" w:hAnsi="Verdana" w:cs="Times New Roman"/>
          <w:color w:val="000000"/>
          <w:sz w:val="20"/>
          <w:szCs w:val="20"/>
        </w:rPr>
        <w:t>Decision coverage covers all possible outcomes of each and every Boolean condition of the code by using control flow graph or chart.</w:t>
      </w:r>
    </w:p>
    <w:p w:rsidR="00933A51" w:rsidRPr="00933A51" w:rsidRDefault="00933A51" w:rsidP="00933A5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3A51">
        <w:rPr>
          <w:rFonts w:ascii="Verdana" w:eastAsia="Times New Roman" w:hAnsi="Verdana" w:cs="Times New Roman"/>
          <w:color w:val="000000"/>
          <w:sz w:val="20"/>
          <w:szCs w:val="20"/>
        </w:rPr>
        <w:t>Generally, a decision point has two decision values one is true, and another is false that's why most of the times the total number of outcomes is two. T</w:t>
      </w:r>
    </w:p>
    <w:p w:rsidR="00933A51" w:rsidRDefault="00933A51">
      <w:r>
        <w:rPr>
          <w:noProof/>
        </w:rPr>
        <w:drawing>
          <wp:inline distT="0" distB="0" distL="0" distR="0">
            <wp:extent cx="5057775" cy="676275"/>
            <wp:effectExtent l="0" t="0" r="0" b="9525"/>
            <wp:docPr id="2" name="Picture 2" descr="Decision Coverage technique in whitebox testing 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ision Coverage technique in whitebox testing lin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A51" w:rsidRDefault="00933A51"/>
    <w:p w:rsidR="00933A51" w:rsidRPr="00933A51" w:rsidRDefault="00933A51" w:rsidP="00933A5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3A5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Scenario 1</w:t>
      </w:r>
      <w:proofErr w:type="gramStart"/>
      <w:r w:rsidRPr="00933A5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:</w:t>
      </w:r>
      <w:proofErr w:type="gramEnd"/>
      <w:r w:rsidRPr="00933A51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33A5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Value of a is 7 (a=7)</w:t>
      </w:r>
    </w:p>
    <w:p w:rsidR="00933A51" w:rsidRPr="00933A51" w:rsidRDefault="00933A51" w:rsidP="00933A51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3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Test (</w:t>
      </w:r>
      <w:proofErr w:type="spellStart"/>
      <w:r w:rsidRPr="00933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933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a=</w:t>
      </w:r>
      <w:r w:rsidRPr="00933A5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7</w:t>
      </w:r>
      <w:r w:rsidRPr="00933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 </w:t>
      </w:r>
    </w:p>
    <w:p w:rsidR="00933A51" w:rsidRPr="00933A51" w:rsidRDefault="00933A51" w:rsidP="00933A51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3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</w:t>
      </w:r>
      <w:r w:rsidRPr="00933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933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(a&gt;</w:t>
      </w:r>
      <w:r w:rsidRPr="00933A5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4</w:t>
      </w:r>
      <w:r w:rsidRPr="00933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 </w:t>
      </w:r>
    </w:p>
    <w:p w:rsidR="00933A51" w:rsidRPr="00933A51" w:rsidRDefault="00933A51" w:rsidP="00933A51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3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a=a*</w:t>
      </w:r>
      <w:r w:rsidRPr="00933A5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</w:t>
      </w:r>
      <w:r w:rsidRPr="00933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933A51" w:rsidRPr="00933A51" w:rsidRDefault="00933A51" w:rsidP="00933A51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3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print (a)   </w:t>
      </w:r>
    </w:p>
    <w:p w:rsidR="00933A51" w:rsidRPr="00933A51" w:rsidRDefault="00933A51" w:rsidP="00933A51">
      <w:pPr>
        <w:numPr>
          <w:ilvl w:val="0"/>
          <w:numId w:val="1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3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 </w:t>
      </w:r>
    </w:p>
    <w:p w:rsidR="00933A51" w:rsidRDefault="00933A51">
      <w:r>
        <w:rPr>
          <w:noProof/>
        </w:rPr>
        <w:drawing>
          <wp:inline distT="0" distB="0" distL="0" distR="0">
            <wp:extent cx="2962275" cy="3114675"/>
            <wp:effectExtent l="0" t="0" r="9525" b="9525"/>
            <wp:docPr id="3" name="Picture 3" descr="Decision Coverage technique in whitebox testing 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cision Coverage technique in whitebox testing lin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A51" w:rsidRPr="00933A51" w:rsidRDefault="00933A51" w:rsidP="00933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A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57775" cy="676275"/>
            <wp:effectExtent l="0" t="0" r="0" b="9525"/>
            <wp:docPr id="4" name="Picture 4" descr="Decision Coverage technique in whitebox testing 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cision Coverage technique in whitebox testing lin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A51" w:rsidRPr="00933A51" w:rsidRDefault="00933A51" w:rsidP="00933A51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3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Decision Coverage = ½*</w:t>
      </w:r>
      <w:r w:rsidRPr="00933A5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100</w:t>
      </w:r>
      <w:r w:rsidRPr="00933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(Only </w:t>
      </w:r>
      <w:r w:rsidRPr="00933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"True"</w:t>
      </w:r>
      <w:r w:rsidRPr="00933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is exercised)  </w:t>
      </w:r>
    </w:p>
    <w:p w:rsidR="00933A51" w:rsidRPr="00933A51" w:rsidRDefault="00933A51" w:rsidP="00933A51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3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                 =</w:t>
      </w:r>
      <w:r w:rsidRPr="00933A5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100</w:t>
      </w:r>
      <w:r w:rsidRPr="00933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/</w:t>
      </w:r>
      <w:r w:rsidRPr="00933A5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</w:t>
      </w:r>
      <w:r w:rsidRPr="00933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33A51" w:rsidRPr="00933A51" w:rsidRDefault="00933A51" w:rsidP="00933A51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3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    = </w:t>
      </w:r>
      <w:r w:rsidRPr="00933A5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50</w:t>
      </w:r>
      <w:r w:rsidRPr="00933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33E12" w:rsidRPr="00B33E12" w:rsidRDefault="00933A51" w:rsidP="00933A51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3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Decision Coverage is </w:t>
      </w:r>
      <w:r w:rsidRPr="00933A5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50</w:t>
      </w:r>
      <w:r w:rsidRPr="00933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%  </w:t>
      </w:r>
    </w:p>
    <w:p w:rsidR="00B33E12" w:rsidRDefault="00B33E12" w:rsidP="00B33E12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B33E12" w:rsidRDefault="00B33E12" w:rsidP="00B33E12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790AD3" w:rsidRDefault="00790AD3" w:rsidP="00B33E12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790AD3" w:rsidRDefault="00790AD3" w:rsidP="00B33E12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790AD3" w:rsidRDefault="00790AD3" w:rsidP="00B33E12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790AD3" w:rsidRDefault="00790AD3" w:rsidP="00B33E12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790AD3" w:rsidRDefault="00790AD3" w:rsidP="00B33E12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933A51" w:rsidRPr="00933A51" w:rsidRDefault="00B33E12" w:rsidP="00B33E12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B33E12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Statement Coverage</w:t>
      </w:r>
      <w:r w:rsidR="00933A51" w:rsidRPr="00933A51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 </w:t>
      </w:r>
    </w:p>
    <w:p w:rsidR="00933A51" w:rsidRDefault="00933A51"/>
    <w:p w:rsidR="006D492B" w:rsidRDefault="006D492B"/>
    <w:p w:rsidR="006D492B" w:rsidRDefault="006D492B">
      <w:r>
        <w:rPr>
          <w:noProof/>
        </w:rPr>
        <w:drawing>
          <wp:inline distT="0" distB="0" distL="0" distR="0">
            <wp:extent cx="3819525" cy="581025"/>
            <wp:effectExtent l="0" t="0" r="0" b="9525"/>
            <wp:docPr id="5" name="Picture 5" descr="Statement Coverag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atement Coverage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92B" w:rsidRPr="006D492B" w:rsidRDefault="006D492B" w:rsidP="006D49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492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Scenario 1</w:t>
      </w:r>
      <w:proofErr w:type="gramStart"/>
      <w:r w:rsidRPr="006D492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:</w:t>
      </w:r>
      <w:proofErr w:type="gramEnd"/>
      <w:r w:rsidRPr="006D492B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D492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If a = 5, b = 4</w:t>
      </w:r>
    </w:p>
    <w:p w:rsidR="00DD5269" w:rsidRPr="00DD5269" w:rsidRDefault="006D492B" w:rsidP="006D492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492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print (</w:t>
      </w:r>
      <w:proofErr w:type="spellStart"/>
      <w:r w:rsidRPr="006D492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6D492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a, </w:t>
      </w:r>
      <w:proofErr w:type="spellStart"/>
      <w:r w:rsidRPr="006D492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6D492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b) </w:t>
      </w:r>
    </w:p>
    <w:p w:rsidR="006D492B" w:rsidRPr="006D492B" w:rsidRDefault="006D492B" w:rsidP="006D492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492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 </w:t>
      </w:r>
    </w:p>
    <w:p w:rsidR="006D492B" w:rsidRPr="006D492B" w:rsidRDefault="006D492B" w:rsidP="006D492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D492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6D492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sum = </w:t>
      </w:r>
      <w:proofErr w:type="spellStart"/>
      <w:r w:rsidRPr="006D492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 w:rsidRPr="006D492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 </w:t>
      </w:r>
    </w:p>
    <w:p w:rsidR="006D492B" w:rsidRPr="006D492B" w:rsidRDefault="006D492B" w:rsidP="006D492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492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6D492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(sum&gt;</w:t>
      </w:r>
      <w:r w:rsidRPr="006D492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0</w:t>
      </w:r>
      <w:r w:rsidRPr="006D492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 </w:t>
      </w:r>
    </w:p>
    <w:p w:rsidR="006D492B" w:rsidRPr="006D492B" w:rsidRDefault="006D492B" w:rsidP="006D492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492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print (</w:t>
      </w:r>
      <w:r w:rsidRPr="006D492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"This is a positive result"</w:t>
      </w:r>
      <w:r w:rsidRPr="006D492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 </w:t>
      </w:r>
    </w:p>
    <w:p w:rsidR="006D492B" w:rsidRPr="006D492B" w:rsidRDefault="006D492B" w:rsidP="006D492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492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6D492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6D492B" w:rsidRPr="006D492B" w:rsidRDefault="006D492B" w:rsidP="006D492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492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print (</w:t>
      </w:r>
      <w:r w:rsidRPr="006D492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"This is negative result"</w:t>
      </w:r>
      <w:r w:rsidRPr="006D492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 </w:t>
      </w:r>
    </w:p>
    <w:p w:rsidR="006D492B" w:rsidRPr="006D492B" w:rsidRDefault="006D492B" w:rsidP="006D492B">
      <w:pPr>
        <w:numPr>
          <w:ilvl w:val="0"/>
          <w:numId w:val="3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492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 </w:t>
      </w:r>
    </w:p>
    <w:p w:rsidR="006D492B" w:rsidRPr="006D492B" w:rsidRDefault="006D492B" w:rsidP="00B33E12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492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Statement coverage = </w:t>
      </w:r>
      <w:r w:rsidRPr="006D492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5</w:t>
      </w:r>
      <w:r w:rsidRPr="006D492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/</w:t>
      </w:r>
      <w:r w:rsidRPr="006D492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7</w:t>
      </w:r>
      <w:r w:rsidRPr="006D492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*</w:t>
      </w:r>
      <w:r w:rsidRPr="006D492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100</w:t>
      </w:r>
      <w:r w:rsidRPr="006D492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6D492B" w:rsidRPr="006D492B" w:rsidRDefault="006D492B" w:rsidP="00B33E12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492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 </w:t>
      </w:r>
      <w:r w:rsidRPr="006D492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500</w:t>
      </w:r>
      <w:r w:rsidRPr="006D492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/</w:t>
      </w:r>
      <w:r w:rsidRPr="006D492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7</w:t>
      </w:r>
      <w:r w:rsidRPr="006D492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D492B" w:rsidRPr="006D492B" w:rsidRDefault="006D492B" w:rsidP="00B33E12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492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 </w:t>
      </w:r>
      <w:r w:rsidRPr="006D492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71</w:t>
      </w:r>
      <w:r w:rsidRPr="006D492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% </w:t>
      </w:r>
    </w:p>
    <w:p w:rsidR="006D492B" w:rsidRDefault="006D492B"/>
    <w:p w:rsidR="00790AD3" w:rsidRDefault="00790AD3"/>
    <w:p w:rsidR="00790AD3" w:rsidRDefault="00790AD3"/>
    <w:p w:rsidR="00DD5269" w:rsidRDefault="00DD5269"/>
    <w:p w:rsidR="00DD5269" w:rsidRPr="00DD5269" w:rsidRDefault="00DD5269">
      <w:pPr>
        <w:rPr>
          <w:b/>
        </w:rPr>
      </w:pPr>
      <w:r>
        <w:rPr>
          <w:rFonts w:ascii="Arial" w:eastAsia="Times New Roman" w:hAnsi="Arial" w:cs="Arial"/>
          <w:b/>
          <w:color w:val="222222"/>
          <w:sz w:val="27"/>
          <w:szCs w:val="27"/>
        </w:rPr>
        <w:lastRenderedPageBreak/>
        <w:t>Decision/</w:t>
      </w:r>
      <w:r w:rsidRPr="00DD5269">
        <w:rPr>
          <w:rFonts w:ascii="Arial" w:eastAsia="Times New Roman" w:hAnsi="Arial" w:cs="Arial"/>
          <w:b/>
          <w:color w:val="222222"/>
          <w:sz w:val="27"/>
          <w:szCs w:val="27"/>
        </w:rPr>
        <w:t>Branch Coverage</w:t>
      </w:r>
    </w:p>
    <w:p w:rsidR="00DD5269" w:rsidRDefault="00DD5269">
      <w:r>
        <w:rPr>
          <w:noProof/>
        </w:rPr>
        <w:drawing>
          <wp:inline distT="0" distB="0" distL="0" distR="0">
            <wp:extent cx="3667125" cy="1781175"/>
            <wp:effectExtent l="0" t="0" r="9525" b="9525"/>
            <wp:docPr id="6" name="Picture 6" descr="https://www.guru99.com/images/1/102518_1122_CodeCoverag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guru99.com/images/1/102518_1122_CodeCoverag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269" w:rsidRPr="00DD5269" w:rsidRDefault="00DD5269" w:rsidP="00DD526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7"/>
          <w:szCs w:val="27"/>
        </w:rPr>
      </w:pPr>
      <w:r w:rsidRPr="00DD5269">
        <w:rPr>
          <w:rFonts w:ascii="Arial" w:eastAsia="Times New Roman" w:hAnsi="Arial" w:cs="Arial"/>
          <w:color w:val="FF0000"/>
          <w:sz w:val="27"/>
          <w:szCs w:val="27"/>
        </w:rPr>
        <w:t>Branch Coverage will consider unconditional branch as well</w:t>
      </w:r>
    </w:p>
    <w:tbl>
      <w:tblPr>
        <w:tblW w:w="111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1862"/>
        <w:gridCol w:w="1317"/>
        <w:gridCol w:w="3160"/>
        <w:gridCol w:w="2934"/>
      </w:tblGrid>
      <w:tr w:rsidR="00DD5269" w:rsidRPr="00DD5269" w:rsidTr="00DD526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5269" w:rsidRPr="00DD5269" w:rsidRDefault="00DD5269" w:rsidP="00DD526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DD526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5269" w:rsidRPr="00DD5269" w:rsidRDefault="00DD5269" w:rsidP="00DD526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DD526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Value of 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5269" w:rsidRPr="00DD5269" w:rsidRDefault="00DD5269" w:rsidP="00DD526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DD526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5269" w:rsidRPr="00DD5269" w:rsidRDefault="00DD5269" w:rsidP="00DD526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DD526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Decision Coverage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5269" w:rsidRPr="00DD5269" w:rsidRDefault="00DD5269" w:rsidP="00DD526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DD526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Branch Coverage</w:t>
            </w:r>
          </w:p>
        </w:tc>
      </w:tr>
      <w:tr w:rsidR="00DD5269" w:rsidRPr="00DD5269" w:rsidTr="00DD526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5269" w:rsidRPr="00DD5269" w:rsidRDefault="00DD5269" w:rsidP="00DD526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DD526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5269" w:rsidRPr="00DD5269" w:rsidRDefault="00DD5269" w:rsidP="00DD526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DD526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5269" w:rsidRPr="00DD5269" w:rsidRDefault="00DD5269" w:rsidP="00DD526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DD526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5269" w:rsidRPr="00DD5269" w:rsidRDefault="00DD5269" w:rsidP="00DD526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DD526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50%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5269" w:rsidRPr="00DD5269" w:rsidRDefault="00DD5269" w:rsidP="00DD526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DD5269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  <w:t>33%</w:t>
            </w:r>
          </w:p>
        </w:tc>
      </w:tr>
      <w:tr w:rsidR="00DD5269" w:rsidRPr="00DD5269" w:rsidTr="00DD526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5269" w:rsidRPr="00DD5269" w:rsidRDefault="00DD5269" w:rsidP="00DD526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DD526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5269" w:rsidRPr="00DD5269" w:rsidRDefault="00DD5269" w:rsidP="00DD526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DD526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5269" w:rsidRPr="00DD5269" w:rsidRDefault="00DD5269" w:rsidP="00DD526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DD526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5269" w:rsidRPr="00DD5269" w:rsidRDefault="00DD5269" w:rsidP="00DD526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DD526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50%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5269" w:rsidRPr="00DD5269" w:rsidRDefault="00DD5269" w:rsidP="00DD526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DD5269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  <w:t>67%</w:t>
            </w:r>
          </w:p>
        </w:tc>
      </w:tr>
    </w:tbl>
    <w:p w:rsidR="00DD5269" w:rsidRDefault="00DD5269">
      <w:bookmarkStart w:id="0" w:name="_GoBack"/>
      <w:bookmarkEnd w:id="0"/>
    </w:p>
    <w:p w:rsidR="002D560F" w:rsidRDefault="002D560F"/>
    <w:p w:rsidR="002D560F" w:rsidRDefault="002D560F"/>
    <w:p w:rsidR="002D560F" w:rsidRDefault="002D560F"/>
    <w:p w:rsidR="002D560F" w:rsidRDefault="002D560F"/>
    <w:p w:rsidR="002D560F" w:rsidRDefault="002D560F"/>
    <w:p w:rsidR="002D560F" w:rsidRDefault="002D560F"/>
    <w:p w:rsidR="002D560F" w:rsidRDefault="002D560F"/>
    <w:p w:rsidR="002D560F" w:rsidRDefault="002D560F"/>
    <w:p w:rsidR="002D560F" w:rsidRDefault="002D560F"/>
    <w:p w:rsidR="002D560F" w:rsidRDefault="002D560F"/>
    <w:p w:rsidR="002D560F" w:rsidRDefault="002D560F"/>
    <w:p w:rsidR="002D560F" w:rsidRDefault="002D560F">
      <w:r>
        <w:t>\</w:t>
      </w:r>
    </w:p>
    <w:p w:rsidR="002D560F" w:rsidRDefault="002D560F"/>
    <w:p w:rsidR="002D560F" w:rsidRDefault="002D560F" w:rsidP="002D560F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222222"/>
          <w:sz w:val="39"/>
          <w:szCs w:val="39"/>
        </w:rPr>
      </w:pPr>
      <w:r>
        <w:rPr>
          <w:rFonts w:ascii="Arial" w:hAnsi="Arial" w:cs="Arial"/>
          <w:color w:val="222222"/>
          <w:sz w:val="39"/>
          <w:szCs w:val="39"/>
        </w:rPr>
        <w:lastRenderedPageBreak/>
        <w:t>Condition Coverage</w:t>
      </w:r>
    </w:p>
    <w:p w:rsidR="002D560F" w:rsidRDefault="002D560F">
      <w:r>
        <w:rPr>
          <w:noProof/>
        </w:rPr>
        <w:drawing>
          <wp:inline distT="0" distB="0" distL="0" distR="0">
            <wp:extent cx="4667250" cy="666750"/>
            <wp:effectExtent l="0" t="0" r="0" b="0"/>
            <wp:docPr id="7" name="Picture 7" descr="https://www.guru99.com/images/1/102518_1122_CodeCoverag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guru99.com/images/1/102518_1122_CodeCoverag1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60F" w:rsidRDefault="002D560F"/>
    <w:p w:rsidR="002D560F" w:rsidRPr="002D560F" w:rsidRDefault="002D560F" w:rsidP="002D56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D560F">
        <w:rPr>
          <w:rFonts w:ascii="Arial" w:eastAsia="Times New Roman" w:hAnsi="Arial" w:cs="Arial"/>
          <w:color w:val="222222"/>
          <w:sz w:val="27"/>
          <w:szCs w:val="27"/>
        </w:rPr>
        <w:t>Example:</w:t>
      </w:r>
    </w:p>
    <w:p w:rsidR="002D560F" w:rsidRPr="002D560F" w:rsidRDefault="002D560F" w:rsidP="002D560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 w:rsidRPr="002D560F"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3962400" cy="390525"/>
            <wp:effectExtent l="0" t="0" r="0" b="9525"/>
            <wp:docPr id="8" name="Picture 8" descr="https://www.guru99.com/images/1/102518_1122_CodeCoverag11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guru99.com/images/1/102518_1122_CodeCoverag11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60F" w:rsidRPr="002D560F" w:rsidRDefault="002D560F" w:rsidP="002D56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D560F">
        <w:rPr>
          <w:rFonts w:ascii="Arial" w:eastAsia="Times New Roman" w:hAnsi="Arial" w:cs="Arial"/>
          <w:color w:val="222222"/>
          <w:sz w:val="27"/>
          <w:szCs w:val="27"/>
        </w:rPr>
        <w:t>For the above expression, we have 4 possible combinations</w:t>
      </w:r>
    </w:p>
    <w:p w:rsidR="002D560F" w:rsidRPr="002D560F" w:rsidRDefault="002D560F" w:rsidP="002D56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D560F">
        <w:rPr>
          <w:rFonts w:ascii="Arial" w:eastAsia="Times New Roman" w:hAnsi="Arial" w:cs="Arial"/>
          <w:color w:val="222222"/>
          <w:sz w:val="27"/>
          <w:szCs w:val="27"/>
        </w:rPr>
        <w:t>TT</w:t>
      </w:r>
    </w:p>
    <w:p w:rsidR="002D560F" w:rsidRPr="002D560F" w:rsidRDefault="002D560F" w:rsidP="002D56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D560F">
        <w:rPr>
          <w:rFonts w:ascii="Arial" w:eastAsia="Times New Roman" w:hAnsi="Arial" w:cs="Arial"/>
          <w:color w:val="222222"/>
          <w:sz w:val="27"/>
          <w:szCs w:val="27"/>
        </w:rPr>
        <w:t>FF</w:t>
      </w:r>
    </w:p>
    <w:p w:rsidR="002D560F" w:rsidRPr="002D560F" w:rsidRDefault="002D560F" w:rsidP="002D56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D560F">
        <w:rPr>
          <w:rFonts w:ascii="Arial" w:eastAsia="Times New Roman" w:hAnsi="Arial" w:cs="Arial"/>
          <w:color w:val="222222"/>
          <w:sz w:val="27"/>
          <w:szCs w:val="27"/>
        </w:rPr>
        <w:t>TF</w:t>
      </w:r>
    </w:p>
    <w:p w:rsidR="002D560F" w:rsidRPr="002D560F" w:rsidRDefault="002D560F" w:rsidP="002D56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D560F">
        <w:rPr>
          <w:rFonts w:ascii="Arial" w:eastAsia="Times New Roman" w:hAnsi="Arial" w:cs="Arial"/>
          <w:color w:val="222222"/>
          <w:sz w:val="27"/>
          <w:szCs w:val="27"/>
        </w:rPr>
        <w:t>FT</w:t>
      </w:r>
    </w:p>
    <w:p w:rsidR="002D560F" w:rsidRPr="002D560F" w:rsidRDefault="002D560F" w:rsidP="002D56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D560F">
        <w:rPr>
          <w:rFonts w:ascii="Arial" w:eastAsia="Times New Roman" w:hAnsi="Arial" w:cs="Arial"/>
          <w:color w:val="222222"/>
          <w:sz w:val="27"/>
          <w:szCs w:val="27"/>
        </w:rPr>
        <w:t>Consider the following input</w:t>
      </w:r>
    </w:p>
    <w:p w:rsidR="002D560F" w:rsidRDefault="002D560F" w:rsidP="002D560F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Consider the following input</w:t>
      </w:r>
    </w:p>
    <w:tbl>
      <w:tblPr>
        <w:tblW w:w="111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1446"/>
        <w:gridCol w:w="1806"/>
        <w:gridCol w:w="6664"/>
      </w:tblGrid>
      <w:tr w:rsidR="002D560F" w:rsidTr="002D560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60F" w:rsidRDefault="002D560F">
            <w:pPr>
              <w:pStyle w:val="NormalWeb"/>
              <w:spacing w:line="300" w:lineRule="atLeast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X=3</w:t>
            </w:r>
          </w:p>
          <w:p w:rsidR="002D560F" w:rsidRDefault="002D560F">
            <w:pPr>
              <w:pStyle w:val="NormalWeb"/>
              <w:spacing w:line="300" w:lineRule="atLeast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Y=4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60F" w:rsidRDefault="002D560F">
            <w:pPr>
              <w:pStyle w:val="NormalWeb"/>
              <w:spacing w:line="300" w:lineRule="atLeast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(x&lt;y)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60F" w:rsidRDefault="002D560F">
            <w:pPr>
              <w:pStyle w:val="NormalWeb"/>
              <w:spacing w:line="300" w:lineRule="atLeast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TRUE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60F" w:rsidRDefault="002D560F">
            <w:pPr>
              <w:pStyle w:val="NormalWeb"/>
              <w:spacing w:line="300" w:lineRule="atLeast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Condition Coverage is ¼ = 25%</w:t>
            </w:r>
          </w:p>
        </w:tc>
      </w:tr>
      <w:tr w:rsidR="002D560F" w:rsidTr="002D560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60F" w:rsidRDefault="002D560F">
            <w:pPr>
              <w:pStyle w:val="NormalWeb"/>
              <w:spacing w:line="300" w:lineRule="atLeast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A=3</w:t>
            </w:r>
          </w:p>
          <w:p w:rsidR="002D560F" w:rsidRDefault="002D560F">
            <w:pPr>
              <w:pStyle w:val="NormalWeb"/>
              <w:spacing w:line="300" w:lineRule="atLeast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B=4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60F" w:rsidRDefault="002D560F">
            <w:pPr>
              <w:pStyle w:val="NormalWeb"/>
              <w:spacing w:line="300" w:lineRule="atLeast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(a&gt;b)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60F" w:rsidRDefault="002D560F">
            <w:pPr>
              <w:pStyle w:val="NormalWeb"/>
              <w:spacing w:line="300" w:lineRule="atLeast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FALSE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560F" w:rsidRDefault="002D56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</w:tbl>
    <w:p w:rsidR="002D560F" w:rsidRDefault="002D560F" w:rsidP="002D560F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222222"/>
          <w:sz w:val="39"/>
          <w:szCs w:val="39"/>
        </w:rPr>
      </w:pPr>
    </w:p>
    <w:p w:rsidR="002D560F" w:rsidRDefault="002D560F"/>
    <w:sectPr w:rsidR="002D5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E36BA"/>
    <w:multiLevelType w:val="multilevel"/>
    <w:tmpl w:val="60F4D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CA579C"/>
    <w:multiLevelType w:val="multilevel"/>
    <w:tmpl w:val="65F85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8A55AE"/>
    <w:multiLevelType w:val="multilevel"/>
    <w:tmpl w:val="567E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83733C"/>
    <w:multiLevelType w:val="multilevel"/>
    <w:tmpl w:val="451A8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ED5D04"/>
    <w:multiLevelType w:val="multilevel"/>
    <w:tmpl w:val="6A64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0FC"/>
    <w:rsid w:val="00073417"/>
    <w:rsid w:val="002B338C"/>
    <w:rsid w:val="002D560F"/>
    <w:rsid w:val="003229E1"/>
    <w:rsid w:val="00391422"/>
    <w:rsid w:val="005F4A3D"/>
    <w:rsid w:val="006D492B"/>
    <w:rsid w:val="00790AD3"/>
    <w:rsid w:val="00933A51"/>
    <w:rsid w:val="00935767"/>
    <w:rsid w:val="009710B8"/>
    <w:rsid w:val="009D46E6"/>
    <w:rsid w:val="009E67E4"/>
    <w:rsid w:val="00B33E12"/>
    <w:rsid w:val="00BE20FC"/>
    <w:rsid w:val="00DA16C3"/>
    <w:rsid w:val="00DD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51792-E503-4160-BF06-DBA22278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34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6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5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76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D46E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34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keyword">
    <w:name w:val="keyword"/>
    <w:basedOn w:val="DefaultParagraphFont"/>
    <w:rsid w:val="00933A51"/>
  </w:style>
  <w:style w:type="character" w:customStyle="1" w:styleId="number">
    <w:name w:val="number"/>
    <w:basedOn w:val="DefaultParagraphFont"/>
    <w:rsid w:val="00933A51"/>
  </w:style>
  <w:style w:type="character" w:customStyle="1" w:styleId="string">
    <w:name w:val="string"/>
    <w:basedOn w:val="DefaultParagraphFont"/>
    <w:rsid w:val="00933A51"/>
  </w:style>
  <w:style w:type="character" w:customStyle="1" w:styleId="Heading2Char">
    <w:name w:val="Heading 2 Char"/>
    <w:basedOn w:val="DefaultParagraphFont"/>
    <w:link w:val="Heading2"/>
    <w:uiPriority w:val="9"/>
    <w:semiHidden/>
    <w:rsid w:val="002D56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8963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538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137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1604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061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844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istqb-exam-questions-equivalence-partitioning-boundary-value-analysis/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www.guru99.com/code-coverage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branch-coverage-testing-in-white-box-testi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guru99.com/images/1/102518_1122_CodeCoverag1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14</cp:revision>
  <dcterms:created xsi:type="dcterms:W3CDTF">2019-09-30T17:29:00Z</dcterms:created>
  <dcterms:modified xsi:type="dcterms:W3CDTF">2020-01-09T19:54:00Z</dcterms:modified>
</cp:coreProperties>
</file>