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A8" w:rsidRPr="004112B5" w:rsidRDefault="00AB5EA8" w:rsidP="00792ACD">
      <w:pPr>
        <w:pStyle w:val="NormalWeb"/>
        <w:shd w:val="clear" w:color="auto" w:fill="FFFFFF"/>
        <w:spacing w:before="0" w:after="0"/>
        <w:rPr>
          <w:rStyle w:val="Strong"/>
          <w:rFonts w:ascii="Segoe UI" w:hAnsi="Segoe UI" w:cs="Segoe UI"/>
          <w:color w:val="FF0000"/>
          <w:sz w:val="21"/>
          <w:szCs w:val="21"/>
          <w:bdr w:val="none" w:sz="0" w:space="0" w:color="auto" w:frame="1"/>
        </w:rPr>
      </w:pPr>
      <w:r w:rsidRPr="00AB5EA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There are three basic classifications of patterns Creational, Structural, and Behavioral patterns</w:t>
      </w:r>
      <w:proofErr w:type="gramStart"/>
      <w:r w:rsidRPr="00AB5EA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.</w:t>
      </w:r>
      <w:r w:rsidR="004112B5">
        <w:rPr>
          <w:rStyle w:val="Strong"/>
          <w:rFonts w:ascii="Segoe UI" w:hAnsi="Segoe UI" w:cs="Segoe UI"/>
          <w:color w:val="FF0000"/>
          <w:sz w:val="21"/>
          <w:szCs w:val="21"/>
          <w:bdr w:val="none" w:sz="0" w:space="0" w:color="auto" w:frame="1"/>
        </w:rPr>
        <w:t>=</w:t>
      </w:r>
      <w:proofErr w:type="gramEnd"/>
      <w:r w:rsidR="004415DA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BSC</w:t>
      </w:r>
    </w:p>
    <w:p w:rsidR="00792ACD" w:rsidRDefault="00792ACD" w:rsidP="00792AC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Creational Patterns</w:t>
      </w:r>
    </w:p>
    <w:p w:rsidR="00792ACD" w:rsidRDefault="00792ACD" w:rsidP="00792AC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Abstract Factory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:-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Creates an instance of several families of classes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Builder</w:t>
      </w:r>
      <w:r>
        <w:rPr>
          <w:rFonts w:ascii="Segoe UI" w:hAnsi="Segoe UI" w:cs="Segoe UI"/>
          <w:color w:val="111111"/>
          <w:sz w:val="21"/>
          <w:szCs w:val="21"/>
        </w:rPr>
        <w:t>: - Separates object construction from its representation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Factory Method</w:t>
      </w:r>
      <w:r>
        <w:rPr>
          <w:rFonts w:ascii="Segoe UI" w:hAnsi="Segoe UI" w:cs="Segoe UI"/>
          <w:color w:val="111111"/>
          <w:sz w:val="21"/>
          <w:szCs w:val="21"/>
        </w:rPr>
        <w:t>:- Creates an instance of several derived classes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Prototype</w:t>
      </w:r>
      <w:r>
        <w:rPr>
          <w:rFonts w:ascii="Segoe UI" w:hAnsi="Segoe UI" w:cs="Segoe UI"/>
          <w:color w:val="111111"/>
          <w:sz w:val="21"/>
          <w:szCs w:val="21"/>
        </w:rPr>
        <w:t>:- A fully initialized instance to be copied or cloned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Singleton</w:t>
      </w:r>
      <w:r>
        <w:rPr>
          <w:rFonts w:ascii="Segoe UI" w:hAnsi="Segoe UI" w:cs="Segoe UI"/>
          <w:color w:val="111111"/>
          <w:sz w:val="21"/>
          <w:szCs w:val="21"/>
        </w:rPr>
        <w:t xml:space="preserve">:- </w:t>
      </w:r>
      <w:r w:rsidRPr="004028D0">
        <w:rPr>
          <w:rFonts w:ascii="Segoe UI" w:hAnsi="Segoe UI" w:cs="Segoe UI"/>
          <w:b/>
          <w:color w:val="111111"/>
          <w:sz w:val="21"/>
          <w:szCs w:val="21"/>
        </w:rPr>
        <w:t>A class in which only a single instance can exist</w:t>
      </w:r>
    </w:p>
    <w:p w:rsidR="00792ACD" w:rsidRDefault="00792ACD" w:rsidP="00792AC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</w:t>
      </w:r>
      <w:r>
        <w:rPr>
          <w:rFonts w:ascii="Segoe UI" w:hAnsi="Segoe UI" w:cs="Segoe UI"/>
          <w:color w:val="111111"/>
          <w:sz w:val="21"/>
          <w:szCs w:val="21"/>
        </w:rPr>
        <w:t>: - The best way to remember Creational pattern is by remembering ABFPS (Abraham Became First President of States).</w:t>
      </w:r>
      <w:r>
        <w:rPr>
          <w:rFonts w:ascii="Segoe UI" w:hAnsi="Segoe UI" w:cs="Segoe UI"/>
          <w:color w:val="111111"/>
          <w:sz w:val="21"/>
          <w:szCs w:val="21"/>
        </w:rPr>
        <w:br/>
        <w:t>Structural Patterns</w:t>
      </w:r>
    </w:p>
    <w:p w:rsidR="00792ACD" w:rsidRDefault="00792ACD" w:rsidP="00792AC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Adapter</w:t>
      </w:r>
      <w:r>
        <w:rPr>
          <w:rFonts w:ascii="Segoe UI" w:hAnsi="Segoe UI" w:cs="Segoe UI"/>
          <w:color w:val="111111"/>
          <w:sz w:val="21"/>
          <w:szCs w:val="21"/>
        </w:rPr>
        <w:t xml:space="preserve">:-Match interfaces of different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classes .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Bridge</w:t>
      </w:r>
      <w:r>
        <w:rPr>
          <w:rFonts w:ascii="Segoe UI" w:hAnsi="Segoe UI" w:cs="Segoe UI"/>
          <w:color w:val="111111"/>
          <w:sz w:val="21"/>
          <w:szCs w:val="21"/>
        </w:rPr>
        <w:t>:-Separates an object’s abstraction from its implementation.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Composite</w:t>
      </w:r>
      <w:r>
        <w:rPr>
          <w:rFonts w:ascii="Segoe UI" w:hAnsi="Segoe UI" w:cs="Segoe UI"/>
          <w:color w:val="111111"/>
          <w:sz w:val="21"/>
          <w:szCs w:val="21"/>
        </w:rPr>
        <w:t>:-A tree structure of simple and composite objects.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Decorator</w:t>
      </w:r>
      <w:r>
        <w:rPr>
          <w:rFonts w:ascii="Segoe UI" w:hAnsi="Segoe UI" w:cs="Segoe UI"/>
          <w:color w:val="111111"/>
          <w:sz w:val="21"/>
          <w:szCs w:val="21"/>
        </w:rPr>
        <w:t>:-Add responsibilities to objects dynamically.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Façade</w:t>
      </w:r>
      <w:r>
        <w:rPr>
          <w:rFonts w:ascii="Segoe UI" w:hAnsi="Segoe UI" w:cs="Segoe UI"/>
          <w:color w:val="111111"/>
          <w:sz w:val="21"/>
          <w:szCs w:val="21"/>
        </w:rPr>
        <w:t>:-</w:t>
      </w:r>
      <w:r w:rsidRPr="00856194">
        <w:rPr>
          <w:rFonts w:ascii="Segoe UI" w:hAnsi="Segoe UI" w:cs="Segoe UI"/>
          <w:b/>
          <w:color w:val="111111"/>
          <w:sz w:val="21"/>
          <w:szCs w:val="21"/>
        </w:rPr>
        <w:t>A single class that represents an entire subsystem.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Flyweight</w:t>
      </w:r>
      <w:r>
        <w:rPr>
          <w:rFonts w:ascii="Segoe UI" w:hAnsi="Segoe UI" w:cs="Segoe UI"/>
          <w:color w:val="111111"/>
          <w:sz w:val="21"/>
          <w:szCs w:val="21"/>
        </w:rPr>
        <w:t>:-A fine-grained instance used for efficient sharing.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Proxy</w:t>
      </w:r>
      <w:r>
        <w:rPr>
          <w:rFonts w:ascii="Segoe UI" w:hAnsi="Segoe UI" w:cs="Segoe UI"/>
          <w:color w:val="111111"/>
          <w:sz w:val="21"/>
          <w:szCs w:val="21"/>
        </w:rPr>
        <w:t>:-An object representing another object.</w:t>
      </w:r>
    </w:p>
    <w:p w:rsidR="00792ACD" w:rsidRDefault="00792ACD" w:rsidP="00792AC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Mediator</w:t>
      </w:r>
      <w:r>
        <w:rPr>
          <w:rFonts w:ascii="Segoe UI" w:hAnsi="Segoe UI" w:cs="Segoe UI"/>
          <w:color w:val="111111"/>
          <w:sz w:val="21"/>
          <w:szCs w:val="21"/>
        </w:rPr>
        <w:t>:-Defines simplified communication between classes.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Memento</w:t>
      </w:r>
      <w:r>
        <w:rPr>
          <w:rFonts w:ascii="Segoe UI" w:hAnsi="Segoe UI" w:cs="Segoe UI"/>
          <w:color w:val="111111"/>
          <w:sz w:val="21"/>
          <w:szCs w:val="21"/>
        </w:rPr>
        <w:t>:-Capture and restore an object's internal state.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Interpreter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:-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A way to include language elements in a program.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Iterator</w:t>
      </w:r>
      <w:r>
        <w:rPr>
          <w:rFonts w:ascii="Segoe UI" w:hAnsi="Segoe UI" w:cs="Segoe UI"/>
          <w:color w:val="111111"/>
          <w:sz w:val="21"/>
          <w:szCs w:val="21"/>
        </w:rPr>
        <w:t>:-</w:t>
      </w:r>
      <w:r w:rsidRPr="00A26072">
        <w:rPr>
          <w:rFonts w:ascii="Segoe UI" w:hAnsi="Segoe UI" w:cs="Segoe UI"/>
          <w:b/>
          <w:color w:val="111111"/>
          <w:sz w:val="21"/>
          <w:szCs w:val="21"/>
        </w:rPr>
        <w:t>Sequentially access the elements of a collection.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Chain of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Resp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: - </w:t>
      </w:r>
      <w:r w:rsidRPr="00D81250">
        <w:rPr>
          <w:rFonts w:ascii="Segoe UI" w:hAnsi="Segoe UI" w:cs="Segoe UI"/>
          <w:b/>
          <w:color w:val="111111"/>
          <w:sz w:val="21"/>
          <w:szCs w:val="21"/>
        </w:rPr>
        <w:t>A way of passing a request between a chain of objects.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Command</w:t>
      </w:r>
      <w:r>
        <w:rPr>
          <w:rFonts w:ascii="Segoe UI" w:hAnsi="Segoe UI" w:cs="Segoe UI"/>
          <w:color w:val="111111"/>
          <w:sz w:val="21"/>
          <w:szCs w:val="21"/>
        </w:rPr>
        <w:t>:-Encapsulate a command request as an object.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State</w:t>
      </w:r>
      <w:r>
        <w:rPr>
          <w:rFonts w:ascii="Segoe UI" w:hAnsi="Segoe UI" w:cs="Segoe UI"/>
          <w:color w:val="111111"/>
          <w:sz w:val="21"/>
          <w:szCs w:val="21"/>
        </w:rPr>
        <w:t>:-Alter an object's behavior when its state changes.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Strategy</w:t>
      </w:r>
      <w:r>
        <w:rPr>
          <w:rFonts w:ascii="Segoe UI" w:hAnsi="Segoe UI" w:cs="Segoe UI"/>
          <w:color w:val="111111"/>
          <w:sz w:val="21"/>
          <w:szCs w:val="21"/>
        </w:rPr>
        <w:t>:-Encapsulates an algorithm inside a class.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Observer</w:t>
      </w:r>
      <w:r>
        <w:rPr>
          <w:rFonts w:ascii="Segoe UI" w:hAnsi="Segoe UI" w:cs="Segoe UI"/>
          <w:color w:val="111111"/>
          <w:sz w:val="21"/>
          <w:szCs w:val="21"/>
        </w:rPr>
        <w:t>: - A way of notifying change to a number of classes.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Template Method</w:t>
      </w:r>
      <w:r>
        <w:rPr>
          <w:rFonts w:ascii="Segoe UI" w:hAnsi="Segoe UI" w:cs="Segoe UI"/>
          <w:color w:val="111111"/>
          <w:sz w:val="21"/>
          <w:szCs w:val="21"/>
        </w:rPr>
        <w:t>:-Defer the exact steps of an algorithm to a subclass.</w:t>
      </w:r>
      <w:r>
        <w:rPr>
          <w:rFonts w:ascii="Segoe UI" w:hAnsi="Segoe UI" w:cs="Segoe UI"/>
          <w:color w:val="111111"/>
          <w:sz w:val="21"/>
          <w:szCs w:val="21"/>
        </w:rPr>
        <w:br/>
        <w:t>•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Visitor</w:t>
      </w:r>
      <w:r>
        <w:rPr>
          <w:rFonts w:ascii="Segoe UI" w:hAnsi="Segoe UI" w:cs="Segoe UI"/>
          <w:color w:val="111111"/>
          <w:sz w:val="21"/>
          <w:szCs w:val="21"/>
        </w:rPr>
        <w:t>:-Defines a new operation to a class without change.</w:t>
      </w:r>
    </w:p>
    <w:p w:rsidR="00DB07EC" w:rsidRDefault="00080E97">
      <w:pPr>
        <w:rPr>
          <w:rStyle w:val="Hyperlink"/>
        </w:rPr>
      </w:pPr>
      <w:hyperlink r:id="rId4" w:history="1">
        <w:r w:rsidR="00792ACD">
          <w:rPr>
            <w:rStyle w:val="Hyperlink"/>
          </w:rPr>
          <w:t>https://www.codeproject.com/Articles/28309/Design-pattern-FAQ-Part-Training</w:t>
        </w:r>
      </w:hyperlink>
    </w:p>
    <w:p w:rsidR="00080E97" w:rsidRDefault="00080E97">
      <w:pPr>
        <w:rPr>
          <w:rStyle w:val="Hyperlink"/>
        </w:rPr>
      </w:pPr>
    </w:p>
    <w:p w:rsidR="00080E97" w:rsidRDefault="00080E97">
      <w:r>
        <w:rPr>
          <w:rStyle w:val="Hyperlink"/>
        </w:rPr>
        <w:t>MCQ:</w:t>
      </w:r>
      <w:r w:rsidRPr="00080E97">
        <w:t xml:space="preserve"> </w:t>
      </w:r>
      <w:hyperlink r:id="rId5" w:history="1">
        <w:r>
          <w:rPr>
            <w:rStyle w:val="Hyperlink"/>
          </w:rPr>
          <w:t>https://www.sanfoundry.com/advanced-java-questions-answers-design-patterns/</w:t>
        </w:r>
      </w:hyperlink>
      <w:bookmarkStart w:id="0" w:name="_GoBack"/>
      <w:bookmarkEnd w:id="0"/>
    </w:p>
    <w:sectPr w:rsidR="0008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8A"/>
    <w:rsid w:val="00080E97"/>
    <w:rsid w:val="004028D0"/>
    <w:rsid w:val="004112B5"/>
    <w:rsid w:val="004415DA"/>
    <w:rsid w:val="00792ACD"/>
    <w:rsid w:val="00856194"/>
    <w:rsid w:val="00A26072"/>
    <w:rsid w:val="00AB5EA8"/>
    <w:rsid w:val="00D3668A"/>
    <w:rsid w:val="00D81250"/>
    <w:rsid w:val="00D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04362-8ABC-478C-BB5C-4639BF3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A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2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nfoundry.com/advanced-java-questions-answers-design-patterns/" TargetMode="External"/><Relationship Id="rId4" Type="http://schemas.openxmlformats.org/officeDocument/2006/relationships/hyperlink" Target="https://www.codeproject.com/Articles/28309/Design-pattern-FAQ-Part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11</cp:revision>
  <dcterms:created xsi:type="dcterms:W3CDTF">2020-01-05T19:29:00Z</dcterms:created>
  <dcterms:modified xsi:type="dcterms:W3CDTF">2020-01-05T19:36:00Z</dcterms:modified>
</cp:coreProperties>
</file>